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F8A4" w14:textId="3ADB530F" w:rsidR="00EE567C" w:rsidRDefault="00EE567C" w:rsidP="00EE567C">
      <w:pPr>
        <w:spacing w:after="0" w:line="240" w:lineRule="auto"/>
        <w:jc w:val="center"/>
        <w:rPr>
          <w:rFonts w:ascii="Times New Roman" w:eastAsia="Times New Roman" w:hAnsi="Times New Roman"/>
          <w:b/>
          <w:sz w:val="28"/>
          <w:szCs w:val="28"/>
          <w:lang w:eastAsia="ru-RU"/>
        </w:rPr>
      </w:pPr>
      <w:bookmarkStart w:id="0" w:name="_Hlk180414780"/>
      <w:bookmarkStart w:id="1" w:name="_Hlk198023566"/>
      <w:r>
        <w:rPr>
          <w:rFonts w:ascii="Times New Roman" w:eastAsia="Times New Roman" w:hAnsi="Times New Roman"/>
          <w:b/>
          <w:sz w:val="28"/>
          <w:szCs w:val="28"/>
          <w:lang w:eastAsia="ru-RU"/>
        </w:rPr>
        <w:t>СОБРАНИЕ ДЕПУТАТОВ</w:t>
      </w:r>
    </w:p>
    <w:p w14:paraId="775B54A3" w14:textId="77777777" w:rsidR="00EE567C" w:rsidRDefault="00EE567C" w:rsidP="00EE567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ВЕРХНЕБУРЕИНСКОГО МУНИЦИПАЛЬНОГО РАЙОНА</w:t>
      </w:r>
    </w:p>
    <w:p w14:paraId="05CADFBD" w14:textId="77777777" w:rsidR="00EE567C" w:rsidRDefault="00EE567C" w:rsidP="00EE567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Хабаровского края</w:t>
      </w:r>
    </w:p>
    <w:p w14:paraId="52F60623" w14:textId="77777777" w:rsidR="00EE567C" w:rsidRDefault="00EE567C" w:rsidP="00EE567C">
      <w:pPr>
        <w:spacing w:after="0" w:line="240" w:lineRule="auto"/>
        <w:rPr>
          <w:rFonts w:ascii="Times New Roman" w:eastAsia="Times New Roman" w:hAnsi="Times New Roman"/>
          <w:b/>
          <w:sz w:val="28"/>
          <w:szCs w:val="28"/>
        </w:rPr>
      </w:pPr>
    </w:p>
    <w:p w14:paraId="43565A8F" w14:textId="77777777" w:rsidR="00EE567C" w:rsidRDefault="00EE567C" w:rsidP="00EE567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14:paraId="62DD04BA" w14:textId="77777777" w:rsidR="00EE567C" w:rsidRDefault="00EE567C" w:rsidP="00EE567C">
      <w:pPr>
        <w:spacing w:after="0" w:line="240" w:lineRule="auto"/>
        <w:jc w:val="both"/>
        <w:rPr>
          <w:rFonts w:ascii="Times New Roman" w:eastAsia="Times New Roman" w:hAnsi="Times New Roman"/>
          <w:sz w:val="28"/>
          <w:szCs w:val="28"/>
          <w:lang w:eastAsia="ru-RU"/>
        </w:rPr>
      </w:pPr>
    </w:p>
    <w:p w14:paraId="540B392C" w14:textId="57095BA4" w:rsidR="00EE567C" w:rsidRPr="00481F24" w:rsidRDefault="00481F24" w:rsidP="00EE567C">
      <w:pPr>
        <w:spacing w:after="0" w:line="240" w:lineRule="auto"/>
        <w:jc w:val="both"/>
        <w:rPr>
          <w:rFonts w:ascii="Times New Roman" w:eastAsia="Times New Roman" w:hAnsi="Times New Roman"/>
          <w:sz w:val="28"/>
          <w:szCs w:val="28"/>
          <w:u w:val="single"/>
          <w:lang w:eastAsia="ru-RU"/>
        </w:rPr>
      </w:pPr>
      <w:bookmarkStart w:id="2" w:name="_Hlk164437233"/>
      <w:r w:rsidRPr="00481F24">
        <w:rPr>
          <w:rFonts w:ascii="Times New Roman" w:eastAsia="Times New Roman" w:hAnsi="Times New Roman"/>
          <w:sz w:val="28"/>
          <w:szCs w:val="28"/>
          <w:u w:val="single"/>
          <w:lang w:eastAsia="ru-RU"/>
        </w:rPr>
        <w:t>13.05.2025 № 222</w:t>
      </w:r>
    </w:p>
    <w:bookmarkEnd w:id="2"/>
    <w:p w14:paraId="4D9D3283" w14:textId="6759B03F" w:rsidR="00EE567C" w:rsidRDefault="00EE567C" w:rsidP="00481F24">
      <w:pPr>
        <w:spacing w:after="0" w:line="240" w:lineRule="auto"/>
        <w:ind w:right="7228"/>
        <w:jc w:val="center"/>
        <w:rPr>
          <w:rFonts w:ascii="Times New Roman" w:eastAsia="Times New Roman" w:hAnsi="Times New Roman"/>
          <w:b/>
          <w:sz w:val="24"/>
          <w:szCs w:val="28"/>
          <w:lang w:eastAsia="ru-RU"/>
        </w:rPr>
      </w:pPr>
      <w:proofErr w:type="spellStart"/>
      <w:r>
        <w:rPr>
          <w:rFonts w:ascii="Times New Roman" w:eastAsia="Times New Roman" w:hAnsi="Times New Roman"/>
          <w:sz w:val="24"/>
          <w:szCs w:val="28"/>
          <w:lang w:eastAsia="ru-RU"/>
        </w:rPr>
        <w:t>рп</w:t>
      </w:r>
      <w:proofErr w:type="spellEnd"/>
      <w:r>
        <w:rPr>
          <w:rFonts w:ascii="Times New Roman" w:eastAsia="Times New Roman" w:hAnsi="Times New Roman"/>
          <w:sz w:val="24"/>
          <w:szCs w:val="28"/>
          <w:lang w:eastAsia="ru-RU"/>
        </w:rPr>
        <w:t>. Чегдомын</w:t>
      </w:r>
    </w:p>
    <w:p w14:paraId="71BD7385" w14:textId="77777777" w:rsidR="00D20E45" w:rsidRDefault="00D20E45" w:rsidP="00EE567C">
      <w:pPr>
        <w:widowControl w:val="0"/>
        <w:autoSpaceDE w:val="0"/>
        <w:autoSpaceDN w:val="0"/>
        <w:spacing w:after="0" w:line="240" w:lineRule="exact"/>
        <w:jc w:val="both"/>
        <w:rPr>
          <w:rFonts w:ascii="Times New Roman" w:eastAsia="Times New Roman" w:hAnsi="Times New Roman"/>
          <w:sz w:val="28"/>
          <w:szCs w:val="28"/>
          <w:lang w:eastAsia="ru-RU"/>
        </w:rPr>
      </w:pPr>
    </w:p>
    <w:p w14:paraId="4E572C00" w14:textId="77777777" w:rsidR="00D20E45" w:rsidRDefault="00D20E45" w:rsidP="00EE567C">
      <w:pPr>
        <w:widowControl w:val="0"/>
        <w:autoSpaceDE w:val="0"/>
        <w:autoSpaceDN w:val="0"/>
        <w:spacing w:after="0" w:line="240" w:lineRule="exact"/>
        <w:jc w:val="both"/>
        <w:rPr>
          <w:rFonts w:ascii="Times New Roman" w:eastAsia="Times New Roman" w:hAnsi="Times New Roman"/>
          <w:sz w:val="28"/>
          <w:szCs w:val="28"/>
          <w:lang w:eastAsia="ru-RU"/>
        </w:rPr>
      </w:pPr>
    </w:p>
    <w:p w14:paraId="22A7AA27" w14:textId="188EA4ED" w:rsidR="00EE567C" w:rsidRDefault="00EE567C" w:rsidP="00EE567C">
      <w:pPr>
        <w:widowControl w:val="0"/>
        <w:autoSpaceDE w:val="0"/>
        <w:autoSpaceDN w:val="0"/>
        <w:spacing w:after="0" w:line="240" w:lineRule="exact"/>
        <w:jc w:val="both"/>
        <w:rPr>
          <w:rFonts w:ascii="Times New Roman" w:eastAsia="Times New Roman" w:hAnsi="Times New Roman"/>
          <w:sz w:val="28"/>
          <w:szCs w:val="26"/>
          <w:lang w:eastAsia="ru-RU"/>
        </w:rPr>
      </w:pPr>
      <w:bookmarkStart w:id="3" w:name="_Hlk198115426"/>
      <w:r>
        <w:rPr>
          <w:rFonts w:ascii="Times New Roman" w:eastAsia="Times New Roman" w:hAnsi="Times New Roman"/>
          <w:sz w:val="28"/>
          <w:szCs w:val="28"/>
          <w:lang w:eastAsia="ru-RU"/>
        </w:rPr>
        <w:t xml:space="preserve">Об утверждении </w:t>
      </w:r>
      <w:r>
        <w:rPr>
          <w:rFonts w:ascii="Times New Roman" w:eastAsia="Times New Roman" w:hAnsi="Times New Roman"/>
          <w:sz w:val="28"/>
          <w:szCs w:val="26"/>
          <w:lang w:eastAsia="ru-RU"/>
        </w:rPr>
        <w:t>Правил благоустройства межселенной территории Верхнебуреинского муниципального района Хабаровского края</w:t>
      </w:r>
    </w:p>
    <w:p w14:paraId="3359D0E5" w14:textId="77777777" w:rsidR="00481F24" w:rsidRDefault="00481F24" w:rsidP="00EE567C">
      <w:pPr>
        <w:widowControl w:val="0"/>
        <w:autoSpaceDE w:val="0"/>
        <w:autoSpaceDN w:val="0"/>
        <w:spacing w:after="0" w:line="240" w:lineRule="exact"/>
        <w:jc w:val="both"/>
        <w:rPr>
          <w:rFonts w:ascii="Times New Roman" w:eastAsia="Times New Roman" w:hAnsi="Times New Roman"/>
          <w:sz w:val="28"/>
          <w:szCs w:val="26"/>
          <w:lang w:eastAsia="ru-RU"/>
        </w:rPr>
      </w:pPr>
    </w:p>
    <w:p w14:paraId="1537567D" w14:textId="77777777" w:rsidR="00EE567C" w:rsidRDefault="00EE567C" w:rsidP="00EE567C">
      <w:pPr>
        <w:widowControl w:val="0"/>
        <w:autoSpaceDE w:val="0"/>
        <w:autoSpaceDN w:val="0"/>
        <w:spacing w:after="0" w:line="240" w:lineRule="exact"/>
        <w:jc w:val="both"/>
        <w:rPr>
          <w:rFonts w:ascii="Times New Roman" w:eastAsia="Times New Roman" w:hAnsi="Times New Roman"/>
          <w:sz w:val="28"/>
          <w:szCs w:val="28"/>
          <w:lang w:eastAsia="ru-RU"/>
        </w:rPr>
      </w:pPr>
    </w:p>
    <w:p w14:paraId="06FDB55B" w14:textId="77777777" w:rsidR="00EE567C" w:rsidRDefault="00EE567C" w:rsidP="00EE567C">
      <w:pPr>
        <w:autoSpaceDE w:val="0"/>
        <w:autoSpaceDN w:val="0"/>
        <w:adjustRightInd w:val="0"/>
        <w:spacing w:after="0" w:line="240" w:lineRule="auto"/>
        <w:ind w:firstLine="69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Верхнебуреинского муниципального района Хабаровского края, принятым решением Собрания депутатов Верхнебуреинского муниципального района Хабаровского края от 24.05.2005 № 42, </w:t>
      </w:r>
      <w:r>
        <w:rPr>
          <w:rFonts w:ascii="Times New Roman" w:eastAsia="Times New Roman" w:hAnsi="Times New Roman"/>
          <w:spacing w:val="-1"/>
          <w:sz w:val="28"/>
          <w:szCs w:val="28"/>
          <w:lang w:eastAsia="ru-RU"/>
        </w:rPr>
        <w:t>Собра</w:t>
      </w:r>
      <w:r>
        <w:rPr>
          <w:rFonts w:ascii="Times New Roman" w:eastAsia="Times New Roman" w:hAnsi="Times New Roman"/>
          <w:spacing w:val="-1"/>
          <w:sz w:val="28"/>
          <w:szCs w:val="28"/>
          <w:lang w:eastAsia="ru-RU"/>
        </w:rPr>
        <w:softHyphen/>
      </w:r>
      <w:r>
        <w:rPr>
          <w:rFonts w:ascii="Times New Roman" w:eastAsia="Times New Roman" w:hAnsi="Times New Roman"/>
          <w:sz w:val="28"/>
          <w:szCs w:val="28"/>
          <w:lang w:eastAsia="ru-RU"/>
        </w:rPr>
        <w:t xml:space="preserve">ние депутатов Верхнебуреинского муниципального района Хабаровского края </w:t>
      </w:r>
    </w:p>
    <w:p w14:paraId="4E232386" w14:textId="77777777" w:rsidR="00EE567C" w:rsidRDefault="00EE567C" w:rsidP="00EE567C">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РЕШИЛО:</w:t>
      </w:r>
    </w:p>
    <w:p w14:paraId="35169FC0" w14:textId="77777777" w:rsidR="00EE567C" w:rsidRDefault="00EE567C" w:rsidP="00EE567C">
      <w:pPr>
        <w:widowControl w:val="0"/>
        <w:autoSpaceDE w:val="0"/>
        <w:autoSpaceDN w:val="0"/>
        <w:adjustRightInd w:val="0"/>
        <w:spacing w:after="0" w:line="240" w:lineRule="auto"/>
        <w:ind w:firstLine="698"/>
        <w:jc w:val="both"/>
        <w:rPr>
          <w:rFonts w:ascii="Times New Roman" w:hAnsi="Times New Roman"/>
          <w:sz w:val="28"/>
          <w:szCs w:val="28"/>
        </w:rPr>
      </w:pPr>
      <w:r>
        <w:rPr>
          <w:rFonts w:ascii="Times New Roman" w:eastAsia="Times New Roman" w:hAnsi="Times New Roman"/>
          <w:sz w:val="28"/>
          <w:szCs w:val="28"/>
          <w:lang w:eastAsia="ru-RU"/>
        </w:rPr>
        <w:t xml:space="preserve">1. Утвердить прилагаемые Правила благоустройства </w:t>
      </w:r>
      <w:r>
        <w:rPr>
          <w:rFonts w:ascii="Times New Roman" w:hAnsi="Times New Roman"/>
          <w:sz w:val="28"/>
          <w:szCs w:val="28"/>
        </w:rPr>
        <w:t>межселенной территории Верхнебуреинского муниципального района Хабаровского края.</w:t>
      </w:r>
    </w:p>
    <w:p w14:paraId="3FFB5AF2" w14:textId="17AFAEE5" w:rsidR="00EE567C" w:rsidRDefault="00EE567C" w:rsidP="00EE567C">
      <w:pPr>
        <w:autoSpaceDE w:val="0"/>
        <w:autoSpaceDN w:val="0"/>
        <w:adjustRightInd w:val="0"/>
        <w:spacing w:after="0" w:line="240" w:lineRule="auto"/>
        <w:ind w:firstLine="698"/>
        <w:jc w:val="both"/>
        <w:rPr>
          <w:rFonts w:ascii="Times New Roman" w:hAnsi="Times New Roman"/>
          <w:sz w:val="28"/>
          <w:szCs w:val="28"/>
        </w:rPr>
      </w:pPr>
      <w:r>
        <w:rPr>
          <w:rFonts w:ascii="Times New Roman" w:hAnsi="Times New Roman"/>
          <w:sz w:val="28"/>
          <w:szCs w:val="28"/>
        </w:rPr>
        <w:t xml:space="preserve">2. </w:t>
      </w:r>
      <w:r>
        <w:rPr>
          <w:rFonts w:ascii="Times New Roman" w:eastAsia="Times New Roman" w:hAnsi="Times New Roman"/>
          <w:spacing w:val="-2"/>
          <w:sz w:val="28"/>
          <w:szCs w:val="28"/>
          <w:lang w:eastAsia="ru-RU"/>
        </w:rPr>
        <w:t xml:space="preserve">Контроль за исполнением настоящего решения возложить на </w:t>
      </w:r>
      <w:r>
        <w:rPr>
          <w:rFonts w:ascii="Times New Roman" w:hAnsi="Times New Roman"/>
          <w:sz w:val="28"/>
          <w:szCs w:val="28"/>
        </w:rPr>
        <w:t xml:space="preserve">постоянную комиссию </w:t>
      </w:r>
      <w:r>
        <w:rPr>
          <w:rFonts w:ascii="Times New Roman" w:eastAsia="Times New Roman" w:hAnsi="Times New Roman"/>
          <w:sz w:val="28"/>
          <w:szCs w:val="28"/>
          <w:lang w:eastAsia="ru-RU"/>
        </w:rPr>
        <w:t xml:space="preserve">по общим вопросам </w:t>
      </w:r>
      <w:r>
        <w:rPr>
          <w:rFonts w:ascii="Times New Roman" w:eastAsia="Times New Roman" w:hAnsi="Times New Roman"/>
          <w:sz w:val="28"/>
          <w:szCs w:val="26"/>
          <w:lang w:eastAsia="ru-RU"/>
        </w:rPr>
        <w:t>(Н.И. Белкина)</w:t>
      </w:r>
      <w:r>
        <w:rPr>
          <w:rFonts w:ascii="Times New Roman" w:hAnsi="Times New Roman"/>
          <w:sz w:val="28"/>
          <w:szCs w:val="28"/>
        </w:rPr>
        <w:t>.</w:t>
      </w:r>
    </w:p>
    <w:p w14:paraId="28DCD9B8" w14:textId="41E75ED9" w:rsidR="00EE567C" w:rsidRDefault="00EE567C" w:rsidP="00EE567C">
      <w:pPr>
        <w:autoSpaceDE w:val="0"/>
        <w:autoSpaceDN w:val="0"/>
        <w:adjustRightInd w:val="0"/>
        <w:spacing w:after="0" w:line="240" w:lineRule="auto"/>
        <w:ind w:firstLine="698"/>
        <w:jc w:val="both"/>
        <w:rPr>
          <w:rFonts w:ascii="Times New Roman" w:hAnsi="Times New Roman"/>
          <w:sz w:val="28"/>
          <w:szCs w:val="28"/>
        </w:rPr>
      </w:pPr>
      <w:r>
        <w:rPr>
          <w:rFonts w:ascii="Times New Roman" w:hAnsi="Times New Roman"/>
          <w:sz w:val="28"/>
          <w:szCs w:val="28"/>
        </w:rPr>
        <w:t xml:space="preserve">3. </w:t>
      </w:r>
      <w:r>
        <w:rPr>
          <w:rFonts w:ascii="Times New Roman" w:eastAsia="Times New Roman" w:hAnsi="Times New Roman"/>
          <w:sz w:val="28"/>
          <w:szCs w:val="28"/>
          <w:lang w:eastAsia="ru-RU"/>
        </w:rPr>
        <w:t>Настоящее решение вступает в силу после его официального              опуб</w:t>
      </w:r>
      <w:r>
        <w:rPr>
          <w:rFonts w:ascii="Times New Roman" w:eastAsia="Times New Roman" w:hAnsi="Times New Roman"/>
          <w:sz w:val="28"/>
          <w:szCs w:val="28"/>
          <w:lang w:eastAsia="ru-RU"/>
        </w:rPr>
        <w:softHyphen/>
        <w:t>ликования</w:t>
      </w:r>
      <w:r w:rsidR="00D20E45">
        <w:rPr>
          <w:rFonts w:ascii="Times New Roman" w:eastAsia="Times New Roman" w:hAnsi="Times New Roman"/>
          <w:sz w:val="28"/>
          <w:szCs w:val="28"/>
          <w:lang w:eastAsia="ru-RU"/>
        </w:rPr>
        <w:t xml:space="preserve"> (обнародования)</w:t>
      </w:r>
      <w:r>
        <w:rPr>
          <w:rFonts w:ascii="Times New Roman" w:eastAsia="Times New Roman" w:hAnsi="Times New Roman"/>
          <w:sz w:val="28"/>
          <w:szCs w:val="28"/>
          <w:lang w:eastAsia="ru-RU"/>
        </w:rPr>
        <w:t>.</w:t>
      </w:r>
    </w:p>
    <w:p w14:paraId="3B993F96" w14:textId="544F7BA3"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p w14:paraId="0846F59C" w14:textId="642E8AAA"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p w14:paraId="688A81CF" w14:textId="77777777" w:rsidR="00D20E45" w:rsidRDefault="00D20E45"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p w14:paraId="01292BDF"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Председатель </w:t>
      </w:r>
    </w:p>
    <w:p w14:paraId="2384BD57"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Собрания депутатов                                                                         С.Н. Касимов</w:t>
      </w:r>
    </w:p>
    <w:p w14:paraId="36607658"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p w14:paraId="2DA8D4BD"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bookmarkEnd w:id="0"/>
    <w:p w14:paraId="40F632D2"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6"/>
          <w:lang w:eastAsia="ru-RU"/>
        </w:rPr>
      </w:pPr>
    </w:p>
    <w:p w14:paraId="40088C2A" w14:textId="3573CE37" w:rsidR="009B0EE4"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6"/>
          <w:lang w:eastAsia="ru-RU"/>
        </w:rPr>
      </w:pPr>
      <w:r>
        <w:rPr>
          <w:rFonts w:ascii="Times New Roman" w:eastAsia="Times New Roman" w:hAnsi="Times New Roman"/>
          <w:color w:val="000000"/>
          <w:sz w:val="28"/>
          <w:szCs w:val="26"/>
          <w:lang w:eastAsia="ru-RU"/>
        </w:rPr>
        <w:t>Глава района                                                                                      А.М. Маслов</w:t>
      </w:r>
    </w:p>
    <w:p w14:paraId="5E0397B6" w14:textId="77777777" w:rsidR="009B0EE4" w:rsidRDefault="009B0EE4" w:rsidP="009B0EE4">
      <w:pPr>
        <w:spacing w:after="160" w:line="259" w:lineRule="auto"/>
        <w:rPr>
          <w:rFonts w:ascii="Times New Roman" w:eastAsia="Times New Roman" w:hAnsi="Times New Roman"/>
          <w:color w:val="000000"/>
          <w:sz w:val="28"/>
          <w:szCs w:val="26"/>
          <w:lang w:eastAsia="ru-RU"/>
        </w:rPr>
      </w:pPr>
    </w:p>
    <w:p w14:paraId="540C127A" w14:textId="6A51E5A2" w:rsidR="009B0EE4" w:rsidRPr="009B0EE4" w:rsidRDefault="009B0EE4">
      <w:pPr>
        <w:spacing w:after="160" w:line="259" w:lineRule="auto"/>
        <w:rPr>
          <w:rFonts w:ascii="Times New Roman" w:eastAsia="Times New Roman" w:hAnsi="Times New Roman"/>
          <w:color w:val="000000"/>
          <w:sz w:val="28"/>
          <w:szCs w:val="26"/>
          <w:lang w:eastAsia="ru-RU"/>
        </w:rPr>
      </w:pPr>
      <w:r>
        <w:rPr>
          <w:rFonts w:ascii="Times New Roman" w:hAnsi="Times New Roman"/>
          <w:bCs/>
          <w:color w:val="000000" w:themeColor="text1"/>
          <w:sz w:val="28"/>
          <w:szCs w:val="28"/>
        </w:rPr>
        <w:br w:type="page"/>
      </w:r>
    </w:p>
    <w:p w14:paraId="286FD44C" w14:textId="77777777" w:rsidR="009B0EE4" w:rsidRDefault="009B0EE4" w:rsidP="009B0EE4">
      <w:pPr>
        <w:widowControl w:val="0"/>
        <w:autoSpaceDE w:val="0"/>
        <w:autoSpaceDN w:val="0"/>
        <w:adjustRightInd w:val="0"/>
        <w:spacing w:after="120" w:line="240" w:lineRule="exact"/>
        <w:ind w:left="4820"/>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 xml:space="preserve">Приложение </w:t>
      </w:r>
    </w:p>
    <w:p w14:paraId="029460C5" w14:textId="77777777" w:rsidR="009B0EE4" w:rsidRDefault="009B0EE4" w:rsidP="009B0EE4">
      <w:pPr>
        <w:widowControl w:val="0"/>
        <w:autoSpaceDE w:val="0"/>
        <w:autoSpaceDN w:val="0"/>
        <w:adjustRightInd w:val="0"/>
        <w:spacing w:after="0" w:line="240" w:lineRule="exact"/>
        <w:ind w:left="4820"/>
        <w:contextualSpacing/>
        <w:jc w:val="center"/>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к решению Собрания депутатов Верхнебуреинского муниципального района Хабаровского края </w:t>
      </w:r>
    </w:p>
    <w:p w14:paraId="23EA06BC" w14:textId="4D505560" w:rsidR="009B0EE4" w:rsidRPr="009B0EE4" w:rsidRDefault="009B0EE4" w:rsidP="009B0EE4">
      <w:pPr>
        <w:widowControl w:val="0"/>
        <w:autoSpaceDE w:val="0"/>
        <w:autoSpaceDN w:val="0"/>
        <w:adjustRightInd w:val="0"/>
        <w:spacing w:before="120" w:after="0" w:line="240" w:lineRule="exact"/>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rPr>
        <w:t xml:space="preserve">от </w:t>
      </w:r>
      <w:r w:rsidRPr="009B0EE4">
        <w:rPr>
          <w:rFonts w:ascii="Times New Roman" w:hAnsi="Times New Roman"/>
          <w:bCs/>
          <w:color w:val="000000" w:themeColor="text1"/>
          <w:sz w:val="28"/>
          <w:szCs w:val="28"/>
          <w:u w:val="single"/>
        </w:rPr>
        <w:t>13.05.2025 № 222</w:t>
      </w:r>
    </w:p>
    <w:p w14:paraId="6B1A62E4" w14:textId="77777777" w:rsidR="009B0EE4" w:rsidRPr="009B0EE4" w:rsidRDefault="009B0EE4" w:rsidP="009B0EE4">
      <w:pPr>
        <w:autoSpaceDE w:val="0"/>
        <w:autoSpaceDN w:val="0"/>
        <w:adjustRightInd w:val="0"/>
        <w:spacing w:after="0" w:line="240" w:lineRule="exact"/>
        <w:ind w:right="-2"/>
        <w:jc w:val="center"/>
        <w:rPr>
          <w:rFonts w:ascii="Times New Roman" w:hAnsi="Times New Roman"/>
          <w:sz w:val="28"/>
          <w:szCs w:val="28"/>
        </w:rPr>
      </w:pPr>
    </w:p>
    <w:p w14:paraId="6E50AD0D" w14:textId="77777777" w:rsidR="009B0EE4" w:rsidRPr="009B0EE4" w:rsidRDefault="009B0EE4" w:rsidP="009B0EE4">
      <w:pPr>
        <w:widowControl w:val="0"/>
        <w:autoSpaceDE w:val="0"/>
        <w:autoSpaceDN w:val="0"/>
        <w:adjustRightInd w:val="0"/>
        <w:spacing w:after="0" w:line="240" w:lineRule="exact"/>
        <w:contextualSpacing/>
        <w:rPr>
          <w:rFonts w:ascii="Times New Roman" w:hAnsi="Times New Roman"/>
          <w:bCs/>
          <w:sz w:val="28"/>
          <w:szCs w:val="28"/>
        </w:rPr>
      </w:pPr>
    </w:p>
    <w:p w14:paraId="280BBF0A" w14:textId="77777777" w:rsidR="009B0EE4" w:rsidRPr="009B0EE4" w:rsidRDefault="009B0EE4" w:rsidP="009B0EE4">
      <w:pPr>
        <w:autoSpaceDE w:val="0"/>
        <w:autoSpaceDN w:val="0"/>
        <w:adjustRightInd w:val="0"/>
        <w:spacing w:after="0" w:line="240" w:lineRule="auto"/>
        <w:ind w:right="-2"/>
        <w:jc w:val="center"/>
        <w:rPr>
          <w:rFonts w:ascii="Times New Roman" w:hAnsi="Times New Roman"/>
          <w:sz w:val="28"/>
          <w:szCs w:val="28"/>
        </w:rPr>
      </w:pPr>
    </w:p>
    <w:p w14:paraId="65ACAB16" w14:textId="77777777" w:rsidR="009B0EE4" w:rsidRPr="009B0EE4" w:rsidRDefault="009B0EE4" w:rsidP="009B0EE4">
      <w:pPr>
        <w:autoSpaceDE w:val="0"/>
        <w:autoSpaceDN w:val="0"/>
        <w:adjustRightInd w:val="0"/>
        <w:spacing w:after="0" w:line="240" w:lineRule="auto"/>
        <w:ind w:right="-2"/>
        <w:jc w:val="center"/>
        <w:rPr>
          <w:rFonts w:ascii="Times New Roman" w:hAnsi="Times New Roman"/>
          <w:b/>
          <w:sz w:val="28"/>
          <w:szCs w:val="28"/>
        </w:rPr>
      </w:pPr>
      <w:r w:rsidRPr="009B0EE4">
        <w:rPr>
          <w:rFonts w:ascii="Times New Roman" w:hAnsi="Times New Roman"/>
          <w:b/>
          <w:sz w:val="28"/>
          <w:szCs w:val="28"/>
        </w:rPr>
        <w:t>ПРАВИЛА</w:t>
      </w:r>
    </w:p>
    <w:p w14:paraId="2C2C5DA2" w14:textId="77777777" w:rsidR="009B0EE4" w:rsidRPr="009B0EE4" w:rsidRDefault="009B0EE4" w:rsidP="009B0EE4">
      <w:pPr>
        <w:autoSpaceDE w:val="0"/>
        <w:autoSpaceDN w:val="0"/>
        <w:adjustRightInd w:val="0"/>
        <w:spacing w:after="0" w:line="240" w:lineRule="auto"/>
        <w:ind w:right="-2"/>
        <w:jc w:val="center"/>
        <w:rPr>
          <w:rFonts w:ascii="Times New Roman" w:hAnsi="Times New Roman"/>
          <w:b/>
          <w:sz w:val="28"/>
          <w:szCs w:val="28"/>
        </w:rPr>
      </w:pPr>
      <w:r w:rsidRPr="009B0EE4">
        <w:rPr>
          <w:rFonts w:ascii="Times New Roman" w:hAnsi="Times New Roman"/>
          <w:b/>
          <w:sz w:val="28"/>
          <w:szCs w:val="28"/>
        </w:rPr>
        <w:t>благоустройства межселенной территории Верхнебуреинского муниципального района Хабаровского края</w:t>
      </w:r>
    </w:p>
    <w:p w14:paraId="3D10E63F" w14:textId="77777777" w:rsidR="009B0EE4" w:rsidRPr="009B0EE4" w:rsidRDefault="009B0EE4" w:rsidP="009B0EE4">
      <w:pPr>
        <w:autoSpaceDE w:val="0"/>
        <w:autoSpaceDN w:val="0"/>
        <w:adjustRightInd w:val="0"/>
        <w:spacing w:after="0" w:line="240" w:lineRule="auto"/>
        <w:ind w:right="1416"/>
        <w:rPr>
          <w:rFonts w:ascii="Times New Roman" w:hAnsi="Times New Roman"/>
          <w:b/>
          <w:sz w:val="28"/>
          <w:szCs w:val="28"/>
        </w:rPr>
      </w:pPr>
    </w:p>
    <w:p w14:paraId="4C5DC2EC" w14:textId="77777777" w:rsidR="009B0EE4" w:rsidRPr="009B0EE4" w:rsidRDefault="009B0EE4" w:rsidP="009B0EE4">
      <w:pPr>
        <w:numPr>
          <w:ilvl w:val="0"/>
          <w:numId w:val="34"/>
        </w:numPr>
        <w:autoSpaceDE w:val="0"/>
        <w:autoSpaceDN w:val="0"/>
        <w:adjustRightInd w:val="0"/>
        <w:spacing w:after="0" w:line="240" w:lineRule="auto"/>
        <w:ind w:right="1416"/>
        <w:contextualSpacing/>
        <w:jc w:val="center"/>
        <w:rPr>
          <w:rFonts w:ascii="Times New Roman" w:eastAsia="MS Gothic" w:hAnsi="Times New Roman"/>
          <w:b/>
          <w:sz w:val="28"/>
          <w:szCs w:val="28"/>
          <w:lang w:eastAsia="ru-RU"/>
        </w:rPr>
      </w:pPr>
      <w:bookmarkStart w:id="4" w:name="Par17"/>
      <w:bookmarkStart w:id="5" w:name="_Toc402276763"/>
      <w:bookmarkEnd w:id="4"/>
      <w:r w:rsidRPr="009B0EE4">
        <w:rPr>
          <w:rFonts w:ascii="Times New Roman" w:eastAsia="MS Gothic" w:hAnsi="Times New Roman"/>
          <w:b/>
          <w:sz w:val="28"/>
          <w:szCs w:val="28"/>
          <w:lang w:eastAsia="ru-RU"/>
        </w:rPr>
        <w:t>Предмет регулирования и задачи</w:t>
      </w:r>
      <w:bookmarkEnd w:id="5"/>
      <w:r w:rsidRPr="009B0EE4">
        <w:rPr>
          <w:rFonts w:ascii="Times New Roman" w:eastAsia="MS Gothic" w:hAnsi="Times New Roman"/>
          <w:b/>
          <w:sz w:val="28"/>
          <w:szCs w:val="28"/>
          <w:lang w:eastAsia="ru-RU"/>
        </w:rPr>
        <w:t xml:space="preserve"> настоящих Правил благоустройства.</w:t>
      </w:r>
    </w:p>
    <w:p w14:paraId="440BAEE0" w14:textId="77777777" w:rsidR="009B0EE4" w:rsidRPr="009B0EE4" w:rsidRDefault="009B0EE4" w:rsidP="009B0EE4">
      <w:pPr>
        <w:spacing w:after="0" w:line="240" w:lineRule="auto"/>
        <w:ind w:left="1069"/>
        <w:jc w:val="center"/>
        <w:outlineLvl w:val="1"/>
        <w:rPr>
          <w:rFonts w:ascii="Times New Roman" w:eastAsia="MS Gothic" w:hAnsi="Times New Roman"/>
          <w:b/>
          <w:sz w:val="28"/>
          <w:szCs w:val="28"/>
        </w:rPr>
      </w:pPr>
    </w:p>
    <w:p w14:paraId="0F40AABC" w14:textId="77777777" w:rsidR="009B0EE4" w:rsidRPr="009B0EE4" w:rsidRDefault="009B0EE4" w:rsidP="009B0EE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1.1. Настоящие Правила благоустройства межселенной территории </w:t>
      </w:r>
      <w:r w:rsidRPr="009B0EE4">
        <w:rPr>
          <w:rFonts w:ascii="Times New Roman" w:hAnsi="Times New Roman"/>
          <w:sz w:val="28"/>
          <w:szCs w:val="28"/>
        </w:rPr>
        <w:t xml:space="preserve">Верхнебуреинского муниципального района (далее – район) Хабаровского края </w:t>
      </w:r>
      <w:r w:rsidRPr="009B0EE4">
        <w:rPr>
          <w:rFonts w:ascii="Times New Roman" w:eastAsia="Times New Roman" w:hAnsi="Times New Roman"/>
          <w:sz w:val="28"/>
          <w:szCs w:val="28"/>
          <w:lang w:eastAsia="ru-RU"/>
        </w:rPr>
        <w:t xml:space="preserve">(далее – Правила благоустройства) устанавливают единые и обязательные к исполнению на всей межселенной территории, в том числе на  межселенной территории (п. Шахтинский) Верхнебуреинского муниципального района Хабаровского края (далее – </w:t>
      </w:r>
      <w:bookmarkStart w:id="6" w:name="_Hlk193273065"/>
      <w:r w:rsidRPr="009B0EE4">
        <w:rPr>
          <w:rFonts w:ascii="Times New Roman" w:eastAsia="Times New Roman" w:hAnsi="Times New Roman"/>
          <w:sz w:val="28"/>
          <w:szCs w:val="28"/>
          <w:lang w:eastAsia="ru-RU"/>
        </w:rPr>
        <w:t>межселенная территория</w:t>
      </w:r>
      <w:bookmarkEnd w:id="6"/>
      <w:r w:rsidRPr="009B0EE4">
        <w:rPr>
          <w:rFonts w:ascii="Times New Roman" w:eastAsia="Times New Roman" w:hAnsi="Times New Roman"/>
          <w:sz w:val="28"/>
          <w:szCs w:val="28"/>
          <w:lang w:eastAsia="ru-RU"/>
        </w:rPr>
        <w:t>)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межселенной территории, в том числе требования по содержанию зданий (включая индивидуальные жилые дома), сооружений и земельных участков, на которых они расположены и</w:t>
      </w:r>
      <w:r w:rsidRPr="009B0EE4">
        <w:rPr>
          <w:rFonts w:ascii="Times New Roman" w:eastAsia="Times New Roman" w:hAnsi="Times New Roman"/>
          <w:i/>
          <w:sz w:val="28"/>
          <w:szCs w:val="28"/>
          <w:lang w:eastAsia="ru-RU"/>
        </w:rPr>
        <w:t xml:space="preserve"> </w:t>
      </w:r>
      <w:r w:rsidRPr="009B0EE4">
        <w:rPr>
          <w:rFonts w:ascii="Times New Roman" w:eastAsia="Times New Roman" w:hAnsi="Times New Roman"/>
          <w:sz w:val="28"/>
          <w:szCs w:val="28"/>
          <w:lang w:eastAsia="ru-RU"/>
        </w:rPr>
        <w:t xml:space="preserve">прилегающей территории,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(или законных пользователей), строений и сооружений в благоустройстве прилегающих территорий, обязательные к исполнению </w:t>
      </w:r>
      <w:r w:rsidRPr="009B0EE4">
        <w:rPr>
          <w:rFonts w:ascii="Times New Roman" w:eastAsia="Times New Roman" w:hAnsi="Times New Roman"/>
          <w:color w:val="000000"/>
          <w:sz w:val="28"/>
          <w:szCs w:val="28"/>
          <w:lang w:eastAsia="ru-RU"/>
        </w:rPr>
        <w:t>для органа местного самоуправления Верхнебуреинского муниципального района межселенной территории (далее – орган местного самоуправления)</w:t>
      </w:r>
      <w:r w:rsidRPr="009B0EE4">
        <w:rPr>
          <w:rFonts w:ascii="Times New Roman" w:eastAsia="Times New Roman" w:hAnsi="Times New Roman"/>
          <w:sz w:val="28"/>
          <w:szCs w:val="28"/>
          <w:lang w:eastAsia="ru-RU"/>
        </w:rPr>
        <w:t>, юридических и физических лиц, являющихся собственниками, правообладателями расположенных на межселенной территории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w:t>
      </w:r>
    </w:p>
    <w:p w14:paraId="3EE29C3A" w14:textId="77777777" w:rsidR="009B0EE4" w:rsidRPr="009B0EE4" w:rsidRDefault="009B0EE4" w:rsidP="009B0EE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14:paraId="1690442D" w14:textId="77777777" w:rsidR="009B0EE4" w:rsidRPr="009B0EE4" w:rsidRDefault="009B0EE4" w:rsidP="009B0EE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1.3. Основными задачами настоящих Правил благоустройства являются:</w:t>
      </w:r>
    </w:p>
    <w:p w14:paraId="3794236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 xml:space="preserve">а) формирование комфортной, современной городской среды на </w:t>
      </w:r>
      <w:r w:rsidRPr="009B0EE4">
        <w:rPr>
          <w:rFonts w:ascii="Times New Roman" w:eastAsia="Times New Roman" w:hAnsi="Times New Roman"/>
          <w:sz w:val="28"/>
          <w:szCs w:val="28"/>
          <w:lang w:eastAsia="ru-RU"/>
        </w:rPr>
        <w:t>межселенной территории района</w:t>
      </w:r>
      <w:r w:rsidRPr="009B0EE4">
        <w:rPr>
          <w:rFonts w:ascii="Times New Roman" w:hAnsi="Times New Roman"/>
          <w:sz w:val="28"/>
          <w:szCs w:val="28"/>
        </w:rPr>
        <w:t>;</w:t>
      </w:r>
    </w:p>
    <w:p w14:paraId="491FE57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обеспечение и повышение комфортности условий проживания граждан;</w:t>
      </w:r>
    </w:p>
    <w:p w14:paraId="67B2CA0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в) поддержание и улучшение санитарного и эстетического состояния </w:t>
      </w:r>
      <w:r w:rsidRPr="009B0EE4">
        <w:rPr>
          <w:rFonts w:ascii="Times New Roman" w:eastAsia="Times New Roman" w:hAnsi="Times New Roman"/>
          <w:sz w:val="28"/>
          <w:szCs w:val="28"/>
          <w:lang w:eastAsia="ru-RU"/>
        </w:rPr>
        <w:t>межселенной территории района</w:t>
      </w:r>
      <w:r w:rsidRPr="009B0EE4">
        <w:rPr>
          <w:rFonts w:ascii="Times New Roman" w:hAnsi="Times New Roman"/>
          <w:sz w:val="28"/>
          <w:szCs w:val="28"/>
        </w:rPr>
        <w:t>;</w:t>
      </w:r>
    </w:p>
    <w:p w14:paraId="50FDCA3B"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содержание на межселенной территории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3344292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д) формирование архитектурного облика на </w:t>
      </w:r>
      <w:r w:rsidRPr="009B0EE4">
        <w:rPr>
          <w:rFonts w:ascii="Times New Roman" w:eastAsia="Times New Roman" w:hAnsi="Times New Roman"/>
          <w:sz w:val="28"/>
          <w:szCs w:val="28"/>
          <w:lang w:eastAsia="ru-RU"/>
        </w:rPr>
        <w:t xml:space="preserve">межселенной территории района </w:t>
      </w:r>
      <w:r w:rsidRPr="009B0EE4">
        <w:rPr>
          <w:rFonts w:ascii="Times New Roman" w:hAnsi="Times New Roman"/>
          <w:sz w:val="28"/>
          <w:szCs w:val="28"/>
        </w:rPr>
        <w:t>с учетом особенностей пространственной организации, исторических традиций и природного ландшафта;</w:t>
      </w:r>
    </w:p>
    <w:p w14:paraId="58EB905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е) установление требований к благоустройству и элементам благоустройства </w:t>
      </w:r>
      <w:r w:rsidRPr="009B0EE4">
        <w:rPr>
          <w:rFonts w:ascii="Times New Roman" w:eastAsia="Times New Roman" w:hAnsi="Times New Roman"/>
          <w:sz w:val="28"/>
          <w:szCs w:val="28"/>
          <w:lang w:eastAsia="ru-RU"/>
        </w:rPr>
        <w:t>межселенной территории</w:t>
      </w:r>
      <w:r w:rsidRPr="009B0EE4">
        <w:rPr>
          <w:rFonts w:ascii="Times New Roman" w:hAnsi="Times New Roman"/>
          <w:sz w:val="28"/>
          <w:szCs w:val="28"/>
        </w:rPr>
        <w:t xml:space="preserve">, установление перечня мероприятий по благоустройству </w:t>
      </w:r>
      <w:bookmarkStart w:id="7" w:name="_Hlk193270792"/>
      <w:r w:rsidRPr="009B0EE4">
        <w:rPr>
          <w:rFonts w:ascii="Times New Roman" w:hAnsi="Times New Roman"/>
          <w:sz w:val="28"/>
          <w:szCs w:val="28"/>
        </w:rPr>
        <w:t>межселенной</w:t>
      </w:r>
      <w:bookmarkEnd w:id="7"/>
      <w:r w:rsidRPr="009B0EE4">
        <w:rPr>
          <w:rFonts w:ascii="Times New Roman" w:hAnsi="Times New Roman"/>
          <w:sz w:val="28"/>
          <w:szCs w:val="28"/>
        </w:rPr>
        <w:t xml:space="preserve"> территории, порядка и периодичности их проведения;</w:t>
      </w:r>
    </w:p>
    <w:p w14:paraId="600D24E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ж) обеспечение доступности на межселенной территорий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734DC72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з) создание условий для ведения здорового образа жизни граждан, включая активный досуг и отдых, физическое развитие.</w:t>
      </w:r>
    </w:p>
    <w:p w14:paraId="09DEDC99" w14:textId="77777777" w:rsidR="009B0EE4" w:rsidRPr="009B0EE4" w:rsidRDefault="009B0EE4" w:rsidP="009B0EE4">
      <w:pPr>
        <w:spacing w:after="0" w:line="240" w:lineRule="auto"/>
        <w:ind w:firstLine="709"/>
        <w:jc w:val="both"/>
        <w:outlineLvl w:val="1"/>
        <w:rPr>
          <w:rFonts w:ascii="Times New Roman" w:eastAsia="MS Gothic" w:hAnsi="Times New Roman"/>
          <w:sz w:val="28"/>
          <w:szCs w:val="28"/>
        </w:rPr>
      </w:pPr>
      <w:bookmarkStart w:id="8" w:name="_Toc402276764"/>
      <w:r w:rsidRPr="009B0EE4">
        <w:rPr>
          <w:rFonts w:ascii="Times New Roman" w:eastAsia="MS Gothic" w:hAnsi="Times New Roman"/>
          <w:sz w:val="28"/>
          <w:szCs w:val="28"/>
        </w:rPr>
        <w:t xml:space="preserve">1.4. Правовое регулирование отношений в сфере благоустройства </w:t>
      </w:r>
      <w:bookmarkEnd w:id="8"/>
      <w:r w:rsidRPr="009B0EE4">
        <w:rPr>
          <w:rFonts w:ascii="Times New Roman" w:eastAsia="MS Gothic" w:hAnsi="Times New Roman"/>
          <w:sz w:val="28"/>
          <w:szCs w:val="28"/>
        </w:rPr>
        <w:t>межселенной территории района:</w:t>
      </w:r>
    </w:p>
    <w:p w14:paraId="45C18591"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1.4.1. Правовое регулирование отношений в сфере благоустройства на межселенной территории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w:t>
      </w:r>
    </w:p>
    <w:p w14:paraId="2C2DD70E"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1.4.2. Отношения, связанные с благоустройством отдельных объектов благоустройства межселенной территории, регулируются настоящими Правилами благоустройства, если иное не установлено федеральными законами и иными правовыми актами Российской Федерации, Хабаровского края.</w:t>
      </w:r>
    </w:p>
    <w:p w14:paraId="75A00395"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1.4.3. Условия доступности объектов благоустройства для инвалидов и других маломобильных групп населения на межселенной территории обеспечиваются в соответствии с Федеральным законом от 24 ноября 1995 г.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w:t>
      </w:r>
      <w:r w:rsidRPr="009B0EE4">
        <w:rPr>
          <w:rFonts w:ascii="Times New Roman" w:eastAsia="Times New Roman" w:hAnsi="Times New Roman"/>
          <w:sz w:val="28"/>
          <w:szCs w:val="28"/>
          <w:lang w:eastAsia="ru-RU"/>
        </w:rPr>
        <w:lastRenderedPageBreak/>
        <w:t>услугам", иными федеральными законами, нормативными правовыми актами Российской Федерации и Хабаровского края.</w:t>
      </w:r>
    </w:p>
    <w:p w14:paraId="16B6609F"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1.4.4. Отношения, связанные с обращением отходов производства и потребления, установленные Правилами благоустройства, основываются на положениях Федерального закона от 24 июня 1998 г.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14:paraId="6DA5600B"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7C626D3E"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1.4.6. За нарушение настоящих Правил благоустройства виновные лица несут административную ответственность, установленную законодательством.</w:t>
      </w:r>
    </w:p>
    <w:p w14:paraId="6705EF6A" w14:textId="77777777" w:rsidR="009B0EE4" w:rsidRPr="009B0EE4" w:rsidRDefault="009B0EE4" w:rsidP="009B0EE4">
      <w:pPr>
        <w:spacing w:after="60" w:line="240" w:lineRule="auto"/>
        <w:ind w:firstLine="709"/>
        <w:contextualSpacing/>
        <w:jc w:val="both"/>
        <w:outlineLvl w:val="1"/>
        <w:rPr>
          <w:rFonts w:ascii="Times New Roman" w:eastAsia="MS Gothic" w:hAnsi="Times New Roman"/>
          <w:sz w:val="28"/>
          <w:szCs w:val="28"/>
        </w:rPr>
      </w:pPr>
      <w:bookmarkStart w:id="9" w:name="_Toc402276766"/>
      <w:r w:rsidRPr="009B0EE4">
        <w:rPr>
          <w:rFonts w:ascii="Times New Roman" w:eastAsia="MS Gothic" w:hAnsi="Times New Roman"/>
          <w:sz w:val="28"/>
          <w:szCs w:val="28"/>
        </w:rPr>
        <w:t>1.5. Основные понятия</w:t>
      </w:r>
      <w:bookmarkEnd w:id="9"/>
    </w:p>
    <w:p w14:paraId="69BE9424" w14:textId="77777777" w:rsidR="009B0EE4" w:rsidRPr="009B0EE4" w:rsidRDefault="009B0EE4" w:rsidP="009B0EE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 целях настоящих Правил благоустройства используются следующие основные понятия:</w:t>
      </w:r>
    </w:p>
    <w:p w14:paraId="4F4612BA" w14:textId="77777777" w:rsidR="009B0EE4" w:rsidRPr="009B0EE4" w:rsidRDefault="009B0EE4" w:rsidP="009B0EE4">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благоустройство – комплекс предусмотренных настоящими Правилами благоустройства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межселенной территории;</w:t>
      </w:r>
    </w:p>
    <w:p w14:paraId="4E4947C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объекты благоустройства – межселенная территория района на которой осуществляется деятельность по благоустройству: </w:t>
      </w:r>
    </w:p>
    <w:p w14:paraId="6C529D5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районы, микрорайоны, кварталы и иные элементы планировочной структуры населенного пункта;</w:t>
      </w:r>
    </w:p>
    <w:p w14:paraId="3869FCF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551AC07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7E5741B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игровые и детские спортивные площадки;</w:t>
      </w:r>
    </w:p>
    <w:p w14:paraId="74800BA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инклюзивные детские игровые площадки и инклюзивные детские спортивные площадки, предусматривающие возможность для игр, в том числе </w:t>
      </w:r>
      <w:r w:rsidRPr="009B0EE4">
        <w:rPr>
          <w:rFonts w:ascii="Times New Roman" w:hAnsi="Times New Roman"/>
          <w:sz w:val="28"/>
          <w:szCs w:val="28"/>
        </w:rPr>
        <w:lastRenderedPageBreak/>
        <w:t>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6F4CC6B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6F7100DF"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5D3B5E7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w:t>
      </w:r>
      <w:proofErr w:type="spellStart"/>
      <w:r w:rsidRPr="009B0EE4">
        <w:rPr>
          <w:rFonts w:ascii="Times New Roman" w:hAnsi="Times New Roman"/>
          <w:sz w:val="28"/>
          <w:szCs w:val="28"/>
        </w:rPr>
        <w:t>велокоммуникации</w:t>
      </w:r>
      <w:proofErr w:type="spellEnd"/>
      <w:r w:rsidRPr="009B0EE4">
        <w:rPr>
          <w:rFonts w:ascii="Times New Roman" w:hAnsi="Times New Roman"/>
          <w:sz w:val="28"/>
          <w:szCs w:val="28"/>
        </w:rPr>
        <w:t xml:space="preserve"> (в том числе </w:t>
      </w:r>
      <w:proofErr w:type="spellStart"/>
      <w:r w:rsidRPr="009B0EE4">
        <w:rPr>
          <w:rFonts w:ascii="Times New Roman" w:hAnsi="Times New Roman"/>
          <w:sz w:val="28"/>
          <w:szCs w:val="28"/>
        </w:rPr>
        <w:t>велопешеходные</w:t>
      </w:r>
      <w:proofErr w:type="spellEnd"/>
      <w:r w:rsidRPr="009B0EE4">
        <w:rPr>
          <w:rFonts w:ascii="Times New Roman" w:hAnsi="Times New Roman"/>
          <w:sz w:val="28"/>
          <w:szCs w:val="28"/>
        </w:rPr>
        <w:t xml:space="preserve"> и велосипедные дорожки, тропы, аллеи, полосы для движения велосипедного транспорта);</w:t>
      </w:r>
    </w:p>
    <w:p w14:paraId="49A444B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пешеходные коммуникации (в том числе пешеходные тротуары, дорожки, тропы, аллеи, эспланады, мосты, пешеходные улицы и зоны);</w:t>
      </w:r>
    </w:p>
    <w:p w14:paraId="3DECE48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места размещения нестационарных торговых объектов;</w:t>
      </w:r>
    </w:p>
    <w:p w14:paraId="4407731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проезды, не являющиеся элементами поперечного профиля улиц и дорог (в том числе местные, </w:t>
      </w:r>
      <w:proofErr w:type="spellStart"/>
      <w:r w:rsidRPr="009B0EE4">
        <w:rPr>
          <w:rFonts w:ascii="Times New Roman" w:hAnsi="Times New Roman"/>
          <w:sz w:val="28"/>
          <w:szCs w:val="28"/>
        </w:rPr>
        <w:t>внутридворовые</w:t>
      </w:r>
      <w:proofErr w:type="spellEnd"/>
      <w:r w:rsidRPr="009B0EE4">
        <w:rPr>
          <w:rFonts w:ascii="Times New Roman" w:hAnsi="Times New Roman"/>
          <w:sz w:val="28"/>
          <w:szCs w:val="28"/>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6CD7431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кладбища и мемориальные зоны;</w:t>
      </w:r>
    </w:p>
    <w:p w14:paraId="1935043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площадки </w:t>
      </w:r>
      <w:proofErr w:type="spellStart"/>
      <w:r w:rsidRPr="009B0EE4">
        <w:rPr>
          <w:rFonts w:ascii="Times New Roman" w:hAnsi="Times New Roman"/>
          <w:sz w:val="28"/>
          <w:szCs w:val="28"/>
        </w:rPr>
        <w:t>отстойно</w:t>
      </w:r>
      <w:proofErr w:type="spellEnd"/>
      <w:r w:rsidRPr="009B0EE4">
        <w:rPr>
          <w:rFonts w:ascii="Times New Roman" w:hAnsi="Times New Roman"/>
          <w:sz w:val="28"/>
          <w:szCs w:val="28"/>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21EED95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14:paraId="6314BD0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9B0EE4">
        <w:rPr>
          <w:rFonts w:ascii="Times New Roman" w:hAnsi="Times New Roman"/>
          <w:sz w:val="28"/>
          <w:szCs w:val="28"/>
        </w:rPr>
        <w:t>мототранспортных</w:t>
      </w:r>
      <w:proofErr w:type="spellEnd"/>
      <w:r w:rsidRPr="009B0EE4">
        <w:rPr>
          <w:rFonts w:ascii="Times New Roman" w:hAnsi="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9B0EE4">
        <w:rPr>
          <w:rFonts w:ascii="Times New Roman" w:hAnsi="Times New Roman"/>
          <w:sz w:val="28"/>
          <w:szCs w:val="28"/>
        </w:rPr>
        <w:t>велопарковки</w:t>
      </w:r>
      <w:proofErr w:type="spellEnd"/>
      <w:r w:rsidRPr="009B0EE4">
        <w:rPr>
          <w:rFonts w:ascii="Times New Roman" w:hAnsi="Times New Roman"/>
          <w:sz w:val="28"/>
          <w:szCs w:val="28"/>
        </w:rPr>
        <w:t xml:space="preserve"> и велосипедные стоянки), </w:t>
      </w:r>
      <w:proofErr w:type="spellStart"/>
      <w:r w:rsidRPr="009B0EE4">
        <w:rPr>
          <w:rFonts w:ascii="Times New Roman" w:hAnsi="Times New Roman"/>
          <w:sz w:val="28"/>
          <w:szCs w:val="28"/>
        </w:rPr>
        <w:t>кемпстоянки</w:t>
      </w:r>
      <w:proofErr w:type="spellEnd"/>
      <w:r w:rsidRPr="009B0EE4">
        <w:rPr>
          <w:rFonts w:ascii="Times New Roman" w:hAnsi="Times New Roman"/>
          <w:sz w:val="28"/>
          <w:szCs w:val="28"/>
        </w:rPr>
        <w:t>;</w:t>
      </w:r>
    </w:p>
    <w:p w14:paraId="2DA4173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зоны транспортных, инженерных коммуникаций;</w:t>
      </w:r>
    </w:p>
    <w:p w14:paraId="0B1AC3B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водоохранные зоны;</w:t>
      </w:r>
    </w:p>
    <w:p w14:paraId="1CD3023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площадки для выгула и дрессировки животных;</w:t>
      </w:r>
    </w:p>
    <w:p w14:paraId="6608134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контейнерные площадки и площадки для складирования отдельных групп коммунальных отходов;</w:t>
      </w:r>
    </w:p>
    <w:p w14:paraId="5ED85FD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элементы объекта благоустройства: </w:t>
      </w:r>
    </w:p>
    <w:p w14:paraId="2DE174C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w:t>
      </w:r>
      <w:r w:rsidRPr="009B0EE4">
        <w:rPr>
          <w:rFonts w:ascii="Times New Roman" w:hAnsi="Times New Roman"/>
          <w:sz w:val="28"/>
          <w:szCs w:val="28"/>
        </w:rPr>
        <w:lastRenderedPageBreak/>
        <w:t>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3D4AB11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B0EE4">
        <w:rPr>
          <w:rFonts w:ascii="Times New Roman" w:hAnsi="Times New Roman"/>
          <w:sz w:val="28"/>
          <w:szCs w:val="28"/>
        </w:rPr>
        <w:t>экоплитки</w:t>
      </w:r>
      <w:proofErr w:type="spellEnd"/>
      <w:r w:rsidRPr="009B0EE4">
        <w:rPr>
          <w:rFonts w:ascii="Times New Roman" w:hAnsi="Times New Roman"/>
          <w:sz w:val="28"/>
          <w:szCs w:val="28"/>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7577B5C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0C85CD5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сборные искусственные неровности, сборные шумовые полосы;</w:t>
      </w:r>
    </w:p>
    <w:p w14:paraId="04235D0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элементы сохранения и защиты корневой системы элементов озеленения (в том числе </w:t>
      </w:r>
      <w:proofErr w:type="spellStart"/>
      <w:r w:rsidRPr="009B0EE4">
        <w:rPr>
          <w:rFonts w:ascii="Times New Roman" w:hAnsi="Times New Roman"/>
          <w:sz w:val="28"/>
          <w:szCs w:val="28"/>
        </w:rPr>
        <w:t>прикопы</w:t>
      </w:r>
      <w:proofErr w:type="spellEnd"/>
      <w:r w:rsidRPr="009B0EE4">
        <w:rPr>
          <w:rFonts w:ascii="Times New Roman" w:hAnsi="Times New Roman"/>
          <w:sz w:val="28"/>
          <w:szCs w:val="28"/>
        </w:rPr>
        <w:t>, приствольные лунки, приствольные решетки, защитные приствольные ограждения);</w:t>
      </w:r>
    </w:p>
    <w:p w14:paraId="5BB5520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ограждения, ограждающие устройства, ограждающие элементы, придорожные экраны;</w:t>
      </w:r>
    </w:p>
    <w:p w14:paraId="56199B8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въездные группы;</w:t>
      </w:r>
    </w:p>
    <w:p w14:paraId="2F6F9B7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67AB60B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14:paraId="34AA59C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0643B09E"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водные устройства (в том числе питьевые фонтанчики, фонтаны, искусственные декоративные водопады);</w:t>
      </w:r>
    </w:p>
    <w:p w14:paraId="6DDB582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плавучие домики для птиц, скворечники, кормушки, голубятни;</w:t>
      </w:r>
    </w:p>
    <w:p w14:paraId="12D1468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уличное коммунально-бытовое и техническое оборудование (в том числе урны, люки смотровых колодцев, подъемные платформы);</w:t>
      </w:r>
    </w:p>
    <w:p w14:paraId="018A8C3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3B32138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остановочные павильоны;</w:t>
      </w:r>
    </w:p>
    <w:p w14:paraId="0B237A4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сезонные (летние) кафе;</w:t>
      </w:r>
    </w:p>
    <w:p w14:paraId="6B1609F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 городская мебель;</w:t>
      </w:r>
    </w:p>
    <w:p w14:paraId="478960AF"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рекламные конструкции;</w:t>
      </w:r>
    </w:p>
    <w:p w14:paraId="7C4F017F"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праздничное оформление.</w:t>
      </w:r>
    </w:p>
    <w:p w14:paraId="7DF962D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6352B0B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7651729B"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2DA68B43"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93952FE"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5731C95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проезд – дорога, примыкающая к проезжим частям жилых и магистральных улиц, разворотным площадкам;</w:t>
      </w:r>
    </w:p>
    <w:p w14:paraId="2C05099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9B0EE4">
        <w:rPr>
          <w:rFonts w:ascii="Times New Roman" w:eastAsia="Times New Roman" w:hAnsi="Times New Roman"/>
          <w:sz w:val="28"/>
          <w:szCs w:val="28"/>
          <w:lang w:eastAsia="ru-RU"/>
        </w:rPr>
        <w:t>цементобетона</w:t>
      </w:r>
      <w:proofErr w:type="spellEnd"/>
      <w:r w:rsidRPr="009B0EE4">
        <w:rPr>
          <w:rFonts w:ascii="Times New Roman" w:eastAsia="Times New Roman" w:hAnsi="Times New Roman"/>
          <w:sz w:val="28"/>
          <w:szCs w:val="28"/>
          <w:lang w:eastAsia="ru-RU"/>
        </w:rPr>
        <w:t>, природного камня и т.п.;</w:t>
      </w:r>
    </w:p>
    <w:p w14:paraId="584E6FB3"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9B0EE4">
        <w:rPr>
          <w:rFonts w:ascii="Times New Roman" w:eastAsia="Times New Roman" w:hAnsi="Times New Roman"/>
          <w:sz w:val="28"/>
          <w:szCs w:val="28"/>
          <w:lang w:eastAsia="ru-RU"/>
        </w:rPr>
        <w:t>дождеприёмный</w:t>
      </w:r>
      <w:proofErr w:type="spellEnd"/>
      <w:r w:rsidRPr="009B0EE4">
        <w:rPr>
          <w:rFonts w:ascii="Times New Roman" w:eastAsia="Times New Roman" w:hAnsi="Times New Roman"/>
          <w:sz w:val="28"/>
          <w:szCs w:val="28"/>
          <w:lang w:eastAsia="ru-RU"/>
        </w:rPr>
        <w:t xml:space="preserve"> колодец – сооружение на канализационной сети, предназначенное для приема и отвода дождевых и талых вод;</w:t>
      </w:r>
    </w:p>
    <w:p w14:paraId="5420118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14:paraId="6D4E1ACC"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6866F65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51069AD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9B0EE4">
        <w:rPr>
          <w:rFonts w:ascii="Times New Roman" w:eastAsia="Times New Roman" w:hAnsi="Times New Roman"/>
          <w:sz w:val="28"/>
          <w:szCs w:val="28"/>
          <w:lang w:eastAsia="ru-RU"/>
        </w:rPr>
        <w:lastRenderedPageBreak/>
        <w:t>дендроплан</w:t>
      </w:r>
      <w:proofErr w:type="spellEnd"/>
      <w:r w:rsidRPr="009B0EE4">
        <w:rPr>
          <w:rFonts w:ascii="Times New Roman" w:eastAsia="Times New Roman" w:hAnsi="Times New Roman"/>
          <w:sz w:val="28"/>
          <w:szCs w:val="28"/>
          <w:lang w:eastAsia="ru-RU"/>
        </w:rPr>
        <w:t xml:space="preserve"> – проект озеленения территории, включающий в себя информацию об устройстве дорожно-</w:t>
      </w:r>
      <w:proofErr w:type="spellStart"/>
      <w:r w:rsidRPr="009B0EE4">
        <w:rPr>
          <w:rFonts w:ascii="Times New Roman" w:eastAsia="Times New Roman" w:hAnsi="Times New Roman"/>
          <w:sz w:val="28"/>
          <w:szCs w:val="28"/>
          <w:lang w:eastAsia="ru-RU"/>
        </w:rPr>
        <w:t>тропиночной</w:t>
      </w:r>
      <w:proofErr w:type="spellEnd"/>
      <w:r w:rsidRPr="009B0EE4">
        <w:rPr>
          <w:rFonts w:ascii="Times New Roman" w:eastAsia="Times New Roman" w:hAnsi="Times New Roman"/>
          <w:sz w:val="28"/>
          <w:szCs w:val="28"/>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w:t>
      </w:r>
    </w:p>
    <w:p w14:paraId="056FEFE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3252F557"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уничтожение зеленых насаждений – повреждение зеленых насаждений, повлекшее прекращение их роста;</w:t>
      </w:r>
    </w:p>
    <w:p w14:paraId="339AD995"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компенсационное озеленение – воспроизводство зеленых насаждений взамен уничтоженных или поврежденных;</w:t>
      </w:r>
    </w:p>
    <w:p w14:paraId="5699EDD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6A461A3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1E69546E"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w:t>
      </w:r>
      <w:hyperlink r:id="rId7" w:history="1"/>
      <w:r w:rsidRPr="009B0EE4">
        <w:rPr>
          <w:rFonts w:ascii="Times New Roman" w:eastAsia="Times New Roman" w:hAnsi="Times New Roman"/>
          <w:sz w:val="28"/>
          <w:szCs w:val="28"/>
          <w:lang w:eastAsia="ru-RU"/>
        </w:rPr>
        <w:t xml:space="preserve"> о градостроительной деятельности;</w:t>
      </w:r>
    </w:p>
    <w:p w14:paraId="49D8B143"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1915451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600920FB"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94326E8"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14:paraId="00387770"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114ABF69"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7B9DC9B4"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сезонные (летние) кафе – временные сооружения или временные конструкции, установленные и оборудованные в соответствии с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6F4FED30"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бункер-накопитель – мусоросборник, предназначенный для складирования крупногабаритных отходов;</w:t>
      </w:r>
    </w:p>
    <w:p w14:paraId="684B44F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14:paraId="2AA0D128"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урна – стандартная емкость для сбора мусора объемом до 0,5 кубических метров включительно;</w:t>
      </w:r>
    </w:p>
    <w:p w14:paraId="7684ABD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AC06B4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твердые коммунальные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2E09AD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1DA0592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вывоз твердых коммунальных отходов (мусора)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14:paraId="2B8A335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договор на оказание услуг по обращению с твердыми коммунальными отходами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w:t>
      </w:r>
    </w:p>
    <w:p w14:paraId="6FDFA30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санитарная очистка территории – зачистка территорий, сбор, вывоз и утилизация (обезвреживание) мусора;</w:t>
      </w:r>
    </w:p>
    <w:p w14:paraId="717F6138"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график вывоза мусора – информация, в том числе составная часть договора на вывоз мусора, с указанием места (адреса), объема и времени вывоза мусора;</w:t>
      </w:r>
    </w:p>
    <w:p w14:paraId="3EC19B67"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473943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безнадзорные животные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w:t>
      </w:r>
      <w:r w:rsidRPr="009B0EE4">
        <w:rPr>
          <w:rFonts w:ascii="Times New Roman" w:eastAsia="Times New Roman" w:hAnsi="Times New Roman"/>
          <w:sz w:val="28"/>
          <w:szCs w:val="28"/>
          <w:lang w:eastAsia="ru-RU"/>
        </w:rPr>
        <w:lastRenderedPageBreak/>
        <w:t>владения указанных лиц;</w:t>
      </w:r>
    </w:p>
    <w:p w14:paraId="0109B4A3"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отлов безнадзорных животных – мероприятия по регулированию численности безнадзорных животных.</w:t>
      </w:r>
    </w:p>
    <w:p w14:paraId="6C637C99"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Иные понятия, используемые в настоящих Правилах благоустройства, употребляются в значениях, определенных законодательством Российской Федерации и Хабаровского края.</w:t>
      </w:r>
      <w:bookmarkStart w:id="10" w:name="_Toc402276767"/>
    </w:p>
    <w:p w14:paraId="3FAFD9F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848C831" w14:textId="77777777" w:rsidR="009B0EE4" w:rsidRPr="009B0EE4" w:rsidRDefault="009B0EE4" w:rsidP="009B0EE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9B0EE4">
        <w:rPr>
          <w:rFonts w:ascii="Times New Roman" w:eastAsia="Times New Roman" w:hAnsi="Times New Roman"/>
          <w:b/>
          <w:bCs/>
          <w:sz w:val="28"/>
          <w:szCs w:val="28"/>
          <w:lang w:eastAsia="ru-RU"/>
        </w:rPr>
        <w:t>2. Общественное участие в деятельности по благоустройству.</w:t>
      </w:r>
    </w:p>
    <w:p w14:paraId="7B34F13D" w14:textId="77777777" w:rsidR="009B0EE4" w:rsidRPr="009B0EE4" w:rsidRDefault="009B0EE4" w:rsidP="009B0EE4">
      <w:pPr>
        <w:widowControl w:val="0"/>
        <w:autoSpaceDE w:val="0"/>
        <w:autoSpaceDN w:val="0"/>
        <w:adjustRightInd w:val="0"/>
        <w:spacing w:after="0" w:line="240" w:lineRule="auto"/>
        <w:rPr>
          <w:rFonts w:ascii="Times New Roman" w:eastAsia="Times New Roman" w:hAnsi="Times New Roman"/>
          <w:sz w:val="28"/>
          <w:szCs w:val="28"/>
          <w:lang w:eastAsia="ru-RU"/>
        </w:rPr>
      </w:pPr>
    </w:p>
    <w:p w14:paraId="3917B183" w14:textId="77777777" w:rsidR="009B0EE4" w:rsidRPr="009B0EE4" w:rsidRDefault="009B0EE4" w:rsidP="009B0EE4">
      <w:pPr>
        <w:widowControl w:val="0"/>
        <w:autoSpaceDE w:val="0"/>
        <w:autoSpaceDN w:val="0"/>
        <w:adjustRightInd w:val="0"/>
        <w:spacing w:after="0" w:line="240" w:lineRule="auto"/>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2.1. Участники деятельности по благоустройству</w:t>
      </w:r>
    </w:p>
    <w:p w14:paraId="5D01CE4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2.1.1. К потенциальным участникам деятельности по благоустройству межселенной территории относятся следующие группы лиц:</w:t>
      </w:r>
    </w:p>
    <w:p w14:paraId="29532B8C"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а) жителей </w:t>
      </w:r>
      <w:r w:rsidRPr="009B0EE4">
        <w:rPr>
          <w:rFonts w:ascii="Times New Roman" w:eastAsia="Times New Roman" w:hAnsi="Times New Roman"/>
          <w:sz w:val="28"/>
          <w:szCs w:val="28"/>
          <w:lang w:eastAsia="ru-RU"/>
        </w:rPr>
        <w:t xml:space="preserve">межселенной территории </w:t>
      </w:r>
      <w:r w:rsidRPr="009B0EE4">
        <w:rPr>
          <w:rFonts w:ascii="Times New Roman" w:hAnsi="Times New Roman"/>
          <w:sz w:val="28"/>
          <w:szCs w:val="28"/>
        </w:rPr>
        <w:t>(граждан,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межселенной территории, формирования активного и сплоченного сообщества местных жителей, заинтересованного в развитии городской среды;</w:t>
      </w:r>
    </w:p>
    <w:p w14:paraId="76BA64B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представителей органов,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67B6859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в) хозяйствующих субъектов, осуществляющих деятельность на межселенной территории, с целью формирования запроса на благоустройство, участия в финансировании мероприятий по благоустройству, удовлетворения потребностей жителей </w:t>
      </w:r>
      <w:bookmarkStart w:id="11" w:name="_Hlk193981967"/>
      <w:r w:rsidRPr="009B0EE4">
        <w:rPr>
          <w:rFonts w:ascii="Times New Roman" w:hAnsi="Times New Roman"/>
          <w:sz w:val="28"/>
          <w:szCs w:val="28"/>
        </w:rPr>
        <w:t>межселенной территории</w:t>
      </w:r>
      <w:bookmarkEnd w:id="11"/>
      <w:r w:rsidRPr="009B0EE4">
        <w:rPr>
          <w:rFonts w:ascii="Times New Roman" w:hAnsi="Times New Roman"/>
          <w:sz w:val="28"/>
          <w:szCs w:val="28"/>
        </w:rPr>
        <w:t>, формирования позитивного имиджа межселенной территории и его туристской и инвестиционной привлекательности;</w:t>
      </w:r>
    </w:p>
    <w:p w14:paraId="602ED16F"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7F256D4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14:paraId="59DE5AD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региональные центры компетенций;</w:t>
      </w:r>
    </w:p>
    <w:p w14:paraId="424EE0E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ж) иных лиц.</w:t>
      </w:r>
    </w:p>
    <w:p w14:paraId="6717347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2.1.2. Для реализации комплексных проектов благоустройства могут привлекаться собственники земельных участков, находящихся в </w:t>
      </w:r>
      <w:r w:rsidRPr="009B0EE4">
        <w:rPr>
          <w:rFonts w:ascii="Times New Roman" w:eastAsia="Times New Roman" w:hAnsi="Times New Roman"/>
          <w:sz w:val="28"/>
          <w:szCs w:val="28"/>
          <w:lang w:eastAsia="ru-RU"/>
        </w:rPr>
        <w:lastRenderedPageBreak/>
        <w:t>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14:paraId="0043BF2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14:paraId="4209D8F2"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2.2. Порядок общественного участия в деятельности по благоустройству.</w:t>
      </w:r>
    </w:p>
    <w:p w14:paraId="0ED48D37"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0B3A3BEB"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54195E0B"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6C39A442"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14:paraId="7A5F7720"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14:paraId="3B6A1045"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6EFEF477"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совместное определение целей и задач по развитию территории, инвентаризация проблем и потенциалов среды;</w:t>
      </w:r>
    </w:p>
    <w:p w14:paraId="45F56B6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 определение основных видов активностей, функциональных зон общественных пространств, под которыми в целях настоящих Правил благоустройства понимаются части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7326E12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rsidRPr="009B0EE4">
        <w:rPr>
          <w:rFonts w:ascii="Times New Roman" w:eastAsia="Times New Roman" w:hAnsi="Times New Roman"/>
          <w:sz w:val="28"/>
          <w:szCs w:val="28"/>
          <w:lang w:eastAsia="ru-RU"/>
        </w:rPr>
        <w:lastRenderedPageBreak/>
        <w:t>стилевого решения, материалов;</w:t>
      </w:r>
    </w:p>
    <w:p w14:paraId="35997E79"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консультации с экспертами в выборе типов покрытий, с учетом функционального зонирования территории;</w:t>
      </w:r>
    </w:p>
    <w:p w14:paraId="5C95BD00"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консультации с экспертами по предполагаемым типам озеленения;</w:t>
      </w:r>
    </w:p>
    <w:p w14:paraId="7780890E"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консультации с экспертами по предполагаемым типам освещения и осветительного оборудования;</w:t>
      </w:r>
    </w:p>
    <w:p w14:paraId="1916D90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C9157A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EDDA28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7AFDEBE"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100FB7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2.2.3. При реализации проектов общественность информируется о планирующихся изменениях и возможности участия в этом процессе путем:</w:t>
      </w:r>
    </w:p>
    <w:p w14:paraId="7DBCA36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48D6959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6B34B703"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605DD809"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 информирования местных жителей через школы и детские сады, в том числе школьные проекты: организация конкурса рисунков, сборы пожеланий, </w:t>
      </w:r>
      <w:r w:rsidRPr="009B0EE4">
        <w:rPr>
          <w:rFonts w:ascii="Times New Roman" w:eastAsia="Times New Roman" w:hAnsi="Times New Roman"/>
          <w:sz w:val="28"/>
          <w:szCs w:val="28"/>
          <w:lang w:eastAsia="ru-RU"/>
        </w:rPr>
        <w:lastRenderedPageBreak/>
        <w:t>сочинений, макетов, проектов, распространение анкет и приглашения для родителей учащихся;</w:t>
      </w:r>
    </w:p>
    <w:p w14:paraId="0B35CB7B"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индивидуальных приглашений участников встречи лично, по электронной почте или по телефону;</w:t>
      </w:r>
    </w:p>
    <w:p w14:paraId="29CBEAFA"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0F0242A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64C2CAB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14:paraId="1FE8B3F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2.2.4.</w:t>
      </w:r>
      <w:r w:rsidRPr="009B0EE4">
        <w:rPr>
          <w:rFonts w:ascii="Times New Roman" w:hAnsi="Times New Roman"/>
          <w:sz w:val="28"/>
          <w:szCs w:val="28"/>
        </w:rPr>
        <w:t xml:space="preserve"> При реализации проектов благоустройства межселенной территории рекомендуется обеспечивать:</w:t>
      </w:r>
    </w:p>
    <w:p w14:paraId="3D4CD58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47A7C0B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взаимосвязь пространств межселенной территории, доступность объектов инфраструктуры для детей и МГН, в том числе за счет ликвидации необоснованных барьеров и препятствий;</w:t>
      </w:r>
    </w:p>
    <w:p w14:paraId="0998A97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создание комфортных пешеходных и велосипедных коммуникаций среды, в том числе путем создания на межселенной территории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40AAC9B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возможность доступа к основным значимым объектам на межселенной территории и за его пределами, где находятся наиболее востребованные для жителей межселенной территории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73088EB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w:t>
      </w:r>
      <w:r w:rsidRPr="009B0EE4">
        <w:rPr>
          <w:rFonts w:ascii="Times New Roman" w:hAnsi="Times New Roman"/>
          <w:sz w:val="28"/>
          <w:szCs w:val="28"/>
        </w:rPr>
        <w:lastRenderedPageBreak/>
        <w:t>природно-антропогенных объектов в зависимости от функционального назначения части территории;</w:t>
      </w:r>
    </w:p>
    <w:p w14:paraId="2A583FF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14:paraId="169B1B8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577C15B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з) безопасность и порядок, в том числе путем организации системы освещения и видеонаблюдения.</w:t>
      </w:r>
    </w:p>
    <w:p w14:paraId="4E59B0C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 2.2.5. </w:t>
      </w:r>
      <w:r w:rsidRPr="009B0EE4">
        <w:rPr>
          <w:rFonts w:ascii="Times New Roman" w:hAnsi="Times New Roman"/>
          <w:sz w:val="28"/>
          <w:szCs w:val="28"/>
        </w:rPr>
        <w:t>Реализацию комплексных проектов благоустройства межселенной территории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14:paraId="61DF649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2.3. Механизмы общественного участия в деятельности по благоустройству.</w:t>
      </w:r>
    </w:p>
    <w:p w14:paraId="522395DA"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2.3.1.К механизмам общественного участия в деятельности по благоустройству относятся:</w:t>
      </w:r>
    </w:p>
    <w:p w14:paraId="3A38BC97"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DA7B204"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общественный контроль.</w:t>
      </w:r>
    </w:p>
    <w:p w14:paraId="15651008"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Хабаровского края,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14:paraId="6124CEC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C1EB51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B0EE4">
        <w:rPr>
          <w:rFonts w:ascii="Times New Roman" w:eastAsia="Times New Roman" w:hAnsi="Times New Roman"/>
          <w:bCs/>
          <w:sz w:val="28"/>
          <w:szCs w:val="28"/>
          <w:lang w:eastAsia="ru-RU"/>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2116F22D"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2.4.1. Создание комфортной городской среды рекомендуется в том числе </w:t>
      </w:r>
      <w:r w:rsidRPr="009B0EE4">
        <w:rPr>
          <w:rFonts w:ascii="Times New Roman" w:eastAsia="Times New Roman" w:hAnsi="Times New Roman"/>
          <w:sz w:val="28"/>
          <w:szCs w:val="28"/>
          <w:lang w:eastAsia="ru-RU"/>
        </w:rPr>
        <w:lastRenderedPageBreak/>
        <w:t xml:space="preserve">направлять на повышение привлекательности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14:paraId="08557D9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B0EE4">
        <w:rPr>
          <w:rFonts w:ascii="Times New Roman" w:eastAsia="Times New Roman" w:hAnsi="Times New Roman"/>
          <w:bCs/>
          <w:sz w:val="28"/>
          <w:szCs w:val="28"/>
          <w:lang w:eastAsia="ru-RU"/>
        </w:rPr>
        <w:t xml:space="preserve">2.4.2. Участие лиц, осуществляющих предпринимательскую деятельность, в реализации комплексных проектов благоустройства </w:t>
      </w:r>
      <w:r w:rsidRPr="009B0EE4">
        <w:rPr>
          <w:rFonts w:ascii="Times New Roman" w:eastAsia="Times New Roman" w:hAnsi="Times New Roman"/>
          <w:bCs/>
          <w:color w:val="000000" w:themeColor="text1"/>
          <w:sz w:val="28"/>
          <w:szCs w:val="28"/>
          <w:lang w:eastAsia="ru-RU"/>
        </w:rPr>
        <w:t>заключается</w:t>
      </w:r>
      <w:r w:rsidRPr="009B0EE4">
        <w:rPr>
          <w:rFonts w:ascii="Times New Roman" w:eastAsia="Times New Roman" w:hAnsi="Times New Roman"/>
          <w:bCs/>
          <w:sz w:val="28"/>
          <w:szCs w:val="28"/>
          <w:lang w:eastAsia="ru-RU"/>
        </w:rPr>
        <w:t>:</w:t>
      </w:r>
    </w:p>
    <w:p w14:paraId="52C0E4FF"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а) в создании и предоставлении разного рода услуг и сервисов для посетителей общественных пространств;</w:t>
      </w:r>
    </w:p>
    <w:p w14:paraId="4D1DF93B"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1EF2A2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 в строительстве, реконструкции, реставрации объектов недвижимости;</w:t>
      </w:r>
    </w:p>
    <w:p w14:paraId="1F319661"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г) в производстве или размещении элементов благоустройства;</w:t>
      </w:r>
    </w:p>
    <w:p w14:paraId="4C62CA2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д) в комплексном благоустройстве отдельных территорий, прилегающих к территориям, благоустраиваемым за счет средств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w:t>
      </w:r>
    </w:p>
    <w:p w14:paraId="04F1F584"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е) в организации мероприятий, обеспечивающих приток посетителей на создаваемые общественные пространства;</w:t>
      </w:r>
    </w:p>
    <w:p w14:paraId="51647709"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163762F2"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 в иных формах.</w:t>
      </w:r>
    </w:p>
    <w:p w14:paraId="65DBAD1C"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378D0B26"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38F193F0"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2.4.5. </w:t>
      </w:r>
      <w:r w:rsidRPr="009B0EE4">
        <w:rPr>
          <w:rFonts w:ascii="Times New Roman" w:hAnsi="Times New Roman"/>
          <w:sz w:val="28"/>
          <w:szCs w:val="28"/>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14:paraId="26C51D94"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2.4.6. </w:t>
      </w:r>
      <w:r w:rsidRPr="009B0EE4">
        <w:rPr>
          <w:rFonts w:ascii="Times New Roman" w:hAnsi="Times New Roman"/>
          <w:sz w:val="28"/>
          <w:szCs w:val="28"/>
        </w:rPr>
        <w:t>В паспорте объекта благоустройства рекомендуется отобразить следующую информацию:</w:t>
      </w:r>
    </w:p>
    <w:p w14:paraId="730C83D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наименование (вид) объекта благоустройства;</w:t>
      </w:r>
    </w:p>
    <w:p w14:paraId="422BB1F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адрес объекта благоустройства;</w:t>
      </w:r>
    </w:p>
    <w:p w14:paraId="2157342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площадь объекта благоустройства, в том числе площадь механизированной и ручной уборки;</w:t>
      </w:r>
    </w:p>
    <w:p w14:paraId="2978E42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 ситуационный план;</w:t>
      </w:r>
    </w:p>
    <w:p w14:paraId="1DD5B58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2AA13A6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информация о наличии зон с особыми условиями использования территории;</w:t>
      </w:r>
    </w:p>
    <w:p w14:paraId="064A7D2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72AF0A3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информация о лице, ответственном за содержание объекта благоустройства;</w:t>
      </w:r>
    </w:p>
    <w:p w14:paraId="4026E44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иная информация, характеризующая объект благоустройства.</w:t>
      </w:r>
    </w:p>
    <w:p w14:paraId="368F76CE" w14:textId="77777777" w:rsidR="009B0EE4" w:rsidRDefault="009B0EE4" w:rsidP="009B0EE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1AFF803D" w14:textId="53A9DCFB" w:rsidR="009B0EE4" w:rsidRPr="009B0EE4" w:rsidRDefault="009B0EE4" w:rsidP="009B0EE4">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9B0EE4">
        <w:rPr>
          <w:rFonts w:ascii="Times New Roman" w:eastAsia="Times New Roman" w:hAnsi="Times New Roman"/>
          <w:b/>
          <w:bCs/>
          <w:sz w:val="28"/>
          <w:szCs w:val="28"/>
          <w:lang w:eastAsia="ru-RU"/>
        </w:rPr>
        <w:t>3. Требования к объектам и элементам благоустройства</w:t>
      </w:r>
      <w:bookmarkStart w:id="12" w:name="_Toc402276768"/>
      <w:bookmarkEnd w:id="10"/>
      <w:r w:rsidRPr="009B0EE4">
        <w:rPr>
          <w:rFonts w:ascii="Times New Roman" w:eastAsia="Times New Roman" w:hAnsi="Times New Roman"/>
          <w:b/>
          <w:bCs/>
          <w:sz w:val="28"/>
          <w:szCs w:val="28"/>
          <w:lang w:eastAsia="ru-RU"/>
        </w:rPr>
        <w:t>, проектирование, размещение, содержание и восстановление элементов благоустройства, в том числе после проведения земляных работ.</w:t>
      </w:r>
    </w:p>
    <w:p w14:paraId="56E774B5" w14:textId="77777777" w:rsidR="009B0EE4" w:rsidRPr="009B0EE4" w:rsidRDefault="009B0EE4" w:rsidP="009B0EE4">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
    <w:bookmarkEnd w:id="12"/>
    <w:p w14:paraId="087527B6" w14:textId="77777777" w:rsidR="009B0EE4" w:rsidRPr="009B0EE4" w:rsidRDefault="009B0EE4" w:rsidP="009B0EE4">
      <w:pPr>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3.1. Содержание межселенной территории и мероприятия по развитию благоустройства осуществляются в соответствии с настоящими Правилами благоустройства, Федеральным законом от 24 ноября 1995 года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14:paraId="1181306F" w14:textId="77777777" w:rsidR="009B0EE4" w:rsidRPr="009B0EE4" w:rsidRDefault="009B0EE4" w:rsidP="009B0EE4">
      <w:pPr>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благоустройства, применяются исключительно ко вновь вводимым в эксплуатацию или прошедшим реконструкцию объектам.</w:t>
      </w:r>
    </w:p>
    <w:p w14:paraId="242BD876" w14:textId="77777777" w:rsidR="009B0EE4" w:rsidRPr="009B0EE4" w:rsidRDefault="009B0EE4" w:rsidP="009B0EE4">
      <w:pPr>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3.3. К объектам благоустройства в целях настоящих Правил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14:paraId="411BDAF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детские площадки, спортивные и другие площадки отдыха и досуга;</w:t>
      </w:r>
    </w:p>
    <w:p w14:paraId="64AB329B"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площадки для выгула животных;</w:t>
      </w:r>
    </w:p>
    <w:p w14:paraId="16C14319"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площадки для дрессировки собак;</w:t>
      </w:r>
    </w:p>
    <w:p w14:paraId="0F37C0F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площадки автостоянок;</w:t>
      </w:r>
    </w:p>
    <w:p w14:paraId="68F1B37E"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улицы (в том числе пешеходные) и дороги;</w:t>
      </w:r>
    </w:p>
    <w:p w14:paraId="1B7FCFB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парки, скверы, иные зеленые зоны;</w:t>
      </w:r>
    </w:p>
    <w:p w14:paraId="1150DC1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площади, набережные и другие территории;</w:t>
      </w:r>
    </w:p>
    <w:p w14:paraId="6617A60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lastRenderedPageBreak/>
        <w:t>- технические зоны транспортных, инженерных коммуникаций, водоохранные зоны;</w:t>
      </w:r>
    </w:p>
    <w:p w14:paraId="3448842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контейнерные площадки и площадки для складирования отдельных групп коммунальных отходов.</w:t>
      </w:r>
    </w:p>
    <w:p w14:paraId="5D02957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xml:space="preserve">3.4. К элементам благоустройства в настоящих Правилах </w:t>
      </w:r>
      <w:bookmarkStart w:id="13" w:name="_Hlk193981227"/>
      <w:r w:rsidRPr="009B0EE4">
        <w:rPr>
          <w:rFonts w:ascii="Times New Roman" w:hAnsi="Times New Roman"/>
          <w:sz w:val="28"/>
          <w:szCs w:val="28"/>
          <w:lang w:eastAsia="ru-RU"/>
        </w:rPr>
        <w:t>благоустройства</w:t>
      </w:r>
      <w:bookmarkEnd w:id="13"/>
      <w:r w:rsidRPr="009B0EE4">
        <w:rPr>
          <w:rFonts w:ascii="Times New Roman" w:hAnsi="Times New Roman"/>
          <w:sz w:val="28"/>
          <w:szCs w:val="28"/>
          <w:lang w:eastAsia="ru-RU"/>
        </w:rPr>
        <w:t xml:space="preserve"> относят, в том числе:</w:t>
      </w:r>
    </w:p>
    <w:p w14:paraId="472C28FB"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элементы озеленения;</w:t>
      </w:r>
    </w:p>
    <w:p w14:paraId="042CF49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покрытия;</w:t>
      </w:r>
    </w:p>
    <w:p w14:paraId="4BB0CCD4"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ограждения (заборы);</w:t>
      </w:r>
    </w:p>
    <w:p w14:paraId="58AEB7C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водные устройства;</w:t>
      </w:r>
    </w:p>
    <w:p w14:paraId="41CD5A8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уличное коммунально-бытовое и техническое оборудование;</w:t>
      </w:r>
    </w:p>
    <w:p w14:paraId="7E16FC4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игровое и спортивное оборудование;</w:t>
      </w:r>
    </w:p>
    <w:p w14:paraId="52DA219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элементы освещения;</w:t>
      </w:r>
    </w:p>
    <w:p w14:paraId="15467A7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средства размещения информации и рекламные конструкции;</w:t>
      </w:r>
    </w:p>
    <w:p w14:paraId="4BD3EE7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малые архитектурные формы и городская мебель;</w:t>
      </w:r>
    </w:p>
    <w:p w14:paraId="1C6FDB3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некапитальные нестационарные сооружения;</w:t>
      </w:r>
    </w:p>
    <w:p w14:paraId="0A38B4BB"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lang w:eastAsia="ru-RU"/>
        </w:rPr>
      </w:pPr>
      <w:r w:rsidRPr="009B0EE4">
        <w:rPr>
          <w:rFonts w:ascii="Times New Roman" w:hAnsi="Times New Roman"/>
          <w:sz w:val="28"/>
          <w:szCs w:val="28"/>
          <w:lang w:eastAsia="ru-RU"/>
        </w:rPr>
        <w:t>- элементы объектов капитального строительства.</w:t>
      </w:r>
    </w:p>
    <w:p w14:paraId="3C7A19D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lang w:eastAsia="ru-RU"/>
        </w:rPr>
        <w:t xml:space="preserve">3.5. </w:t>
      </w:r>
      <w:r w:rsidRPr="009B0EE4">
        <w:rPr>
          <w:rFonts w:ascii="Times New Roman" w:hAnsi="Times New Roman"/>
          <w:sz w:val="28"/>
          <w:szCs w:val="28"/>
        </w:rPr>
        <w:t>В проектной документации на создание, реконструкцию объектов благоустройства межселенной территории предусматривается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333D1D0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3.6. При благоустройстве территорий, располагаемых в зоне охраны объектов культурного наследия, проектная документация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4A8F4E9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3.7. Проектирование озеленения при благоустройстве и (или) реконструкции межселенной территории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межселенной территории.</w:t>
      </w:r>
    </w:p>
    <w:p w14:paraId="76C5CCE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3.8. Проектирование покрытий при благоустройстве территорий осуществляется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1D532EB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3.9. При выборе покрытия необходимо использовать прочные, </w:t>
      </w:r>
      <w:proofErr w:type="spellStart"/>
      <w:r w:rsidRPr="009B0EE4">
        <w:rPr>
          <w:rFonts w:ascii="Times New Roman" w:hAnsi="Times New Roman"/>
          <w:sz w:val="28"/>
          <w:szCs w:val="28"/>
        </w:rPr>
        <w:t>ремонтопригодные</w:t>
      </w:r>
      <w:proofErr w:type="spellEnd"/>
      <w:r w:rsidRPr="009B0EE4">
        <w:rPr>
          <w:rFonts w:ascii="Times New Roman" w:hAnsi="Times New Roman"/>
          <w:sz w:val="28"/>
          <w:szCs w:val="28"/>
        </w:rPr>
        <w:t xml:space="preserve">, </w:t>
      </w:r>
      <w:proofErr w:type="spellStart"/>
      <w:r w:rsidRPr="009B0EE4">
        <w:rPr>
          <w:rFonts w:ascii="Times New Roman" w:hAnsi="Times New Roman"/>
          <w:sz w:val="28"/>
          <w:szCs w:val="28"/>
        </w:rPr>
        <w:t>антискользящие</w:t>
      </w:r>
      <w:proofErr w:type="spellEnd"/>
      <w:r w:rsidRPr="009B0EE4">
        <w:rPr>
          <w:rFonts w:ascii="Times New Roman" w:hAnsi="Times New Roman"/>
          <w:sz w:val="28"/>
          <w:szCs w:val="28"/>
        </w:rPr>
        <w:t>, экологичные покрытия.</w:t>
      </w:r>
    </w:p>
    <w:p w14:paraId="1B33BFC8"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Положения, регулирующие вопросы установки и содержания различных видов покрытия, характерных для населенных пунктов межселенной территории, например:</w:t>
      </w:r>
    </w:p>
    <w:p w14:paraId="2B510FF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 xml:space="preserve">- монолитные или сборные покрытия, выполняемые, в том числе из асфальтобетона, </w:t>
      </w:r>
      <w:proofErr w:type="spellStart"/>
      <w:r w:rsidRPr="009B0EE4">
        <w:rPr>
          <w:rFonts w:ascii="Times New Roman" w:hAnsi="Times New Roman"/>
          <w:sz w:val="28"/>
          <w:szCs w:val="28"/>
        </w:rPr>
        <w:t>цементобетона</w:t>
      </w:r>
      <w:proofErr w:type="spellEnd"/>
      <w:r w:rsidRPr="009B0EE4">
        <w:rPr>
          <w:rFonts w:ascii="Times New Roman" w:hAnsi="Times New Roman"/>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5FDDFB99" w14:textId="77777777" w:rsidR="009B0EE4" w:rsidRPr="009B0EE4" w:rsidRDefault="009B0EE4" w:rsidP="009B0EE4">
      <w:pPr>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620A155D" w14:textId="77777777" w:rsidR="009B0EE4" w:rsidRPr="009B0EE4" w:rsidRDefault="009B0EE4" w:rsidP="009B0EE4">
      <w:pPr>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37E2897F"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14:paraId="08C1988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3.10. Предусматриваются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межселенной территории.</w:t>
      </w:r>
    </w:p>
    <w:p w14:paraId="0604CF7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3.11. Обеспечение уклона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0197644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3.12.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выделяется с помощью тактильного покрытия.</w:t>
      </w:r>
    </w:p>
    <w:p w14:paraId="27EE575A"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3.13. Для деревьев, расположенных в мощении, при отсутствии иных видов защиты, в том числе приствольных решеток, бордюров, скамеек, предусматривается защитное приствольное покрытие, выполненное на одном уровне или выше покрытия пешеходных коммуникаций.</w:t>
      </w:r>
    </w:p>
    <w:p w14:paraId="7D99D895"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3.14. При сопряжении покрытия пешеходных коммуникаций с газоном (грунтом, мягкими покрытиями) предусматривается установка бортовых камней различных видов. Бортовые камни устанавливаются на одном уровне с пешеходными коммуникациями.</w:t>
      </w:r>
    </w:p>
    <w:p w14:paraId="1216BD0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3.15.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рассматривается обеспечение безопасности граждан.</w:t>
      </w:r>
    </w:p>
    <w:p w14:paraId="0D5DD51D"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 xml:space="preserve">3.16. При благоустройстве </w:t>
      </w:r>
      <w:bookmarkStart w:id="14" w:name="_Hlk193271647"/>
      <w:r w:rsidRPr="009B0EE4">
        <w:rPr>
          <w:rFonts w:ascii="Times New Roman" w:hAnsi="Times New Roman"/>
          <w:sz w:val="28"/>
          <w:szCs w:val="28"/>
        </w:rPr>
        <w:t xml:space="preserve">межселенной территории </w:t>
      </w:r>
      <w:bookmarkEnd w:id="14"/>
      <w:r w:rsidRPr="009B0EE4">
        <w:rPr>
          <w:rFonts w:ascii="Times New Roman" w:hAnsi="Times New Roman"/>
          <w:sz w:val="28"/>
          <w:szCs w:val="28"/>
        </w:rPr>
        <w:t>должны включатся положения, регулирующие вопросы установки и содержания различных видов ограждений.</w:t>
      </w:r>
    </w:p>
    <w:p w14:paraId="63C575C7"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3.17. Использовать ограждения, выполненные из высококачественных материалов.</w:t>
      </w:r>
    </w:p>
    <w:p w14:paraId="29442EA2"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3.18. Архитектурно-художественное решение ограждений выбирается в едином дизайнерском стиле в границах объекта благоустройства, с учетом архитектурного окружения территории населенного пункта.</w:t>
      </w:r>
    </w:p>
    <w:p w14:paraId="37BDC070"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Необходимо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058C5C63"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3.19. 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14:paraId="74C0F151"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Ограждение территорий объектов культурного наследия выполняется в соответствии с градостроительными регламентами, установленными для данных территорий.</w:t>
      </w:r>
    </w:p>
    <w:p w14:paraId="28F6A8D6" w14:textId="77777777" w:rsidR="009B0EE4" w:rsidRPr="009B0EE4" w:rsidRDefault="009B0EE4" w:rsidP="009B0EE4">
      <w:pPr>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3.23. На время проведения земляных, строительных, дорожных, аварийных и других видов работ, в том числе работ по благоустройству, предусматривается установка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19B7EFB0" w14:textId="77777777" w:rsidR="009B0EE4" w:rsidRPr="009B0EE4" w:rsidRDefault="009B0EE4" w:rsidP="009B0EE4">
      <w:pPr>
        <w:spacing w:after="60" w:line="240" w:lineRule="auto"/>
        <w:jc w:val="both"/>
        <w:outlineLvl w:val="1"/>
        <w:rPr>
          <w:rFonts w:ascii="Times New Roman" w:eastAsia="MS Gothic" w:hAnsi="Times New Roman"/>
          <w:sz w:val="28"/>
          <w:szCs w:val="28"/>
        </w:rPr>
      </w:pPr>
      <w:bookmarkStart w:id="15" w:name="_Toc402276769"/>
    </w:p>
    <w:p w14:paraId="4072F387" w14:textId="77777777" w:rsidR="009B0EE4" w:rsidRPr="009B0EE4" w:rsidRDefault="009B0EE4" w:rsidP="009B0EE4">
      <w:pPr>
        <w:spacing w:after="0" w:line="240" w:lineRule="auto"/>
        <w:ind w:firstLine="709"/>
        <w:jc w:val="center"/>
        <w:outlineLvl w:val="1"/>
        <w:rPr>
          <w:rFonts w:ascii="Times New Roman" w:eastAsia="MS Gothic" w:hAnsi="Times New Roman"/>
          <w:b/>
          <w:sz w:val="28"/>
          <w:szCs w:val="28"/>
        </w:rPr>
      </w:pPr>
      <w:r w:rsidRPr="009B0EE4">
        <w:rPr>
          <w:rFonts w:ascii="Times New Roman" w:eastAsia="MS Gothic" w:hAnsi="Times New Roman"/>
          <w:b/>
          <w:sz w:val="28"/>
          <w:szCs w:val="28"/>
        </w:rPr>
        <w:t xml:space="preserve">4. Благоустройство </w:t>
      </w:r>
      <w:r w:rsidRPr="009B0EE4">
        <w:rPr>
          <w:rFonts w:ascii="Times New Roman" w:eastAsia="Times New Roman" w:hAnsi="Times New Roman"/>
          <w:b/>
          <w:sz w:val="28"/>
          <w:szCs w:val="28"/>
          <w:lang w:eastAsia="ru-RU"/>
        </w:rPr>
        <w:t>межселенной территории.</w:t>
      </w:r>
    </w:p>
    <w:p w14:paraId="14F54B8D" w14:textId="77777777" w:rsidR="009B0EE4" w:rsidRPr="009B0EE4" w:rsidRDefault="009B0EE4" w:rsidP="009B0EE4">
      <w:pPr>
        <w:spacing w:after="0" w:line="240" w:lineRule="auto"/>
        <w:ind w:firstLine="567"/>
        <w:jc w:val="both"/>
        <w:outlineLvl w:val="1"/>
        <w:rPr>
          <w:rFonts w:ascii="Times New Roman" w:eastAsia="MS Gothic" w:hAnsi="Times New Roman"/>
          <w:sz w:val="28"/>
          <w:szCs w:val="28"/>
        </w:rPr>
      </w:pPr>
    </w:p>
    <w:p w14:paraId="21601AF8"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4.1. Детские площадки, спортивные и другие площадки отдыха и досуга.</w:t>
      </w:r>
    </w:p>
    <w:p w14:paraId="7EF75F2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4.1.1 Детские площадки:</w:t>
      </w:r>
    </w:p>
    <w:p w14:paraId="730A4AC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MS Gothic" w:hAnsi="Times New Roman"/>
          <w:sz w:val="28"/>
          <w:szCs w:val="28"/>
        </w:rPr>
        <w:t>1.</w:t>
      </w:r>
      <w:r w:rsidRPr="009B0EE4">
        <w:rPr>
          <w:rFonts w:ascii="Times New Roman" w:hAnsi="Times New Roman"/>
          <w:sz w:val="28"/>
          <w:szCs w:val="28"/>
        </w:rPr>
        <w:t xml:space="preserve"> При осуществлении деятельности по благоустройству территории путем создания детских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6CE4D9E9"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2. На общественных и дворовых территориях населенного пункта могут размещаться в том числе площадки следующих видов:</w:t>
      </w:r>
    </w:p>
    <w:p w14:paraId="2288C372"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игровые площадки;</w:t>
      </w:r>
    </w:p>
    <w:p w14:paraId="73BEB35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инклюзивные площадки.</w:t>
      </w:r>
    </w:p>
    <w:p w14:paraId="75F41DD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 Обеспечивается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12AF69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4. При планировании размеров площадок (функциональных зон площадок) учитывается:</w:t>
      </w:r>
    </w:p>
    <w:p w14:paraId="5843AF9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а) размеры территории, на которой будет располагаться площадка;</w:t>
      </w:r>
    </w:p>
    <w:p w14:paraId="37B4036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функциональное предназначение и состав оборудования;</w:t>
      </w:r>
    </w:p>
    <w:p w14:paraId="0FF4690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требования документов по безопасности площадок (зоны безопасности оборудования);</w:t>
      </w:r>
    </w:p>
    <w:p w14:paraId="2E6F0C9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наличие других элементов благоустройства (разделение различных функциональных зон);</w:t>
      </w:r>
    </w:p>
    <w:p w14:paraId="7543A44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расположение подходов к площадке;</w:t>
      </w:r>
    </w:p>
    <w:p w14:paraId="3F02D97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пропускную способность площадки.</w:t>
      </w:r>
    </w:p>
    <w:p w14:paraId="6B5D8CC2"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5. Планирование функционала и (или) функциональных зон площадок осуществляется с учетом:</w:t>
      </w:r>
    </w:p>
    <w:p w14:paraId="7EEDE93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площади земельного участка, предназначенного для размещения площадки и (или) реконструкции площадки;</w:t>
      </w:r>
    </w:p>
    <w:p w14:paraId="0818847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предпочтений (выбора) жителей;</w:t>
      </w:r>
    </w:p>
    <w:p w14:paraId="2F9EF74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развития видов спорта на межселенной территории (популярность, возможность обеспечить методическую поддержку, организовать спортивные мероприятия);</w:t>
      </w:r>
    </w:p>
    <w:p w14:paraId="0081A9D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экономических возможностей для реализации проектов по благоустройству;</w:t>
      </w:r>
    </w:p>
    <w:p w14:paraId="095DCD1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E929ED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природно-климатических условий;</w:t>
      </w:r>
    </w:p>
    <w:p w14:paraId="09E554A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ж) половозрастных характеристик населения, проживающего на территории квартала, микрорайона;</w:t>
      </w:r>
    </w:p>
    <w:p w14:paraId="3DED23C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з) фактического наличия площадок (обеспеченности площадками с учетом их функционала) на прилегающей территории;</w:t>
      </w:r>
    </w:p>
    <w:p w14:paraId="4D8210A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и) создания условий доступности площадок для всех жителей межселенной территории, включая МГН;</w:t>
      </w:r>
    </w:p>
    <w:p w14:paraId="11C50F6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к) структуры прилегающей жилой застройки.</w:t>
      </w:r>
    </w:p>
    <w:p w14:paraId="4FED12F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6. Площадки необходимо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14:paraId="54FCCC04"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7. Детские площадки предназначены для игр и активного отдыха детей разных возрастов: </w:t>
      </w:r>
      <w:proofErr w:type="spellStart"/>
      <w:r w:rsidRPr="009B0EE4">
        <w:rPr>
          <w:rFonts w:ascii="Times New Roman" w:eastAsia="MS Gothic" w:hAnsi="Times New Roman"/>
          <w:sz w:val="28"/>
          <w:szCs w:val="28"/>
        </w:rPr>
        <w:t>преддошкольного</w:t>
      </w:r>
      <w:proofErr w:type="spellEnd"/>
      <w:r w:rsidRPr="009B0EE4">
        <w:rPr>
          <w:rFonts w:ascii="Times New Roman" w:eastAsia="MS Gothic" w:hAnsi="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14:paraId="012BAA3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Pr="009B0EE4">
        <w:rPr>
          <w:rFonts w:ascii="Times New Roman" w:eastAsia="MS Gothic" w:hAnsi="Times New Roman"/>
          <w:sz w:val="28"/>
          <w:szCs w:val="28"/>
        </w:rPr>
        <w:lastRenderedPageBreak/>
        <w:t xml:space="preserve">игровых площадок – не менее 40 м, спортивно-игровых комплексов – не менее 100 м. </w:t>
      </w:r>
    </w:p>
    <w:p w14:paraId="032CF37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9. Детские площадки для </w:t>
      </w:r>
      <w:proofErr w:type="spellStart"/>
      <w:r w:rsidRPr="009B0EE4">
        <w:rPr>
          <w:rFonts w:ascii="Times New Roman" w:eastAsia="MS Gothic" w:hAnsi="Times New Roman"/>
          <w:sz w:val="28"/>
          <w:szCs w:val="28"/>
        </w:rPr>
        <w:t>преддошкольного</w:t>
      </w:r>
      <w:proofErr w:type="spellEnd"/>
      <w:r w:rsidRPr="009B0EE4">
        <w:rPr>
          <w:rFonts w:ascii="Times New Roman" w:eastAsia="MS Gothic" w:hAnsi="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14:paraId="6E85EC8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10. Площадки для игр детей на территориях жилого назначения проектируются из расчета 0,5-0,7 </w:t>
      </w:r>
      <w:proofErr w:type="spellStart"/>
      <w:r w:rsidRPr="009B0EE4">
        <w:rPr>
          <w:rFonts w:ascii="Times New Roman" w:eastAsia="MS Gothic" w:hAnsi="Times New Roman"/>
          <w:sz w:val="28"/>
          <w:szCs w:val="28"/>
        </w:rPr>
        <w:t>кв.м</w:t>
      </w:r>
      <w:proofErr w:type="spellEnd"/>
      <w:r w:rsidRPr="009B0EE4">
        <w:rPr>
          <w:rFonts w:ascii="Times New Roman" w:eastAsia="MS Gothic" w:hAnsi="Times New Roman"/>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w:t>
      </w:r>
    </w:p>
    <w:p w14:paraId="22CF245C"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11. Площадки детей </w:t>
      </w:r>
      <w:proofErr w:type="spellStart"/>
      <w:r w:rsidRPr="009B0EE4">
        <w:rPr>
          <w:rFonts w:ascii="Times New Roman" w:eastAsia="MS Gothic" w:hAnsi="Times New Roman"/>
          <w:sz w:val="28"/>
          <w:szCs w:val="28"/>
        </w:rPr>
        <w:t>преддошкольного</w:t>
      </w:r>
      <w:proofErr w:type="spellEnd"/>
      <w:r w:rsidRPr="009B0EE4">
        <w:rPr>
          <w:rFonts w:ascii="Times New Roman" w:eastAsia="MS Gothic" w:hAnsi="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14:paraId="7FB2A294"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12.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0313FAB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13.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к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w:t>
      </w:r>
    </w:p>
    <w:p w14:paraId="3085BDC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15CF6FB1"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15.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1FC9A5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16.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w:t>
      </w:r>
      <w:r w:rsidRPr="009B0EE4">
        <w:rPr>
          <w:rFonts w:ascii="Times New Roman" w:eastAsia="MS Gothic" w:hAnsi="Times New Roman"/>
          <w:sz w:val="28"/>
          <w:szCs w:val="28"/>
        </w:rPr>
        <w:lastRenderedPageBreak/>
        <w:t>площадок предусматриваются пешеходные дорожки к оборудованию с твердым, мягким или комбинированным видами покрытия.</w:t>
      </w:r>
    </w:p>
    <w:p w14:paraId="62B9C88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17. Для сопряжения поверхностей площадки и газона применяются садовые бортовые камни со скошенными или закругленными краями.</w:t>
      </w:r>
    </w:p>
    <w:p w14:paraId="0C4FDE5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18.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14:paraId="6F11282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19.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14:paraId="003F93F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20.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14:paraId="221BBB4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21.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14:paraId="1CED53A4"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57AE743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23.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5AAC962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24.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14:paraId="2A0936E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25.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14:paraId="3E8C0280"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26. При ограждении площадок зелеными насаждениями, а также при их озеленении не допускается применение растений с колючками и ядовитыми плодами.</w:t>
      </w:r>
    </w:p>
    <w:p w14:paraId="1C48C663"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27.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w:t>
      </w:r>
      <w:r w:rsidRPr="009B0EE4">
        <w:rPr>
          <w:rFonts w:ascii="Times New Roman" w:eastAsia="MS Gothic" w:hAnsi="Times New Roman"/>
          <w:sz w:val="28"/>
          <w:szCs w:val="28"/>
        </w:rPr>
        <w:lastRenderedPageBreak/>
        <w:t>случае падения на него во время игры. Трава на площадке должна быть скошена, высота ее не должна превышать 20 сантиметров.</w:t>
      </w:r>
    </w:p>
    <w:p w14:paraId="2EEF8E4C"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28.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14:paraId="3732B44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29.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14:paraId="2F3AEA40"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30.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023966A8"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14:paraId="6F23E07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31.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4E683B1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32. Элементы оборудования из древесины не должны иметь на поверхности дефектов обработки (заусенцев, </w:t>
      </w:r>
      <w:proofErr w:type="spellStart"/>
      <w:r w:rsidRPr="009B0EE4">
        <w:rPr>
          <w:rFonts w:ascii="Times New Roman" w:eastAsia="MS Gothic" w:hAnsi="Times New Roman"/>
          <w:sz w:val="28"/>
          <w:szCs w:val="28"/>
        </w:rPr>
        <w:t>отщепов</w:t>
      </w:r>
      <w:proofErr w:type="spellEnd"/>
      <w:r w:rsidRPr="009B0EE4">
        <w:rPr>
          <w:rFonts w:ascii="Times New Roman" w:eastAsia="MS Gothic" w:hAnsi="Times New Roman"/>
          <w:sz w:val="28"/>
          <w:szCs w:val="28"/>
        </w:rPr>
        <w:t>, сколов и т.п.). Не допускается наличие гниения основания деревянных опор и стоек.</w:t>
      </w:r>
    </w:p>
    <w:p w14:paraId="0FAF886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33.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5C105684"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34. Крепление элементов оборудования должно исключать возможность их демонтажа без применения инструментов.</w:t>
      </w:r>
    </w:p>
    <w:p w14:paraId="79D3FF4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35.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14:paraId="54F48A1A"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36.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14:paraId="4462DC7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а) элементы фундамента должны располагаться на глубине не менее 400 мм от поверхности покрытия игровой площадки;</w:t>
      </w:r>
    </w:p>
    <w:p w14:paraId="1FB18778"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б) глубина от поверхности покрытия игровой площадки до верха фундамента конической формы должна быть не менее 200 мм;</w:t>
      </w:r>
    </w:p>
    <w:p w14:paraId="78A6DB2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в) острые кромки фундамента должны быть закруглены. Радиус закругления – не менее 20 мм;</w:t>
      </w:r>
    </w:p>
    <w:p w14:paraId="34339D0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14:paraId="3B1CC2A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37.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х 500 мм.</w:t>
      </w:r>
    </w:p>
    <w:p w14:paraId="59656793"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При чрезвычайной ситуации доступы должны обеспечить возможность детям покинуть оборудование.</w:t>
      </w:r>
    </w:p>
    <w:p w14:paraId="22434E7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38.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14:paraId="0B26F45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39.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14:paraId="7077984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40. Для предупреждения травм при падении детей с оборудования площадки устанавливаются </w:t>
      </w:r>
      <w:proofErr w:type="spellStart"/>
      <w:r w:rsidRPr="009B0EE4">
        <w:rPr>
          <w:rFonts w:ascii="Times New Roman" w:eastAsia="MS Gothic" w:hAnsi="Times New Roman"/>
          <w:sz w:val="28"/>
          <w:szCs w:val="28"/>
        </w:rPr>
        <w:t>ударопоглощающие</w:t>
      </w:r>
      <w:proofErr w:type="spellEnd"/>
      <w:r w:rsidRPr="009B0EE4">
        <w:rPr>
          <w:rFonts w:ascii="Times New Roman" w:eastAsia="MS Gothic" w:hAnsi="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37198EE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41. Песок в песочнице не должен содержать посторонних предметов, мусора, экскрементов животных, большого количества насекомых.</w:t>
      </w:r>
    </w:p>
    <w:p w14:paraId="6A8BBC88" w14:textId="77777777" w:rsidR="009B0EE4" w:rsidRPr="009B0EE4" w:rsidRDefault="009B0EE4" w:rsidP="009B0EE4">
      <w:pPr>
        <w:tabs>
          <w:tab w:val="left" w:pos="142"/>
        </w:tabs>
        <w:spacing w:after="0" w:line="240" w:lineRule="auto"/>
        <w:ind w:firstLine="709"/>
        <w:jc w:val="both"/>
        <w:outlineLvl w:val="1"/>
        <w:rPr>
          <w:rFonts w:ascii="Times New Roman" w:hAnsi="Times New Roman"/>
          <w:sz w:val="28"/>
          <w:szCs w:val="28"/>
        </w:rPr>
      </w:pPr>
      <w:r w:rsidRPr="009B0EE4">
        <w:rPr>
          <w:rFonts w:ascii="Times New Roman" w:hAnsi="Times New Roman"/>
          <w:sz w:val="28"/>
          <w:szCs w:val="28"/>
        </w:rPr>
        <w:t>42. Площадки могут быть организованы в виде отдельных площадок для различных возрастных групп жителей населенного пункта или как комплексы из игровых площадок с зонированием по возрастным группам и интересам, а также с учетом особенностей здоровья.</w:t>
      </w:r>
    </w:p>
    <w:p w14:paraId="0DCCA957" w14:textId="77777777" w:rsidR="009B0EE4" w:rsidRPr="009B0EE4" w:rsidRDefault="009B0EE4" w:rsidP="009B0EE4">
      <w:pPr>
        <w:tabs>
          <w:tab w:val="left" w:pos="142"/>
        </w:tabs>
        <w:spacing w:after="0" w:line="240" w:lineRule="auto"/>
        <w:ind w:firstLine="709"/>
        <w:jc w:val="both"/>
        <w:outlineLvl w:val="1"/>
        <w:rPr>
          <w:rFonts w:ascii="Times New Roman" w:hAnsi="Times New Roman"/>
          <w:sz w:val="28"/>
          <w:szCs w:val="28"/>
        </w:rPr>
      </w:pPr>
      <w:r w:rsidRPr="009B0EE4">
        <w:rPr>
          <w:rFonts w:ascii="Times New Roman" w:hAnsi="Times New Roman"/>
          <w:sz w:val="28"/>
          <w:szCs w:val="28"/>
        </w:rPr>
        <w:t xml:space="preserve"> 43.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7F8932B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Подбор и размещение на площадках детского игрового оборудования осуществлять в зависимости от потребностей населения, вида и специализации благоустраиваемой площадки, функциональной зоны площадки.</w:t>
      </w:r>
    </w:p>
    <w:p w14:paraId="4D6B749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44.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2E64A41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45. Создание, размещение, благоустройство, в том числе озеленение, освещение и оборудование площадок различного функционального назначения средствами детской игровой инфраструктуры, а также содержание площадок осуществляется с учетом методических </w:t>
      </w:r>
      <w:hyperlink r:id="rId8" w:tooltip="Приказ Минстроя России N 897/пр, Минспорта России N 1128 от 27.12.2019 (ред. от 28.06.2021) &quo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quot;{КонсультантПлюс}" w:history="1">
        <w:r w:rsidRPr="009B0EE4">
          <w:rPr>
            <w:rFonts w:ascii="Times New Roman" w:hAnsi="Times New Roman"/>
            <w:color w:val="000000" w:themeColor="text1"/>
            <w:sz w:val="28"/>
            <w:szCs w:val="28"/>
          </w:rPr>
          <w:t>рекомендаций</w:t>
        </w:r>
      </w:hyperlink>
      <w:r w:rsidRPr="009B0EE4">
        <w:rPr>
          <w:rFonts w:ascii="Times New Roman" w:hAnsi="Times New Roman"/>
          <w:color w:val="000000" w:themeColor="text1"/>
          <w:sz w:val="28"/>
          <w:szCs w:val="28"/>
        </w:rPr>
        <w:t xml:space="preserve"> </w:t>
      </w:r>
      <w:r w:rsidRPr="009B0EE4">
        <w:rPr>
          <w:rFonts w:ascii="Times New Roman" w:hAnsi="Times New Roman"/>
          <w:sz w:val="28"/>
          <w:szCs w:val="28"/>
        </w:rPr>
        <w:t>по благоустройству общественных и дворовых территорий средствами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9B0EE4">
        <w:rPr>
          <w:rFonts w:ascii="Times New Roman" w:hAnsi="Times New Roman"/>
          <w:sz w:val="28"/>
          <w:szCs w:val="28"/>
        </w:rPr>
        <w:t>пр</w:t>
      </w:r>
      <w:proofErr w:type="spellEnd"/>
      <w:r w:rsidRPr="009B0EE4">
        <w:rPr>
          <w:rFonts w:ascii="Times New Roman" w:hAnsi="Times New Roman"/>
          <w:sz w:val="28"/>
          <w:szCs w:val="28"/>
        </w:rPr>
        <w:t xml:space="preserve"> (с учетом внесенных в них изменений).</w:t>
      </w:r>
    </w:p>
    <w:p w14:paraId="65F7DB0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bookmarkStart w:id="16" w:name="_Toc402276777"/>
      <w:r w:rsidRPr="009B0EE4">
        <w:rPr>
          <w:rFonts w:ascii="Times New Roman" w:eastAsia="MS Gothic" w:hAnsi="Times New Roman"/>
          <w:bCs/>
          <w:sz w:val="28"/>
          <w:szCs w:val="28"/>
        </w:rPr>
        <w:t>4.1.2. Спортивные площадки</w:t>
      </w:r>
      <w:bookmarkEnd w:id="16"/>
      <w:r w:rsidRPr="009B0EE4">
        <w:rPr>
          <w:rFonts w:ascii="Times New Roman" w:eastAsia="MS Gothic" w:hAnsi="Times New Roman"/>
          <w:bCs/>
          <w:sz w:val="28"/>
          <w:szCs w:val="28"/>
        </w:rPr>
        <w:t>.</w:t>
      </w:r>
    </w:p>
    <w:p w14:paraId="709A58C2" w14:textId="77777777" w:rsidR="009B0EE4" w:rsidRPr="009B0EE4" w:rsidRDefault="009B0EE4" w:rsidP="009B0EE4">
      <w:pPr>
        <w:tabs>
          <w:tab w:val="left" w:pos="142"/>
        </w:tabs>
        <w:spacing w:after="0" w:line="240" w:lineRule="auto"/>
        <w:ind w:firstLine="709"/>
        <w:jc w:val="both"/>
        <w:outlineLvl w:val="1"/>
        <w:rPr>
          <w:rFonts w:ascii="Times New Roman" w:hAnsi="Times New Roman"/>
          <w:sz w:val="28"/>
          <w:szCs w:val="28"/>
        </w:rPr>
      </w:pPr>
      <w:r w:rsidRPr="009B0EE4">
        <w:rPr>
          <w:rFonts w:ascii="Times New Roman" w:eastAsia="MS Gothic" w:hAnsi="Times New Roman"/>
          <w:bCs/>
          <w:sz w:val="28"/>
          <w:szCs w:val="28"/>
        </w:rPr>
        <w:t>1.</w:t>
      </w:r>
      <w:r w:rsidRPr="009B0EE4">
        <w:rPr>
          <w:rFonts w:ascii="Times New Roman" w:hAnsi="Times New Roman"/>
          <w:sz w:val="28"/>
          <w:szCs w:val="28"/>
        </w:rPr>
        <w:t xml:space="preserve"> При осуществлении деятельности по благоустройству территории путем создания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реконструкция, капитальный ремонт, содержание и эксплуатацию объектов благоустройства.</w:t>
      </w:r>
    </w:p>
    <w:p w14:paraId="6C4BF3A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2. На общественных и дворовых территориях населенного пункта могут размещаться в том числе площадки следующих видов:</w:t>
      </w:r>
    </w:p>
    <w:p w14:paraId="38D00E9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игровые площадки;</w:t>
      </w:r>
    </w:p>
    <w:p w14:paraId="20CC6922"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спортивные площадки;</w:t>
      </w:r>
    </w:p>
    <w:p w14:paraId="5CEA129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спортивные площадки;</w:t>
      </w:r>
    </w:p>
    <w:p w14:paraId="1AD92C5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детские инклюзивные площадки;</w:t>
      </w:r>
    </w:p>
    <w:p w14:paraId="1887B40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инклюзивные спортивные площадки;</w:t>
      </w:r>
    </w:p>
    <w:p w14:paraId="2911DB31"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площадки для занятий активными видами спорта, в том числе </w:t>
      </w:r>
      <w:proofErr w:type="spellStart"/>
      <w:r w:rsidRPr="009B0EE4">
        <w:rPr>
          <w:rFonts w:ascii="Times New Roman" w:hAnsi="Times New Roman"/>
          <w:sz w:val="28"/>
          <w:szCs w:val="28"/>
        </w:rPr>
        <w:t>скейтплощадки</w:t>
      </w:r>
      <w:proofErr w:type="spellEnd"/>
      <w:r w:rsidRPr="009B0EE4">
        <w:rPr>
          <w:rFonts w:ascii="Times New Roman" w:hAnsi="Times New Roman"/>
          <w:sz w:val="28"/>
          <w:szCs w:val="28"/>
        </w:rPr>
        <w:t>.</w:t>
      </w:r>
    </w:p>
    <w:p w14:paraId="2D12A332"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 Обеспечивается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F0B781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4. При планировании размеров площадок (функциональных зон площадок) учитывается:</w:t>
      </w:r>
    </w:p>
    <w:p w14:paraId="360A529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размеры территории, на которой будет располагаться площадка;</w:t>
      </w:r>
    </w:p>
    <w:p w14:paraId="450FFF1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функциональное предназначение и состав оборудования;</w:t>
      </w:r>
    </w:p>
    <w:p w14:paraId="11BAF094"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требования документов по безопасности площадок (зоны безопасности оборудования);</w:t>
      </w:r>
    </w:p>
    <w:p w14:paraId="4BAC069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г) наличие других элементов благоустройства (разделение различных функциональных зон);</w:t>
      </w:r>
    </w:p>
    <w:p w14:paraId="21861B90"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расположение подходов к площадке;</w:t>
      </w:r>
    </w:p>
    <w:p w14:paraId="30DC201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пропускную способность площадки.</w:t>
      </w:r>
    </w:p>
    <w:p w14:paraId="07C7850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6. Планирование функционала и (или) функциональных зон площадок осуществляется с учетом:</w:t>
      </w:r>
    </w:p>
    <w:p w14:paraId="0C46DDE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площади земельного участка, предназначенного для размещения площадки и (или) реконструкции площадки;</w:t>
      </w:r>
    </w:p>
    <w:p w14:paraId="15BC56B1"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предпочтений (выбора) жителей;</w:t>
      </w:r>
    </w:p>
    <w:p w14:paraId="7556815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развития видов спорта на межселенной территории (популярность, возможность обеспечить методическую поддержку, организовать спортивные мероприятия);</w:t>
      </w:r>
    </w:p>
    <w:p w14:paraId="12ADCE6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экономических возможностей для реализации проектов по благоустройству;</w:t>
      </w:r>
    </w:p>
    <w:p w14:paraId="30D4754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1A3E42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е) природно-климатических условий;</w:t>
      </w:r>
    </w:p>
    <w:p w14:paraId="6775AC2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ж) половозрастных характеристик населения, проживающего на территории квартала, микрорайона;</w:t>
      </w:r>
    </w:p>
    <w:p w14:paraId="285B10A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з) фактического наличия площадок (обеспеченности площадками с учетом их функционала) на прилегающей территории;</w:t>
      </w:r>
    </w:p>
    <w:p w14:paraId="489B2D30"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и) создания условий доступности площадок для всех жителей межселенной территории, включая МГН;</w:t>
      </w:r>
    </w:p>
    <w:p w14:paraId="042165B4"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к) структуры прилегающей жилой застройки.</w:t>
      </w:r>
    </w:p>
    <w:p w14:paraId="1047670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7. Площадки должны быть изолированы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14:paraId="1E478F8B"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8.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3A5A9CD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9.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w:t>
      </w:r>
      <w:r w:rsidRPr="009B0EE4">
        <w:rPr>
          <w:rFonts w:ascii="Times New Roman" w:eastAsia="MS Gothic" w:hAnsi="Times New Roman"/>
          <w:sz w:val="28"/>
          <w:szCs w:val="28"/>
        </w:rPr>
        <w:lastRenderedPageBreak/>
        <w:t>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413FB9A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44C2E5F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11.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14:paraId="03FCC61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12. Спортивные площадки оборудуются сетчатым ограждением высотой 2,5-3 м, а в местах примыкания спортивных площадок друг к другу – высотой не менее 1,2 м.</w:t>
      </w:r>
    </w:p>
    <w:p w14:paraId="134925C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bookmarkStart w:id="17" w:name="_Toc402276776"/>
      <w:r w:rsidRPr="009B0EE4">
        <w:rPr>
          <w:rFonts w:ascii="Times New Roman" w:eastAsia="MS Gothic" w:hAnsi="Times New Roman"/>
          <w:bCs/>
          <w:sz w:val="28"/>
          <w:szCs w:val="28"/>
        </w:rPr>
        <w:t>4.1.3. Площадки отдыха</w:t>
      </w:r>
      <w:bookmarkEnd w:id="17"/>
    </w:p>
    <w:p w14:paraId="783ACB3B"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293A061"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9B0EE4">
        <w:rPr>
          <w:rFonts w:ascii="Times New Roman" w:eastAsia="MS Gothic" w:hAnsi="Times New Roman"/>
          <w:sz w:val="28"/>
          <w:szCs w:val="28"/>
        </w:rPr>
        <w:t>отстойно</w:t>
      </w:r>
      <w:proofErr w:type="spellEnd"/>
      <w:r w:rsidRPr="009B0EE4">
        <w:rPr>
          <w:rFonts w:ascii="Times New Roman" w:eastAsia="MS Gothic" w:hAnsi="Times New Roman"/>
          <w:sz w:val="28"/>
          <w:szCs w:val="28"/>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747C6C2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644DCF83"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181EC01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6EBCE51C"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5FAE5570"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14:paraId="3E1083AD"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6. Минимальный размер площадки с установкой одного стола со скамьями для настольных игр устанавливается в пределах 12-15 кв. м.</w:t>
      </w:r>
    </w:p>
    <w:p w14:paraId="1A98637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bookmarkStart w:id="18" w:name="_Toc402276779"/>
      <w:r w:rsidRPr="009B0EE4">
        <w:rPr>
          <w:rFonts w:ascii="Times New Roman" w:eastAsia="MS Gothic" w:hAnsi="Times New Roman"/>
          <w:sz w:val="28"/>
          <w:szCs w:val="28"/>
        </w:rPr>
        <w:t xml:space="preserve">4.2. Площадки для выгула </w:t>
      </w:r>
      <w:bookmarkEnd w:id="18"/>
      <w:r w:rsidRPr="009B0EE4">
        <w:rPr>
          <w:rFonts w:ascii="Times New Roman" w:eastAsia="MS Gothic" w:hAnsi="Times New Roman"/>
          <w:sz w:val="28"/>
          <w:szCs w:val="28"/>
        </w:rPr>
        <w:t>животных.</w:t>
      </w:r>
    </w:p>
    <w:p w14:paraId="632C50A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4.2.1</w:t>
      </w:r>
      <w:r w:rsidRPr="009B0EE4">
        <w:rPr>
          <w:rFonts w:ascii="Times New Roman" w:eastAsia="MS Gothic" w:hAnsi="Times New Roman"/>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14:paraId="361EE5A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14:paraId="5A5CAFA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14:paraId="30CB62C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059A10B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bCs/>
          <w:sz w:val="28"/>
          <w:szCs w:val="28"/>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280FA5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4.2.6. На территории площадки размещается информационный стенд с правилами пользования площадкой.</w:t>
      </w:r>
    </w:p>
    <w:p w14:paraId="29102FE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4.2.7. Озеленение проектируется из периметральных плотных посадок высокого кустарника в виде живой изгороди или вертикального озеленения.</w:t>
      </w:r>
    </w:p>
    <w:p w14:paraId="6D0B4E8B"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bookmarkStart w:id="19" w:name="_Toc402276780"/>
      <w:r w:rsidRPr="009B0EE4">
        <w:rPr>
          <w:rFonts w:ascii="Times New Roman" w:eastAsia="MS Gothic" w:hAnsi="Times New Roman"/>
          <w:sz w:val="28"/>
          <w:szCs w:val="28"/>
        </w:rPr>
        <w:t>4.3. Площадки для дрессировки собак</w:t>
      </w:r>
      <w:bookmarkEnd w:id="19"/>
      <w:r w:rsidRPr="009B0EE4">
        <w:rPr>
          <w:rFonts w:ascii="Times New Roman" w:eastAsia="MS Gothic" w:hAnsi="Times New Roman"/>
          <w:sz w:val="28"/>
          <w:szCs w:val="28"/>
        </w:rPr>
        <w:t>.</w:t>
      </w:r>
    </w:p>
    <w:p w14:paraId="65D12B39"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4.3.1.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14:paraId="247405F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4.3.2.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1214DF65"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4.3.3.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14:paraId="45CAEE4C"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4.3.4.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14:paraId="1524B3D3"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4.3.5.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3C1373C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bookmarkStart w:id="20" w:name="_Toc402276781"/>
      <w:r w:rsidRPr="009B0EE4">
        <w:rPr>
          <w:rFonts w:ascii="Times New Roman" w:eastAsia="MS Gothic" w:hAnsi="Times New Roman"/>
          <w:sz w:val="28"/>
          <w:szCs w:val="28"/>
        </w:rPr>
        <w:t xml:space="preserve">4.4. Площадки автостоянок, размещение и хранение транспортных средств на </w:t>
      </w:r>
      <w:r w:rsidRPr="009B0EE4">
        <w:rPr>
          <w:rFonts w:ascii="Times New Roman" w:hAnsi="Times New Roman"/>
          <w:sz w:val="28"/>
          <w:szCs w:val="28"/>
        </w:rPr>
        <w:t>межселенной территории</w:t>
      </w:r>
      <w:bookmarkEnd w:id="20"/>
      <w:r w:rsidRPr="009B0EE4">
        <w:rPr>
          <w:rFonts w:ascii="Times New Roman" w:eastAsia="MS Gothic" w:hAnsi="Times New Roman"/>
          <w:sz w:val="28"/>
          <w:szCs w:val="28"/>
        </w:rPr>
        <w:t>.</w:t>
      </w:r>
    </w:p>
    <w:p w14:paraId="514E6A9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4.4.1.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9B0EE4">
        <w:rPr>
          <w:rFonts w:ascii="Times New Roman" w:eastAsia="MS Gothic" w:hAnsi="Times New Roman"/>
          <w:sz w:val="28"/>
          <w:szCs w:val="28"/>
        </w:rPr>
        <w:t>приобъектные</w:t>
      </w:r>
      <w:proofErr w:type="spellEnd"/>
      <w:r w:rsidRPr="009B0EE4">
        <w:rPr>
          <w:rFonts w:ascii="Times New Roman" w:eastAsia="MS Gothic" w:hAnsi="Times New Roman"/>
          <w:sz w:val="28"/>
          <w:szCs w:val="28"/>
        </w:rPr>
        <w:t xml:space="preserve"> (у объекта или группы объектов); прочие (грузовые, перехватывающие и др.).</w:t>
      </w:r>
    </w:p>
    <w:p w14:paraId="485D25DC"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4.4.2.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14:paraId="3882496E"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4.4.3.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7947D900"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Сопряжение покрытия площадки с проездом выполняется в одном уровне без укладки бортового камня.</w:t>
      </w:r>
    </w:p>
    <w:p w14:paraId="545CBF3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Разделительные элементы на площадках могут быть выполнены в виде разметки (белых полос), озелененных полос (газонов), мобильного озеленения.</w:t>
      </w:r>
    </w:p>
    <w:p w14:paraId="0521C39C"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4.4.4.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14:paraId="7B59E47A"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14:paraId="429F0DFD"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4.4.5. При обнаружении брошенных, разукомплектованных транспортных средств, органы местного самоуправления, в соответствии с установленным порядком, инициируют обращения в суд для признания таких транспортных средств бесхозяйными.</w:t>
      </w:r>
    </w:p>
    <w:p w14:paraId="6AE86B83"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w:t>
      </w:r>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sz w:val="28"/>
          <w:szCs w:val="28"/>
        </w:rPr>
        <w:t>.</w:t>
      </w:r>
    </w:p>
    <w:p w14:paraId="7171812A"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4.4.6.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14:paraId="2A751CC6"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bookmarkStart w:id="21" w:name="_Toc402276770"/>
      <w:bookmarkEnd w:id="15"/>
      <w:r w:rsidRPr="009B0EE4">
        <w:rPr>
          <w:rFonts w:ascii="Times New Roman" w:eastAsia="MS Gothic" w:hAnsi="Times New Roman"/>
          <w:sz w:val="28"/>
          <w:szCs w:val="28"/>
        </w:rPr>
        <w:t>4.5. Улично-дорожная сеть</w:t>
      </w:r>
      <w:bookmarkEnd w:id="21"/>
      <w:r w:rsidRPr="009B0EE4">
        <w:rPr>
          <w:rFonts w:ascii="Times New Roman" w:eastAsia="MS Gothic" w:hAnsi="Times New Roman"/>
          <w:sz w:val="28"/>
          <w:szCs w:val="28"/>
        </w:rPr>
        <w:t>.</w:t>
      </w:r>
    </w:p>
    <w:p w14:paraId="69DD9CC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75D4C872"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Разработка проекта благоустройства на межселенной территории транспортных и инженерных коммуникаций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14:paraId="7F1AC02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w:t>
      </w:r>
      <w:r w:rsidRPr="009B0EE4">
        <w:rPr>
          <w:rFonts w:ascii="Times New Roman" w:eastAsia="Times New Roman" w:hAnsi="Times New Roman"/>
          <w:sz w:val="28"/>
          <w:szCs w:val="28"/>
          <w:lang w:eastAsia="ru-RU"/>
        </w:rPr>
        <w:lastRenderedPageBreak/>
        <w:t>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404AE3C0"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bookmarkStart w:id="22" w:name="_Toc402276771"/>
      <w:r w:rsidRPr="009B0EE4">
        <w:rPr>
          <w:rFonts w:ascii="Times New Roman" w:eastAsia="MS Gothic" w:hAnsi="Times New Roman"/>
          <w:sz w:val="28"/>
          <w:szCs w:val="28"/>
        </w:rPr>
        <w:t>4.5.1. Улицы и дороги</w:t>
      </w:r>
      <w:bookmarkEnd w:id="22"/>
      <w:r w:rsidRPr="009B0EE4">
        <w:rPr>
          <w:rFonts w:ascii="Times New Roman" w:eastAsia="MS Gothic" w:hAnsi="Times New Roman"/>
          <w:sz w:val="28"/>
          <w:szCs w:val="28"/>
        </w:rPr>
        <w:t>.</w:t>
      </w:r>
    </w:p>
    <w:p w14:paraId="1410042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457C505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Улицы, дороги, автостоянки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D230354"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Виды и конструкции дорожного покрытия проектируются с учетом категории улицы и обеспечением безопасности движения.</w:t>
      </w:r>
    </w:p>
    <w:p w14:paraId="534392AB"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14:paraId="625E8C33"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14:paraId="603577D0"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7E4246FE"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4.5.2. Пешеходные коммуникации (тротуары, аллеи, дорожки, тропинки и прочее).</w:t>
      </w:r>
    </w:p>
    <w:p w14:paraId="4FAA75B5"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 1. </w:t>
      </w:r>
      <w:r w:rsidRPr="009B0EE4">
        <w:rPr>
          <w:rFonts w:ascii="Times New Roman" w:hAnsi="Times New Roman"/>
          <w:sz w:val="28"/>
          <w:szCs w:val="28"/>
        </w:rPr>
        <w:t>Пешеходные коммуникации на территории жилой застройки проектируются с учетом создания основных и второстепенных пешеходных коммуникаций.</w:t>
      </w:r>
    </w:p>
    <w:p w14:paraId="59728F4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К основным относят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1AEF473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К второстепенным относят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688B300A"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2.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14:paraId="3EBED888"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Учитывается интенсивность пешеходных потоков в различное время суток.</w:t>
      </w:r>
    </w:p>
    <w:p w14:paraId="3A85BEA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3.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14:paraId="37EF35E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4. 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9" w:tooltip="Ссылка на КонсультантПлюс" w:history="1">
        <w:r w:rsidRPr="009B0EE4">
          <w:rPr>
            <w:rFonts w:ascii="Times New Roman" w:hAnsi="Times New Roman"/>
            <w:color w:val="000000" w:themeColor="text1"/>
            <w:sz w:val="28"/>
            <w:szCs w:val="28"/>
          </w:rPr>
          <w:t>СП 59.13330.2020</w:t>
        </w:r>
      </w:hyperlink>
      <w:r w:rsidRPr="009B0EE4">
        <w:rPr>
          <w:rFonts w:ascii="Times New Roman" w:hAnsi="Times New Roman"/>
          <w:sz w:val="28"/>
          <w:szCs w:val="28"/>
        </w:rPr>
        <w:t xml:space="preserve"> "Свод правил. Доступность зданий и сооружений для маломобильных групп населения. СНиП 35-01-2001".</w:t>
      </w:r>
    </w:p>
    <w:p w14:paraId="6EF3ABB8"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5.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14:paraId="150F92A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6.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1179DE39"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7. В перечень элементов благоустройства пешеходных коммуникаций включаются: покрытия, элементы сопряжения поверхностей, осветительное оборудование, скамьи, малые контейнеры для мусора, урны, информационные указатели.</w:t>
      </w:r>
    </w:p>
    <w:p w14:paraId="0B4EE41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lastRenderedPageBreak/>
        <w:t>Количество элементов благоустройства определяется с учетом интенсивности пешеходного движения.</w:t>
      </w:r>
    </w:p>
    <w:p w14:paraId="6C91D0D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8. Покрытие пешеходных дорожек необходимо предусматривать удобным при ходьбе и устойчивым к износу.</w:t>
      </w:r>
    </w:p>
    <w:p w14:paraId="3106FEE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9. Пешеходные дорожки и тротуары в составе активно используемых общественных территорий в целях </w:t>
      </w:r>
      <w:proofErr w:type="spellStart"/>
      <w:r w:rsidRPr="009B0EE4">
        <w:rPr>
          <w:rFonts w:ascii="Times New Roman" w:hAnsi="Times New Roman"/>
          <w:sz w:val="28"/>
          <w:szCs w:val="28"/>
        </w:rPr>
        <w:t>избежания</w:t>
      </w:r>
      <w:proofErr w:type="spellEnd"/>
      <w:r w:rsidRPr="009B0EE4">
        <w:rPr>
          <w:rFonts w:ascii="Times New Roman" w:hAnsi="Times New Roman"/>
          <w:sz w:val="28"/>
          <w:szCs w:val="28"/>
        </w:rPr>
        <w:t xml:space="preserve"> скопления людей предусматриваются шириной не менее 2 метров.</w:t>
      </w:r>
    </w:p>
    <w:p w14:paraId="746D1850"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На тротуарах с активным потоком пешеходов уличную мебель располагают в порядке, способствующем свободному движению пешеходов.</w:t>
      </w:r>
    </w:p>
    <w:p w14:paraId="184AAAB4"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10. Пешеходные коммуникации в составе общественных территорий предусматриваются хорошо просматриваемыми и освещенными.</w:t>
      </w:r>
    </w:p>
    <w:p w14:paraId="038375C4"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11. Не рекомендуется проектирование и создание прямолинейных пешеходных дорожек. </w:t>
      </w:r>
    </w:p>
    <w:p w14:paraId="6549806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12. При планировании пешеходных коммуникаций необходимо создание мест для кратковременного отдыха пешеходов, в том числе МГН (например, скамьи).</w:t>
      </w:r>
    </w:p>
    <w:p w14:paraId="4FD08D1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13.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14:paraId="0EC2A898"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14. При создании основных пешеходных коммуникаций используются твердые виды покрытия.</w:t>
      </w:r>
    </w:p>
    <w:p w14:paraId="5CCA89E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14:paraId="6118ABE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Лестницы, пандусы, мостики и другие подобные элементы выполняются с соблюдением равновеликой пропускной способности.</w:t>
      </w:r>
    </w:p>
    <w:p w14:paraId="0A884A24"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15. При создании второстепенных пешеходных коммуникаций используются различные виды покрытия:</w:t>
      </w:r>
    </w:p>
    <w:p w14:paraId="2990EC8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14:paraId="37CF6371"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14:paraId="2A26C2D0"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16.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14:paraId="2C0C7A7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17. Включаются положения, регулирующие вопросы организации пешеходных зон, к которым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w:t>
      </w:r>
      <w:r w:rsidRPr="009B0EE4">
        <w:rPr>
          <w:rFonts w:ascii="Times New Roman" w:hAnsi="Times New Roman"/>
          <w:sz w:val="28"/>
          <w:szCs w:val="28"/>
        </w:rPr>
        <w:lastRenderedPageBreak/>
        <w:t>обслуживающей техники, маршрутного транспорта, транспорта для инвалидов.</w:t>
      </w:r>
    </w:p>
    <w:p w14:paraId="75C2AC9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малых населенных пунктах пешеходные зоны располагаются и (или) благоустраиваются в центре такого населенного пункта и (или) в основном центре притяжения жителей.</w:t>
      </w:r>
    </w:p>
    <w:p w14:paraId="486552F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больших и крупных населенных пунктах пешеходные зоны располагаются и (или) благоустраиваются во всех жилых районах, парках и скверах.</w:t>
      </w:r>
    </w:p>
    <w:p w14:paraId="722C834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18. При проектировании и (или) благоустройстве пешеходной зоны производится осмотр территории совместно с представителями жителей планируемого к благоустройству квартала, микрорайона, выявляются точки притяжения, с учетом интересов всех групп населения, в том числе молодежи, детей различного возраста и их родителей, пенсионеров и МГН.</w:t>
      </w:r>
    </w:p>
    <w:p w14:paraId="30B61C4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19. В перечень элементов благоустройства велодорожек включают: твердый тип покрытия, элементы сопряжения поверхности велодорожки с прилегающими территориями.</w:t>
      </w:r>
    </w:p>
    <w:p w14:paraId="5568B593"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На велодорожках, размещаемых вдоль улиц и дорог, предусматривается освещение, на территориях рекреационного назначения - озеленение.</w:t>
      </w:r>
    </w:p>
    <w:p w14:paraId="2D0AAF0E"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 20. Для эффективного использования велосипедных коммуникаций предусматривают:</w:t>
      </w:r>
    </w:p>
    <w:p w14:paraId="0DEA801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а) маршруты велодорожек, интегрированные в единую замкнутую систему;</w:t>
      </w:r>
    </w:p>
    <w:p w14:paraId="784070D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б) комфортные и безопасные пересечения </w:t>
      </w:r>
      <w:proofErr w:type="spellStart"/>
      <w:r w:rsidRPr="009B0EE4">
        <w:rPr>
          <w:rFonts w:ascii="Times New Roman" w:hAnsi="Times New Roman"/>
          <w:sz w:val="28"/>
          <w:szCs w:val="28"/>
        </w:rPr>
        <w:t>веломаршрутов</w:t>
      </w:r>
      <w:proofErr w:type="spellEnd"/>
      <w:r w:rsidRPr="009B0EE4">
        <w:rPr>
          <w:rFonts w:ascii="Times New Roman" w:hAnsi="Times New Roman"/>
          <w:sz w:val="28"/>
          <w:szCs w:val="28"/>
        </w:rPr>
        <w:t xml:space="preserve"> на перекрестках с пешеходными и автомобильными коммуникациями;</w:t>
      </w:r>
    </w:p>
    <w:p w14:paraId="5B36697C"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в) снижение общей скорости движения автомобильного транспорта на территории, в которую интегрируется велодвижение;</w:t>
      </w:r>
    </w:p>
    <w:p w14:paraId="5179917D"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г) организацию безбарьерной среды в зонах перепада высот на маршруте;</w:t>
      </w:r>
    </w:p>
    <w:p w14:paraId="3FCF4147"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0D08049B"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 xml:space="preserve">е) безопасные </w:t>
      </w:r>
      <w:proofErr w:type="spellStart"/>
      <w:r w:rsidRPr="009B0EE4">
        <w:rPr>
          <w:rFonts w:ascii="Times New Roman" w:hAnsi="Times New Roman"/>
          <w:sz w:val="28"/>
          <w:szCs w:val="28"/>
        </w:rPr>
        <w:t>велопарковки</w:t>
      </w:r>
      <w:proofErr w:type="spellEnd"/>
      <w:r w:rsidRPr="009B0EE4">
        <w:rPr>
          <w:rFonts w:ascii="Times New Roman" w:hAnsi="Times New Roman"/>
          <w:sz w:val="28"/>
          <w:szCs w:val="28"/>
        </w:rPr>
        <w:t xml:space="preserve"> на общественных территориях межселенной территории, в том числе в зонах транспортно-пересадочных узлов и остановок внеуличного транспорта.</w:t>
      </w:r>
    </w:p>
    <w:p w14:paraId="07A5708D"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3" w:name="_Toc402276800"/>
      <w:r w:rsidRPr="009B0EE4">
        <w:rPr>
          <w:rFonts w:ascii="Times New Roman" w:eastAsia="Times New Roman" w:hAnsi="Times New Roman"/>
          <w:sz w:val="28"/>
          <w:szCs w:val="28"/>
          <w:lang w:eastAsia="ru-RU"/>
        </w:rPr>
        <w:t>4.6. Парки, скверы, бульвары, иные зеленые зоны.</w:t>
      </w:r>
    </w:p>
    <w:p w14:paraId="70DB7436"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B0EE4">
        <w:rPr>
          <w:rFonts w:ascii="Times New Roman" w:eastAsia="Times New Roman" w:hAnsi="Times New Roman"/>
          <w:bCs/>
          <w:sz w:val="28"/>
          <w:szCs w:val="28"/>
          <w:lang w:eastAsia="ru-RU"/>
        </w:rPr>
        <w:t>4.6.1. Парки</w:t>
      </w:r>
      <w:bookmarkEnd w:id="23"/>
    </w:p>
    <w:p w14:paraId="2E06352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 На </w:t>
      </w:r>
      <w:r w:rsidRPr="009B0EE4">
        <w:rPr>
          <w:rFonts w:ascii="Times New Roman" w:hAnsi="Times New Roman"/>
          <w:sz w:val="28"/>
          <w:szCs w:val="28"/>
        </w:rPr>
        <w:t xml:space="preserve">межселенной территории </w:t>
      </w:r>
      <w:r w:rsidRPr="009B0EE4">
        <w:rPr>
          <w:rFonts w:ascii="Times New Roman" w:eastAsia="Times New Roman" w:hAnsi="Times New Roman"/>
          <w:sz w:val="28"/>
          <w:szCs w:val="28"/>
          <w:lang w:eastAsia="ru-RU"/>
        </w:rPr>
        <w:t>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bookmarkStart w:id="24" w:name="Par513"/>
      <w:bookmarkEnd w:id="24"/>
    </w:p>
    <w:p w14:paraId="3F31E49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 Многофункциональный парк предназначен для периодического массового отдыха, развлечения, активного и тихого отдыха, устройства </w:t>
      </w:r>
      <w:r w:rsidRPr="009B0EE4">
        <w:rPr>
          <w:rFonts w:ascii="Times New Roman" w:eastAsia="Times New Roman" w:hAnsi="Times New Roman"/>
          <w:sz w:val="28"/>
          <w:szCs w:val="28"/>
          <w:lang w:eastAsia="ru-RU"/>
        </w:rPr>
        <w:lastRenderedPageBreak/>
        <w:t>аттракционов для взрослых и детей.</w:t>
      </w:r>
    </w:p>
    <w:p w14:paraId="781C7E3A"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14:paraId="7823686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14:paraId="016A63CA"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6982DA6D"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 Специализированные парки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14:paraId="5C028195"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14:paraId="67320B5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14:paraId="05E9FD1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7CA0530B"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14:paraId="2D9EC376"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11. Возможно предусматривать ограждение территории парка и установку некапитальных и нестационарных сооружений питания (летние кафе).</w:t>
      </w:r>
    </w:p>
    <w:p w14:paraId="3EBD4016"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 12. </w:t>
      </w:r>
      <w:r w:rsidRPr="009B0EE4">
        <w:rPr>
          <w:rFonts w:ascii="Times New Roman" w:hAnsi="Times New Roman"/>
          <w:sz w:val="28"/>
          <w:szCs w:val="28"/>
        </w:rPr>
        <w:t>При проектировании парков учитываются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7D506AFF"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hAnsi="Times New Roman"/>
          <w:sz w:val="28"/>
          <w:szCs w:val="28"/>
        </w:rPr>
        <w:t>При проектировании озеленения парков используются типы насаждений и видов растений, характерных для данной климатической зоны.</w:t>
      </w:r>
    </w:p>
    <w:p w14:paraId="1125C521"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4.6.2. </w:t>
      </w:r>
      <w:bookmarkStart w:id="25" w:name="_Toc402276802"/>
      <w:r w:rsidRPr="009B0EE4">
        <w:rPr>
          <w:rFonts w:ascii="Times New Roman" w:eastAsia="Times New Roman" w:hAnsi="Times New Roman"/>
          <w:sz w:val="28"/>
          <w:szCs w:val="28"/>
          <w:lang w:eastAsia="ru-RU"/>
        </w:rPr>
        <w:t>С</w:t>
      </w:r>
      <w:bookmarkEnd w:id="25"/>
      <w:r w:rsidRPr="009B0EE4">
        <w:rPr>
          <w:rFonts w:ascii="Times New Roman" w:eastAsia="Times New Roman" w:hAnsi="Times New Roman"/>
          <w:sz w:val="28"/>
          <w:szCs w:val="28"/>
          <w:lang w:eastAsia="ru-RU"/>
        </w:rPr>
        <w:t>кверы, бульвары.</w:t>
      </w:r>
    </w:p>
    <w:p w14:paraId="71084CA4"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1.Скверы и бульвары предназначены для организации кратковременного отдыха, прогулок, транзитных пешеходных передвижений.</w:t>
      </w:r>
    </w:p>
    <w:p w14:paraId="66711E9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1CB09B1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3E3ABFA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6ED87FDA"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6" w:name="Par533"/>
      <w:bookmarkStart w:id="27" w:name="_Toc402276801"/>
      <w:bookmarkEnd w:id="26"/>
      <w:r w:rsidRPr="009B0EE4">
        <w:rPr>
          <w:rFonts w:ascii="Times New Roman" w:eastAsia="Times New Roman" w:hAnsi="Times New Roman"/>
          <w:sz w:val="28"/>
          <w:szCs w:val="28"/>
          <w:lang w:eastAsia="ru-RU"/>
        </w:rPr>
        <w:t>4.6.3. Сады</w:t>
      </w:r>
      <w:bookmarkEnd w:id="27"/>
      <w:r w:rsidRPr="009B0EE4">
        <w:rPr>
          <w:rFonts w:ascii="Times New Roman" w:eastAsia="Times New Roman" w:hAnsi="Times New Roman"/>
          <w:sz w:val="28"/>
          <w:szCs w:val="28"/>
          <w:lang w:eastAsia="ru-RU"/>
        </w:rPr>
        <w:t>.</w:t>
      </w:r>
    </w:p>
    <w:p w14:paraId="02ADC1E3"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На территории населенного пункта формируются следующие виды садов: сады отдыха и прогулок, сады при сооружениях, сады-выставки, сады на крышах и др.</w:t>
      </w:r>
      <w:bookmarkStart w:id="28" w:name="Par537"/>
      <w:bookmarkEnd w:id="28"/>
    </w:p>
    <w:p w14:paraId="5EF3E653"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14:paraId="4DD7D53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9" w:name="Par540"/>
      <w:bookmarkEnd w:id="29"/>
      <w:r w:rsidRPr="009B0EE4">
        <w:rPr>
          <w:rFonts w:ascii="Times New Roman" w:eastAsia="Times New Roman" w:hAnsi="Times New Roman"/>
          <w:sz w:val="28"/>
          <w:szCs w:val="28"/>
          <w:lang w:eastAsia="ru-RU"/>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6C1BB8BB"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w:t>
      </w:r>
      <w:r w:rsidRPr="009B0EE4">
        <w:rPr>
          <w:rFonts w:ascii="Times New Roman" w:eastAsia="Times New Roman" w:hAnsi="Times New Roman"/>
          <w:sz w:val="28"/>
          <w:szCs w:val="28"/>
          <w:lang w:eastAsia="ru-RU"/>
        </w:rPr>
        <w:lastRenderedPageBreak/>
        <w:t>формирование пейзажного характера озеленения.</w:t>
      </w:r>
    </w:p>
    <w:p w14:paraId="7E8AD3A4"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Возможно предусматривать размещение ограждения, некапитальных нестационарных сооружений питания.</w:t>
      </w:r>
    </w:p>
    <w:p w14:paraId="2EE64892"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0" w:name="Par544"/>
      <w:bookmarkEnd w:id="30"/>
      <w:r w:rsidRPr="009B0EE4">
        <w:rPr>
          <w:rFonts w:ascii="Times New Roman" w:eastAsia="Times New Roman" w:hAnsi="Times New Roman"/>
          <w:sz w:val="28"/>
          <w:szCs w:val="28"/>
          <w:lang w:eastAsia="ru-RU"/>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31" w:name="Par549"/>
      <w:bookmarkEnd w:id="31"/>
      <w:r w:rsidRPr="009B0EE4">
        <w:rPr>
          <w:rFonts w:ascii="Times New Roman" w:eastAsia="Times New Roman" w:hAnsi="Times New Roman"/>
          <w:sz w:val="28"/>
          <w:szCs w:val="28"/>
          <w:lang w:eastAsia="ru-RU"/>
        </w:rPr>
        <w:t>.</w:t>
      </w:r>
    </w:p>
    <w:p w14:paraId="537AC49B"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14:paraId="27D557A9"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14:paraId="3E90B0B5" w14:textId="77777777" w:rsidR="009B0EE4" w:rsidRPr="009B0EE4" w:rsidRDefault="009B0EE4" w:rsidP="009B0EE4">
      <w:pPr>
        <w:tabs>
          <w:tab w:val="left" w:pos="142"/>
        </w:tabs>
        <w:autoSpaceDE w:val="0"/>
        <w:autoSpaceDN w:val="0"/>
        <w:adjustRightInd w:val="0"/>
        <w:spacing w:after="0" w:line="240" w:lineRule="auto"/>
        <w:ind w:firstLine="709"/>
        <w:jc w:val="both"/>
        <w:rPr>
          <w:rFonts w:ascii="Times New Roman" w:hAnsi="Times New Roman"/>
          <w:sz w:val="28"/>
          <w:szCs w:val="28"/>
        </w:rPr>
      </w:pPr>
      <w:r w:rsidRPr="009B0EE4">
        <w:rPr>
          <w:rFonts w:ascii="Times New Roman" w:eastAsia="Times New Roman" w:hAnsi="Times New Roman"/>
          <w:sz w:val="28"/>
          <w:szCs w:val="28"/>
          <w:lang w:eastAsia="ru-RU"/>
        </w:rPr>
        <w:t xml:space="preserve">9. </w:t>
      </w:r>
      <w:r w:rsidRPr="009B0EE4">
        <w:rPr>
          <w:rFonts w:ascii="Times New Roman" w:hAnsi="Times New Roman"/>
          <w:sz w:val="28"/>
          <w:szCs w:val="28"/>
        </w:rPr>
        <w:t>Сады при зданиях и сооружениях социально значимых объектов, учреждений культуры и спорта;</w:t>
      </w:r>
    </w:p>
    <w:p w14:paraId="4FD7E014"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bookmarkStart w:id="32" w:name="Par558"/>
      <w:bookmarkStart w:id="33" w:name="_Toc402276772"/>
      <w:bookmarkEnd w:id="32"/>
      <w:r w:rsidRPr="009B0EE4">
        <w:rPr>
          <w:rFonts w:ascii="Times New Roman" w:eastAsia="MS Gothic" w:hAnsi="Times New Roman"/>
          <w:sz w:val="28"/>
          <w:szCs w:val="28"/>
        </w:rPr>
        <w:t>4.7. Площади</w:t>
      </w:r>
      <w:bookmarkEnd w:id="33"/>
      <w:r w:rsidRPr="009B0EE4">
        <w:rPr>
          <w:rFonts w:ascii="Times New Roman" w:eastAsia="MS Gothic" w:hAnsi="Times New Roman"/>
          <w:sz w:val="28"/>
          <w:szCs w:val="28"/>
        </w:rPr>
        <w:t>.</w:t>
      </w:r>
    </w:p>
    <w:p w14:paraId="27BC2E51"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4.7.1. По функциональному назначению площади подразделяются на: главные (у зданий органов власти, общественных организаций); </w:t>
      </w:r>
      <w:proofErr w:type="spellStart"/>
      <w:r w:rsidRPr="009B0EE4">
        <w:rPr>
          <w:rFonts w:ascii="Times New Roman" w:eastAsia="Times New Roman" w:hAnsi="Times New Roman"/>
          <w:sz w:val="28"/>
          <w:szCs w:val="28"/>
          <w:lang w:eastAsia="ru-RU"/>
        </w:rPr>
        <w:t>приобъектные</w:t>
      </w:r>
      <w:proofErr w:type="spellEnd"/>
      <w:r w:rsidRPr="009B0EE4">
        <w:rPr>
          <w:rFonts w:ascii="Times New Roman" w:eastAsia="Times New Roman" w:hAnsi="Times New Roman"/>
          <w:sz w:val="28"/>
          <w:szCs w:val="28"/>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захоронения); площади транспортных развязок.</w:t>
      </w:r>
    </w:p>
    <w:p w14:paraId="7949A51A"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14:paraId="194FC1D2"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23CB5402"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4.7.4. В зависимости от функционального назначения площади на ней размещаются следующие дополнительные элементы благоустройства:</w:t>
      </w:r>
    </w:p>
    <w:p w14:paraId="4A62857A"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 на главных, </w:t>
      </w:r>
      <w:proofErr w:type="spellStart"/>
      <w:r w:rsidRPr="009B0EE4">
        <w:rPr>
          <w:rFonts w:ascii="Times New Roman" w:eastAsia="Times New Roman" w:hAnsi="Times New Roman"/>
          <w:sz w:val="28"/>
          <w:szCs w:val="28"/>
          <w:lang w:eastAsia="ru-RU"/>
        </w:rPr>
        <w:t>приобъектных</w:t>
      </w:r>
      <w:proofErr w:type="spellEnd"/>
      <w:r w:rsidRPr="009B0EE4">
        <w:rPr>
          <w:rFonts w:ascii="Times New Roman" w:eastAsia="Times New Roman" w:hAnsi="Times New Roman"/>
          <w:sz w:val="28"/>
          <w:szCs w:val="28"/>
          <w:lang w:eastAsia="ru-RU"/>
        </w:rPr>
        <w:t xml:space="preserve">, мемориальных площадях – произведения </w:t>
      </w:r>
      <w:r w:rsidRPr="009B0EE4">
        <w:rPr>
          <w:rFonts w:ascii="Times New Roman" w:eastAsia="Times New Roman" w:hAnsi="Times New Roman"/>
          <w:sz w:val="28"/>
          <w:szCs w:val="28"/>
          <w:lang w:eastAsia="ru-RU"/>
        </w:rPr>
        <w:lastRenderedPageBreak/>
        <w:t>монументально-декоративного искусства, водные устройства (фонтаны);</w:t>
      </w:r>
    </w:p>
    <w:p w14:paraId="40A76E5D"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14:paraId="7241C5D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04FC410"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6F21767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4.7.7.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71CBDA6C"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bookmarkStart w:id="34" w:name="_Toc402276774"/>
      <w:r w:rsidRPr="009B0EE4">
        <w:rPr>
          <w:rFonts w:ascii="Times New Roman" w:eastAsia="MS Gothic" w:hAnsi="Times New Roman"/>
          <w:sz w:val="28"/>
          <w:szCs w:val="28"/>
        </w:rPr>
        <w:t>4.8. Технические зоны транспортных, инженерных коммуникаций, инженерные коммуникации, водоохранные зоны</w:t>
      </w:r>
      <w:bookmarkEnd w:id="34"/>
      <w:r w:rsidRPr="009B0EE4">
        <w:rPr>
          <w:rFonts w:ascii="Times New Roman" w:eastAsia="MS Gothic" w:hAnsi="Times New Roman"/>
          <w:sz w:val="28"/>
          <w:szCs w:val="28"/>
        </w:rPr>
        <w:t>.</w:t>
      </w:r>
    </w:p>
    <w:p w14:paraId="34875DD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4.8.1. На территории межселенной территории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14:paraId="4827DDA4"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4.8.2.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3C6EC2EE"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4.8.3. В зоне линий высоковольтных передач напряжением менее 110 </w:t>
      </w:r>
      <w:proofErr w:type="spellStart"/>
      <w:r w:rsidRPr="009B0EE4">
        <w:rPr>
          <w:rFonts w:ascii="Times New Roman" w:eastAsia="Times New Roman" w:hAnsi="Times New Roman"/>
          <w:sz w:val="28"/>
          <w:szCs w:val="28"/>
          <w:lang w:eastAsia="ru-RU"/>
        </w:rPr>
        <w:t>кВ</w:t>
      </w:r>
      <w:proofErr w:type="spellEnd"/>
      <w:r w:rsidRPr="009B0EE4">
        <w:rPr>
          <w:rFonts w:ascii="Times New Roman" w:eastAsia="Times New Roman" w:hAnsi="Times New Roman"/>
          <w:sz w:val="28"/>
          <w:szCs w:val="28"/>
          <w:lang w:eastAsia="ru-RU"/>
        </w:rPr>
        <w:t xml:space="preserve"> возможно размещение площадок для выгула и дрессировки собак.</w:t>
      </w:r>
    </w:p>
    <w:p w14:paraId="003902F3"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14:paraId="2632D9A1"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4.8.5. Береговая линия (граница водного объекта) определяется для:</w:t>
      </w:r>
    </w:p>
    <w:p w14:paraId="07D3B58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 реки, ручья, канала, озера, обводненного карьера – по </w:t>
      </w:r>
      <w:r w:rsidRPr="009B0EE4">
        <w:rPr>
          <w:rFonts w:ascii="Times New Roman" w:eastAsia="Times New Roman" w:hAnsi="Times New Roman"/>
          <w:sz w:val="28"/>
          <w:szCs w:val="28"/>
          <w:lang w:eastAsia="ru-RU"/>
        </w:rPr>
        <w:lastRenderedPageBreak/>
        <w:t>среднемноголетнему уровню вод в период, когда они не покрыты льдом;</w:t>
      </w:r>
    </w:p>
    <w:p w14:paraId="5FE8D60F"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пруда, водохранилища – по нормальному подпорному уровню воды;</w:t>
      </w:r>
    </w:p>
    <w:p w14:paraId="0268F69D"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болота – по границе залежи торфа на нулевой глубине.</w:t>
      </w:r>
    </w:p>
    <w:p w14:paraId="0FC98D80"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4.8.6. Разработка проекта благоустройства территорий водоохранных зон осуществляется в соответствии с водным </w:t>
      </w:r>
      <w:hyperlink r:id="rId10" w:history="1">
        <w:r w:rsidRPr="009B0EE4">
          <w:rPr>
            <w:rFonts w:ascii="Times New Roman" w:eastAsia="Times New Roman" w:hAnsi="Times New Roman"/>
            <w:sz w:val="28"/>
            <w:szCs w:val="28"/>
            <w:lang w:eastAsia="ru-RU"/>
          </w:rPr>
          <w:t>законодательством</w:t>
        </w:r>
      </w:hyperlink>
      <w:r w:rsidRPr="009B0EE4">
        <w:rPr>
          <w:rFonts w:ascii="Times New Roman" w:eastAsia="Times New Roman" w:hAnsi="Times New Roman"/>
          <w:sz w:val="28"/>
          <w:szCs w:val="28"/>
          <w:lang w:eastAsia="ru-RU"/>
        </w:rPr>
        <w:t xml:space="preserve"> Российской Федерации.</w:t>
      </w:r>
    </w:p>
    <w:p w14:paraId="42461E46"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bookmarkStart w:id="35" w:name="_Toc402276778"/>
      <w:r w:rsidRPr="009B0EE4">
        <w:rPr>
          <w:rFonts w:ascii="Times New Roman" w:eastAsia="MS Gothic" w:hAnsi="Times New Roman"/>
          <w:sz w:val="28"/>
          <w:szCs w:val="28"/>
        </w:rPr>
        <w:t xml:space="preserve">4.9. </w:t>
      </w:r>
      <w:bookmarkEnd w:id="35"/>
      <w:r w:rsidRPr="009B0EE4">
        <w:rPr>
          <w:rFonts w:ascii="Times New Roman" w:eastAsia="MS Gothic" w:hAnsi="Times New Roman"/>
          <w:sz w:val="28"/>
          <w:szCs w:val="28"/>
        </w:rPr>
        <w:t>М</w:t>
      </w:r>
      <w:r w:rsidRPr="009B0EE4">
        <w:rPr>
          <w:rFonts w:ascii="Times New Roman" w:eastAsia="MS Gothic" w:hAnsi="Times New Roman"/>
          <w:bCs/>
          <w:sz w:val="28"/>
          <w:szCs w:val="28"/>
        </w:rPr>
        <w:t>еста накопления твердых коммунальных отходов.</w:t>
      </w:r>
    </w:p>
    <w:p w14:paraId="17044BCF"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4.9.1. Понятия, используемые в настоящем разделе Правил благоустройства, применяются в том же значении, что и в Градостроительном кодексе Российской Федерации, Федеральных законов от 6 октября 2003 г</w:t>
      </w:r>
      <w:r w:rsidRPr="009B0EE4">
        <w:rPr>
          <w:rFonts w:ascii="Times New Roman" w:eastAsia="MS Gothic" w:hAnsi="Times New Roman"/>
          <w:bCs/>
          <w:color w:val="000000" w:themeColor="text1"/>
          <w:sz w:val="28"/>
          <w:szCs w:val="28"/>
        </w:rPr>
        <w:t xml:space="preserve">. </w:t>
      </w:r>
      <w:hyperlink r:id="rId11" w:tooltip="Федеральный закон от 06.10.2003 N 131-ФЗ (ред. от 03.02.2015) &quot;Об общих принципах организации местного самоуправления в Российской Федерации&quot; (с изм. и доп., вступ. в силу с 01.04.2015)------------ Недействующая редакция{КонсультантПлюс}" w:history="1">
        <w:r w:rsidRPr="009B0EE4">
          <w:rPr>
            <w:rFonts w:ascii="Times New Roman" w:eastAsia="MS Gothic" w:hAnsi="Times New Roman"/>
            <w:bCs/>
            <w:color w:val="000000" w:themeColor="text1"/>
            <w:sz w:val="28"/>
            <w:szCs w:val="28"/>
            <w:u w:val="single"/>
          </w:rPr>
          <w:t>N 131-ФЗ</w:t>
        </w:r>
      </w:hyperlink>
      <w:r w:rsidRPr="009B0EE4">
        <w:rPr>
          <w:rFonts w:ascii="Times New Roman" w:eastAsia="MS Gothic" w:hAnsi="Times New Roman"/>
          <w:bCs/>
          <w:sz w:val="28"/>
          <w:szCs w:val="28"/>
        </w:rPr>
        <w:t xml:space="preserve">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25.08.2008 № 641»,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1ADCF8A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4.9.2. Требования к местам накопления твердых коммунальных отходов:</w:t>
      </w:r>
    </w:p>
    <w:p w14:paraId="2A3BD7D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 xml:space="preserve">На территории </w:t>
      </w:r>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bCs/>
          <w:sz w:val="28"/>
          <w:szCs w:val="28"/>
        </w:rPr>
        <w:t xml:space="preserve"> могут создаваться места накопления твердых коммунальных отходов исходя из сроков складирования твердых коммунальных отходов на них:</w:t>
      </w:r>
    </w:p>
    <w:p w14:paraId="54D41D49"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 xml:space="preserve">1) площадка накопления твердых коммунальных отходов – площадка, созданная в случаях, предусмотренных настоящими Правилами </w:t>
      </w:r>
      <w:r w:rsidRPr="009B0EE4">
        <w:rPr>
          <w:rFonts w:ascii="Times New Roman" w:hAnsi="Times New Roman"/>
          <w:sz w:val="28"/>
          <w:szCs w:val="28"/>
          <w:lang w:eastAsia="ru-RU"/>
        </w:rPr>
        <w:t>благоустройства</w:t>
      </w:r>
      <w:r w:rsidRPr="009B0EE4">
        <w:rPr>
          <w:rFonts w:ascii="Times New Roman" w:eastAsia="MS Gothic" w:hAnsi="Times New Roman"/>
          <w:bCs/>
          <w:sz w:val="28"/>
          <w:szCs w:val="28"/>
        </w:rPr>
        <w:t xml:space="preserve">, органом местного самоуправления, уполномоченным в соответствии с пунктом 4 статьи 1 Федерального закона от 31.12. 2017 № 503-ФЗ «О внесении изменений в Федеральный закон «Об отходах производства и потребления» и отдельные законодательные акты Российской Федерации» (далее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w:t>
      </w:r>
      <w:r w:rsidRPr="009B0EE4">
        <w:rPr>
          <w:rFonts w:ascii="Times New Roman" w:hAnsi="Times New Roman"/>
          <w:sz w:val="28"/>
          <w:szCs w:val="28"/>
          <w:lang w:eastAsia="ru-RU"/>
        </w:rPr>
        <w:t>благоустройства</w:t>
      </w:r>
      <w:r w:rsidRPr="009B0EE4">
        <w:rPr>
          <w:rFonts w:ascii="Times New Roman" w:eastAsia="MS Gothic" w:hAnsi="Times New Roman"/>
          <w:bCs/>
          <w:sz w:val="28"/>
          <w:szCs w:val="28"/>
        </w:rPr>
        <w:t xml:space="preserve"> и договором на оказание услуг по обращению с твердыми коммунальным отходами.</w:t>
      </w:r>
    </w:p>
    <w:p w14:paraId="68744C9D"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2) место временного хранения ТКО – контейнерная площадка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14:paraId="50AC0DBB"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lastRenderedPageBreak/>
        <w:t>3) место временного хранения ТКО – мусороприемная камера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 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14:paraId="7397B1F2"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4.9.3. Контейнерная площадка, мусороприемная камера должны быть обустроены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14:paraId="1D928A27"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14:paraId="19CAA9C0" w14:textId="77777777" w:rsidR="009B0EE4" w:rsidRPr="009B0EE4" w:rsidRDefault="009B0EE4" w:rsidP="009B0EE4">
      <w:pPr>
        <w:tabs>
          <w:tab w:val="left" w:pos="142"/>
        </w:tabs>
        <w:spacing w:after="0" w:line="240" w:lineRule="auto"/>
        <w:ind w:firstLine="709"/>
        <w:jc w:val="both"/>
        <w:outlineLvl w:val="1"/>
        <w:rPr>
          <w:rFonts w:ascii="Times New Roman" w:eastAsia="MS Gothic" w:hAnsi="Times New Roman"/>
          <w:bCs/>
          <w:sz w:val="28"/>
          <w:szCs w:val="28"/>
        </w:rPr>
      </w:pPr>
      <w:r w:rsidRPr="009B0EE4">
        <w:rPr>
          <w:rFonts w:ascii="Times New Roman" w:eastAsia="MS Gothic" w:hAnsi="Times New Roman"/>
          <w:bCs/>
          <w:sz w:val="28"/>
          <w:szCs w:val="28"/>
        </w:rPr>
        <w:t xml:space="preserve">При наличии на </w:t>
      </w:r>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bCs/>
          <w:sz w:val="28"/>
          <w:szCs w:val="28"/>
        </w:rPr>
        <w:t xml:space="preserve"> 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w:t>
      </w:r>
    </w:p>
    <w:p w14:paraId="0EDEEB5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4.9.4.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14:paraId="18F7321D"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4.9.5.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14:paraId="5E4A3D4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4.9.6. Обязательный перечень элементов благоустройства территории на площадке для установки мусоросборников включает: твердые виды покрытия; </w:t>
      </w:r>
      <w:r w:rsidRPr="009B0EE4">
        <w:rPr>
          <w:rFonts w:ascii="Times New Roman" w:eastAsia="Times New Roman" w:hAnsi="Times New Roman"/>
          <w:sz w:val="28"/>
          <w:szCs w:val="28"/>
          <w:lang w:eastAsia="ru-RU"/>
        </w:rPr>
        <w:lastRenderedPageBreak/>
        <w:t xml:space="preserve">элементы сопряжения поверхности площадки с прилегающими территориями; контейнеры для сбора твердых коммунальных отходов, в том числе для сбора люминесцентных ламп, </w:t>
      </w:r>
      <w:r w:rsidRPr="009B0EE4">
        <w:rPr>
          <w:rFonts w:ascii="Times New Roman" w:eastAsia="Times New Roman" w:hAnsi="Times New Roman"/>
          <w:sz w:val="28"/>
          <w:szCs w:val="28"/>
          <w:shd w:val="clear" w:color="auto" w:fill="FFFFFF"/>
          <w:lang w:eastAsia="ru-RU"/>
        </w:rPr>
        <w:t xml:space="preserve">бытовых химических источников тока (батареек); </w:t>
      </w:r>
      <w:r w:rsidRPr="009B0EE4">
        <w:rPr>
          <w:rFonts w:ascii="Times New Roman" w:eastAsia="Times New Roman" w:hAnsi="Times New Roman"/>
          <w:sz w:val="28"/>
          <w:szCs w:val="28"/>
          <w:lang w:eastAsia="ru-RU"/>
        </w:rPr>
        <w:t>осветительного оборудования.</w:t>
      </w:r>
    </w:p>
    <w:p w14:paraId="611DB637"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4.9.7.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14:paraId="4BE44BA0"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4.9.8. Функционирование осветительного оборудования устанавливают в режиме освещения прилегающей территории с высотой опор не менее 3 м.</w:t>
      </w:r>
    </w:p>
    <w:p w14:paraId="10360555"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4.9.9. Озеленение площадки производится деревьями с высокой степенью </w:t>
      </w:r>
      <w:proofErr w:type="spellStart"/>
      <w:r w:rsidRPr="009B0EE4">
        <w:rPr>
          <w:rFonts w:ascii="Times New Roman" w:eastAsia="Times New Roman" w:hAnsi="Times New Roman"/>
          <w:sz w:val="28"/>
          <w:szCs w:val="28"/>
          <w:lang w:eastAsia="ru-RU"/>
        </w:rPr>
        <w:t>фитонцидности</w:t>
      </w:r>
      <w:proofErr w:type="spellEnd"/>
      <w:r w:rsidRPr="009B0EE4">
        <w:rPr>
          <w:rFonts w:ascii="Times New Roman" w:eastAsia="Times New Roman" w:hAnsi="Times New Roman"/>
          <w:sz w:val="28"/>
          <w:szCs w:val="28"/>
          <w:lang w:eastAsia="ru-RU"/>
        </w:rPr>
        <w:t>,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037736F2"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4.9.10.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14:paraId="0F8383B6" w14:textId="77777777" w:rsidR="009B0EE4" w:rsidRPr="009B0EE4" w:rsidRDefault="009B0EE4" w:rsidP="009B0EE4">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4.9.11.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36" w:name="_Toc402276782"/>
    </w:p>
    <w:p w14:paraId="43608D85"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bookmarkStart w:id="37" w:name="_Toc402276803"/>
      <w:r w:rsidRPr="009B0EE4">
        <w:rPr>
          <w:rFonts w:ascii="Times New Roman" w:eastAsia="MS Gothic" w:hAnsi="Times New Roman"/>
          <w:sz w:val="28"/>
          <w:szCs w:val="28"/>
        </w:rPr>
        <w:t xml:space="preserve">4.10. Особенности озеленения </w:t>
      </w:r>
      <w:bookmarkEnd w:id="37"/>
      <w:r w:rsidRPr="009B0EE4">
        <w:rPr>
          <w:rFonts w:ascii="Times New Roman" w:hAnsi="Times New Roman"/>
          <w:sz w:val="28"/>
          <w:szCs w:val="28"/>
        </w:rPr>
        <w:t>межселенной территории.</w:t>
      </w:r>
    </w:p>
    <w:p w14:paraId="6A220E31" w14:textId="77777777" w:rsidR="009B0EE4" w:rsidRPr="009B0EE4" w:rsidRDefault="009B0EE4" w:rsidP="009B0EE4">
      <w:pPr>
        <w:tabs>
          <w:tab w:val="left" w:pos="142"/>
        </w:tabs>
        <w:spacing w:after="60" w:line="240" w:lineRule="auto"/>
        <w:ind w:firstLine="709"/>
        <w:jc w:val="both"/>
        <w:outlineLvl w:val="1"/>
        <w:rPr>
          <w:rFonts w:ascii="Times New Roman" w:eastAsia="MS Gothic" w:hAnsi="Times New Roman"/>
          <w:sz w:val="28"/>
          <w:szCs w:val="28"/>
        </w:rPr>
      </w:pPr>
      <w:r w:rsidRPr="009B0EE4">
        <w:rPr>
          <w:rFonts w:ascii="Times New Roman" w:eastAsia="MS Gothic" w:hAnsi="Times New Roman"/>
          <w:sz w:val="28"/>
          <w:szCs w:val="28"/>
        </w:rPr>
        <w:t>4.10.1.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14:paraId="378756B4"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4.10.2. На</w:t>
      </w:r>
      <w:r w:rsidRPr="009B0EE4">
        <w:rPr>
          <w:rFonts w:ascii="Times New Roman" w:hAnsi="Times New Roman"/>
          <w:sz w:val="28"/>
          <w:szCs w:val="28"/>
        </w:rPr>
        <w:t xml:space="preserve"> межселенной территории</w:t>
      </w:r>
      <w:r w:rsidRPr="009B0EE4">
        <w:rPr>
          <w:rFonts w:ascii="Times New Roman" w:eastAsia="MS Gothic" w:hAnsi="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5E15F641"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Видовой состав, возраст, особенности содержания высаживаемых деревьев и кустарников устанавливаются органом местного самоуправления </w:t>
      </w:r>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sz w:val="28"/>
          <w:szCs w:val="28"/>
        </w:rPr>
        <w:t xml:space="preserve"> и настоящими Правилами</w:t>
      </w:r>
      <w:r w:rsidRPr="009B0EE4">
        <w:rPr>
          <w:rFonts w:ascii="Times New Roman" w:hAnsi="Times New Roman"/>
          <w:sz w:val="28"/>
          <w:szCs w:val="28"/>
          <w:lang w:eastAsia="ru-RU"/>
        </w:rPr>
        <w:t xml:space="preserve"> благоустройства</w:t>
      </w:r>
      <w:r w:rsidRPr="009B0EE4">
        <w:rPr>
          <w:rFonts w:ascii="Times New Roman" w:eastAsia="MS Gothic" w:hAnsi="Times New Roman"/>
          <w:sz w:val="28"/>
          <w:szCs w:val="28"/>
        </w:rPr>
        <w:t>.</w:t>
      </w:r>
    </w:p>
    <w:p w14:paraId="0B9504A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4.10.3.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9B0EE4">
        <w:rPr>
          <w:rFonts w:ascii="Times New Roman" w:eastAsia="MS Gothic" w:hAnsi="Times New Roman"/>
          <w:sz w:val="28"/>
          <w:szCs w:val="28"/>
        </w:rPr>
        <w:t>комов</w:t>
      </w:r>
      <w:proofErr w:type="spellEnd"/>
      <w:r w:rsidRPr="009B0EE4">
        <w:rPr>
          <w:rFonts w:ascii="Times New Roman" w:eastAsia="MS Gothic" w:hAnsi="Times New Roman"/>
          <w:sz w:val="28"/>
          <w:szCs w:val="28"/>
        </w:rPr>
        <w:t xml:space="preserve">, ям и траншей для посадки насаждений; ориентировочный процент озеленяемых территорий на участках различного </w:t>
      </w:r>
      <w:r w:rsidRPr="009B0EE4">
        <w:rPr>
          <w:rFonts w:ascii="Times New Roman" w:eastAsia="MS Gothic" w:hAnsi="Times New Roman"/>
          <w:sz w:val="28"/>
          <w:szCs w:val="28"/>
        </w:rPr>
        <w:lastRenderedPageBreak/>
        <w:t>функционального назначения; параметры и требования для сортировки посадочного материала.</w:t>
      </w:r>
    </w:p>
    <w:p w14:paraId="6EE0BA8F"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4.10.4. Проектирование озеленения и формирование системы зеленых насаждений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необходимо:</w:t>
      </w:r>
    </w:p>
    <w:p w14:paraId="3E61E0C2"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4BF84007"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б) учитывать степень техногенных нагрузок от прилегающих территорий;</w:t>
      </w:r>
    </w:p>
    <w:p w14:paraId="0DBD264F"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2C736F67"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4.10.5.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14:paraId="63859FED"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4.10.6.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14:paraId="18553B50"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4.10.7. При воздействии неблагоприятных техногенных и климатических факторов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18D13B57"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4.10.8.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B0EE4">
        <w:rPr>
          <w:rFonts w:ascii="Times New Roman" w:eastAsia="MS Gothic" w:hAnsi="Times New Roman"/>
          <w:sz w:val="28"/>
          <w:szCs w:val="28"/>
        </w:rPr>
        <w:t>несмыкание</w:t>
      </w:r>
      <w:proofErr w:type="spellEnd"/>
      <w:r w:rsidRPr="009B0EE4">
        <w:rPr>
          <w:rFonts w:ascii="Times New Roman" w:eastAsia="MS Gothic" w:hAnsi="Times New Roman"/>
          <w:sz w:val="28"/>
          <w:szCs w:val="28"/>
        </w:rPr>
        <w:t xml:space="preserve"> крон).</w:t>
      </w:r>
    </w:p>
    <w:p w14:paraId="2DDE32D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MS Gothic" w:hAnsi="Times New Roman"/>
          <w:sz w:val="28"/>
          <w:szCs w:val="28"/>
        </w:rPr>
        <w:t xml:space="preserve">4.10.9. </w:t>
      </w:r>
      <w:r w:rsidRPr="009B0EE4">
        <w:rPr>
          <w:rFonts w:ascii="Times New Roman" w:hAnsi="Times New Roman"/>
          <w:sz w:val="28"/>
          <w:szCs w:val="28"/>
        </w:rPr>
        <w:t xml:space="preserve">При проектировании озелененных территорий создаются проекты "зеленых каркасов" межселенной территории,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w:t>
      </w:r>
      <w:r w:rsidRPr="009B0EE4">
        <w:rPr>
          <w:rFonts w:ascii="Times New Roman" w:hAnsi="Times New Roman"/>
          <w:sz w:val="28"/>
          <w:szCs w:val="28"/>
        </w:rPr>
        <w:lastRenderedPageBreak/>
        <w:t>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4050A7A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Организацию озеленения, создание, содержание, восстановление и охрану элементов озеленения существующих и (или) создаваемых природных территорий планировать в комплексе и в контексте общего "зеленого каркаса" межселенной территории.</w:t>
      </w:r>
    </w:p>
    <w:p w14:paraId="713CE48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4.10.10. В качестве задач проведения мероприятий по озеленению рассматриваются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4817B24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4.10.11. Визуально-композиционные и функциональные связи участков озелененных территорий между собой и с застройкой населенного пункта обеспечивается с помощью объемно-пространственной структуры различных типов зеленых насаждений.</w:t>
      </w:r>
    </w:p>
    <w:p w14:paraId="501E763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4.10.12. В условиях высокого уровня загрязнения воздуха возможно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B0EE4">
        <w:rPr>
          <w:rFonts w:ascii="Times New Roman" w:hAnsi="Times New Roman"/>
          <w:sz w:val="28"/>
          <w:szCs w:val="28"/>
        </w:rPr>
        <w:t>несмыкание</w:t>
      </w:r>
      <w:proofErr w:type="spellEnd"/>
      <w:r w:rsidRPr="009B0EE4">
        <w:rPr>
          <w:rFonts w:ascii="Times New Roman" w:hAnsi="Times New Roman"/>
          <w:sz w:val="28"/>
          <w:szCs w:val="28"/>
        </w:rPr>
        <w:t xml:space="preserve"> крон).</w:t>
      </w:r>
    </w:p>
    <w:p w14:paraId="3BA975C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4.10.13. В шаговой доступности от многоквартирных домов организовываются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6F17C7F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Проект благоустройства территории, определяющий основные планировочные решения, разрабатывается на основании </w:t>
      </w:r>
      <w:proofErr w:type="spellStart"/>
      <w:r w:rsidRPr="009B0EE4">
        <w:rPr>
          <w:rFonts w:ascii="Times New Roman" w:hAnsi="Times New Roman"/>
          <w:sz w:val="28"/>
          <w:szCs w:val="28"/>
        </w:rPr>
        <w:t>геоподосновы</w:t>
      </w:r>
      <w:proofErr w:type="spellEnd"/>
      <w:r w:rsidRPr="009B0EE4">
        <w:rPr>
          <w:rFonts w:ascii="Times New Roman" w:hAnsi="Times New Roman"/>
          <w:sz w:val="28"/>
          <w:szCs w:val="28"/>
        </w:rPr>
        <w:t xml:space="preserve"> и инвентаризационного плана зеленых насаждений. При этом на стадии разработки проекта благоустройства определяется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9B0EE4">
        <w:rPr>
          <w:rFonts w:ascii="Times New Roman" w:hAnsi="Times New Roman"/>
          <w:sz w:val="28"/>
          <w:szCs w:val="28"/>
        </w:rPr>
        <w:t>перечетной</w:t>
      </w:r>
      <w:proofErr w:type="spellEnd"/>
      <w:r w:rsidRPr="009B0EE4">
        <w:rPr>
          <w:rFonts w:ascii="Times New Roman" w:hAnsi="Times New Roman"/>
          <w:sz w:val="28"/>
          <w:szCs w:val="28"/>
        </w:rPr>
        <w:t xml:space="preserve"> ведомостью (далее - </w:t>
      </w:r>
      <w:proofErr w:type="spellStart"/>
      <w:r w:rsidRPr="009B0EE4">
        <w:rPr>
          <w:rFonts w:ascii="Times New Roman" w:hAnsi="Times New Roman"/>
          <w:sz w:val="28"/>
          <w:szCs w:val="28"/>
        </w:rPr>
        <w:t>дендроплан</w:t>
      </w:r>
      <w:proofErr w:type="spellEnd"/>
      <w:r w:rsidRPr="009B0EE4">
        <w:rPr>
          <w:rFonts w:ascii="Times New Roman" w:hAnsi="Times New Roman"/>
          <w:sz w:val="28"/>
          <w:szCs w:val="28"/>
        </w:rPr>
        <w:t>).</w:t>
      </w:r>
    </w:p>
    <w:p w14:paraId="7E5FB19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4.10.14.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составляется </w:t>
      </w:r>
      <w:proofErr w:type="spellStart"/>
      <w:r w:rsidRPr="009B0EE4">
        <w:rPr>
          <w:rFonts w:ascii="Times New Roman" w:hAnsi="Times New Roman"/>
          <w:sz w:val="28"/>
          <w:szCs w:val="28"/>
        </w:rPr>
        <w:t>дендроплан</w:t>
      </w:r>
      <w:proofErr w:type="spellEnd"/>
      <w:r w:rsidRPr="009B0EE4">
        <w:rPr>
          <w:rFonts w:ascii="Times New Roman" w:hAnsi="Times New Roman"/>
          <w:sz w:val="28"/>
          <w:szCs w:val="28"/>
        </w:rPr>
        <w:t>.</w:t>
      </w:r>
    </w:p>
    <w:p w14:paraId="382DAE2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4.10.15. Составление </w:t>
      </w:r>
      <w:proofErr w:type="spellStart"/>
      <w:r w:rsidRPr="009B0EE4">
        <w:rPr>
          <w:rFonts w:ascii="Times New Roman" w:hAnsi="Times New Roman"/>
          <w:sz w:val="28"/>
          <w:szCs w:val="28"/>
        </w:rPr>
        <w:t>дендроплана</w:t>
      </w:r>
      <w:proofErr w:type="spellEnd"/>
      <w:r w:rsidRPr="009B0EE4">
        <w:rPr>
          <w:rFonts w:ascii="Times New Roman" w:hAnsi="Times New Roman"/>
          <w:sz w:val="28"/>
          <w:szCs w:val="28"/>
        </w:rPr>
        <w:t xml:space="preserve"> осуществляется на основании </w:t>
      </w:r>
      <w:proofErr w:type="spellStart"/>
      <w:r w:rsidRPr="009B0EE4">
        <w:rPr>
          <w:rFonts w:ascii="Times New Roman" w:hAnsi="Times New Roman"/>
          <w:sz w:val="28"/>
          <w:szCs w:val="28"/>
        </w:rPr>
        <w:t>геоподосновы</w:t>
      </w:r>
      <w:proofErr w:type="spellEnd"/>
      <w:r w:rsidRPr="009B0EE4">
        <w:rPr>
          <w:rFonts w:ascii="Times New Roman" w:hAnsi="Times New Roman"/>
          <w:sz w:val="28"/>
          <w:szCs w:val="28"/>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4B7FBB9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xml:space="preserve">При разработке </w:t>
      </w:r>
      <w:proofErr w:type="spellStart"/>
      <w:r w:rsidRPr="009B0EE4">
        <w:rPr>
          <w:rFonts w:ascii="Times New Roman" w:hAnsi="Times New Roman"/>
          <w:sz w:val="28"/>
          <w:szCs w:val="28"/>
        </w:rPr>
        <w:t>дендроплана</w:t>
      </w:r>
      <w:proofErr w:type="spellEnd"/>
      <w:r w:rsidRPr="009B0EE4">
        <w:rPr>
          <w:rFonts w:ascii="Times New Roman" w:hAnsi="Times New Roman"/>
          <w:sz w:val="28"/>
          <w:szCs w:val="28"/>
        </w:rPr>
        <w:t xml:space="preserve"> сохраняется нумерация растений в соответствии с инвентаризационным планом.</w:t>
      </w:r>
    </w:p>
    <w:p w14:paraId="7E4CF92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4.10.16.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w:t>
      </w:r>
    </w:p>
    <w:p w14:paraId="6A004BA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4.10.17. При организации озеленения сохраняются существующие ландшафты.</w:t>
      </w:r>
    </w:p>
    <w:p w14:paraId="2864105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Для озеленения используются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14:paraId="21D3303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4.10.18. Содержание озелененных территорий межселенной территории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3DEEB08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4.10.19. В рамках мероприятий по содержанию озелененных территорий:</w:t>
      </w:r>
    </w:p>
    <w:p w14:paraId="08F754D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37E39C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C7B95A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принимать меры в случаях массового появления вредителей и болезней, производить замазку ран и дупел на деревьях;</w:t>
      </w:r>
    </w:p>
    <w:p w14:paraId="5C292C5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производить комплексный уход за газонами, систематический покос газонов и иной травянистой растительности;</w:t>
      </w:r>
    </w:p>
    <w:p w14:paraId="3297E00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проводить своевременный ремонт ограждений зеленых насаждений.</w:t>
      </w:r>
    </w:p>
    <w:p w14:paraId="07792F4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4.10.20. 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производится покос травы.</w:t>
      </w:r>
    </w:p>
    <w:p w14:paraId="4F17710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4.10.21. На газонах парков и лесопарков, в массивах и группах, удаленных от дорог, не производится сгребание опавшей листвы во избежание выноса органики и обеднения почв. Сжигание травы и опавшей листвы не рекомендуется.</w:t>
      </w:r>
    </w:p>
    <w:p w14:paraId="51575F1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4.10.22. Подсев газонных трав на газонах производится по мере необходимости. Используются устойчивые к вытаптыванию сорта трав. Полив газонов и цветников производится в утреннее или вечернее время по мере необходимости.</w:t>
      </w:r>
    </w:p>
    <w:p w14:paraId="1FE8283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4.10.23.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14:paraId="285B693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4.10.24. Включаются положения, регулирующие вопросы борьбы с вредными и ядовитыми самосевными растениями.</w:t>
      </w:r>
    </w:p>
    <w:p w14:paraId="55DF8B3D"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38" w:name="_Toc402276804"/>
      <w:r w:rsidRPr="009B0EE4">
        <w:rPr>
          <w:rFonts w:ascii="Times New Roman" w:eastAsia="MS Gothic" w:hAnsi="Times New Roman"/>
          <w:sz w:val="28"/>
          <w:szCs w:val="28"/>
        </w:rPr>
        <w:t>4.11. Крышное и вертикальное озеленение</w:t>
      </w:r>
      <w:bookmarkEnd w:id="38"/>
      <w:r w:rsidRPr="009B0EE4">
        <w:rPr>
          <w:rFonts w:ascii="Times New Roman" w:eastAsia="MS Gothic" w:hAnsi="Times New Roman"/>
          <w:sz w:val="28"/>
          <w:szCs w:val="28"/>
        </w:rPr>
        <w:t>.</w:t>
      </w:r>
    </w:p>
    <w:p w14:paraId="7BED8876"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4.11.1.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9B0EE4">
        <w:rPr>
          <w:rFonts w:ascii="Times New Roman" w:eastAsia="MS Gothic" w:hAnsi="Times New Roman"/>
          <w:sz w:val="28"/>
          <w:szCs w:val="28"/>
        </w:rPr>
        <w:t>малоуклонной</w:t>
      </w:r>
      <w:proofErr w:type="spellEnd"/>
      <w:r w:rsidRPr="009B0EE4">
        <w:rPr>
          <w:rFonts w:ascii="Times New Roman" w:eastAsia="MS Gothic" w:hAnsi="Times New Roman"/>
          <w:sz w:val="28"/>
          <w:szCs w:val="28"/>
        </w:rPr>
        <w:t xml:space="preserve"> (уклон не более 3%) крышей.</w:t>
      </w:r>
    </w:p>
    <w:p w14:paraId="629906E2"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14:paraId="23A9FB39"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4.11.2.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9B0EE4">
        <w:rPr>
          <w:rFonts w:ascii="Times New Roman" w:eastAsia="MS Gothic" w:hAnsi="Times New Roman"/>
          <w:sz w:val="28"/>
          <w:szCs w:val="28"/>
        </w:rPr>
        <w:t>деформативности</w:t>
      </w:r>
      <w:proofErr w:type="spellEnd"/>
      <w:r w:rsidRPr="009B0EE4">
        <w:rPr>
          <w:rFonts w:ascii="Times New Roman" w:eastAsia="MS Gothic" w:hAnsi="Times New Roman"/>
          <w:sz w:val="28"/>
          <w:szCs w:val="28"/>
        </w:rPr>
        <w:t xml:space="preserve"> существующих несущих конструкций.</w:t>
      </w:r>
    </w:p>
    <w:p w14:paraId="4B177B7E"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5EE97D0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14:paraId="3E6EFAE5"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4.11.4. При проектировании строительства и реконструкции капитального строительства с горизонтальными или </w:t>
      </w:r>
      <w:proofErr w:type="spellStart"/>
      <w:r w:rsidRPr="009B0EE4">
        <w:rPr>
          <w:rFonts w:ascii="Times New Roman" w:eastAsia="MS Gothic" w:hAnsi="Times New Roman"/>
          <w:sz w:val="28"/>
          <w:szCs w:val="28"/>
        </w:rPr>
        <w:t>малоуклонными</w:t>
      </w:r>
      <w:proofErr w:type="spellEnd"/>
      <w:r w:rsidRPr="009B0EE4">
        <w:rPr>
          <w:rFonts w:ascii="Times New Roman" w:eastAsia="MS Gothic" w:hAnsi="Times New Roman"/>
          <w:sz w:val="28"/>
          <w:szCs w:val="28"/>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14:paraId="429BEC3F"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4.11.5. Крышное и вертикальное озеленение не должно носить компенсационный характер</w:t>
      </w:r>
    </w:p>
    <w:p w14:paraId="72C30A8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14:paraId="3F7878A6"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4.11.7.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w:t>
      </w:r>
      <w:r w:rsidRPr="009B0EE4">
        <w:rPr>
          <w:rFonts w:ascii="Times New Roman" w:eastAsia="MS Gothic" w:hAnsi="Times New Roman"/>
          <w:sz w:val="28"/>
          <w:szCs w:val="28"/>
        </w:rPr>
        <w:lastRenderedPageBreak/>
        <w:t>качества наружных ограждений объектов капитального строительства, на которых размещены указанные виды озеленения.</w:t>
      </w:r>
    </w:p>
    <w:p w14:paraId="0BB93F6A"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14:paraId="5CC28771"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14:paraId="2DD2F443"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14:paraId="10F16BA2"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4.11.10.При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18BAEFA9"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39" w:name="_Toc402276805"/>
      <w:r w:rsidRPr="009B0EE4">
        <w:rPr>
          <w:rFonts w:ascii="Times New Roman" w:eastAsia="MS Gothic" w:hAnsi="Times New Roman"/>
          <w:sz w:val="28"/>
          <w:szCs w:val="28"/>
        </w:rPr>
        <w:t>4.12. Обеспечение сохранности зеленых насаждений</w:t>
      </w:r>
      <w:bookmarkEnd w:id="39"/>
      <w:r w:rsidRPr="009B0EE4">
        <w:rPr>
          <w:rFonts w:ascii="Times New Roman" w:eastAsia="MS Gothic" w:hAnsi="Times New Roman"/>
          <w:sz w:val="28"/>
          <w:szCs w:val="28"/>
        </w:rPr>
        <w:t>.</w:t>
      </w:r>
    </w:p>
    <w:p w14:paraId="5688D6A6"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4.12.1.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не допускается.</w:t>
      </w:r>
    </w:p>
    <w:p w14:paraId="5A9F773E"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4.12.2. Вырубка деревьев и кустарников, в том числе сухостойных и больных, производится только на основании разрешения, выдаваемого в установленном порядке. </w:t>
      </w:r>
    </w:p>
    <w:p w14:paraId="32AE76A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4.12.3. Собственники (правообладатели) территорий (участков) с зелеными насаждениями обязаны:</w:t>
      </w:r>
    </w:p>
    <w:p w14:paraId="6A0B3C3C"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а) обеспечивать сохранность зеленых насаждений;</w:t>
      </w:r>
    </w:p>
    <w:p w14:paraId="4C12B9E4"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14:paraId="05722F7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в) производить комплексный уход за газонами, систематический покос газонов и иной травянистой растительности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w:t>
      </w:r>
    </w:p>
    <w:p w14:paraId="0894386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4.12.4. В садах, парках, скверах и на иных территориях, относящихся к местам общественного пользования, где имеются зеленые насаждения, запрещается:</w:t>
      </w:r>
    </w:p>
    <w:p w14:paraId="3943D202"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а) устраивать свалки мусора, снега и льда, скола асфальта, сливать и сбрасывать отходы;</w:t>
      </w:r>
    </w:p>
    <w:p w14:paraId="79DC585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б) сбрасывать снег с крыш на участках, занятых зелеными насаждениями, без принятия мер, обеспечивающих сохранность деревьев и кустарников;</w:t>
      </w:r>
    </w:p>
    <w:p w14:paraId="1536C61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14:paraId="715B611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г) ломать деревья, кустарники, их ветви;</w:t>
      </w:r>
    </w:p>
    <w:p w14:paraId="59A964C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д) разводить костры;</w:t>
      </w:r>
    </w:p>
    <w:p w14:paraId="528D39E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е) засорять газоны, цветники;</w:t>
      </w:r>
    </w:p>
    <w:p w14:paraId="0EF44C69"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ж) ремонтировать или мыть транспортные средства, устанавливать гаражи и иные укрытия для автотранспорта;</w:t>
      </w:r>
    </w:p>
    <w:p w14:paraId="4D240FA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з) самовольно устраивать огороды;</w:t>
      </w:r>
    </w:p>
    <w:p w14:paraId="7B79DD72"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и) пасти скот;</w:t>
      </w:r>
    </w:p>
    <w:p w14:paraId="0D3165D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14:paraId="3B1B98B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л) добывать растительную землю, песок у корней деревьев и кустарника;</w:t>
      </w:r>
    </w:p>
    <w:p w14:paraId="2CBF124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м) сжигать листву, траву, части деревьев и кустарника.</w:t>
      </w:r>
    </w:p>
    <w:p w14:paraId="392E020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4.12.5. На всей </w:t>
      </w:r>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sz w:val="28"/>
          <w:szCs w:val="28"/>
        </w:rPr>
        <w:t xml:space="preserve"> запрещается проведение выжигания сухой травы в период с 15 марта по 15 ноября.</w:t>
      </w:r>
    </w:p>
    <w:p w14:paraId="3511335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 Устройства для оформления озеленения.</w:t>
      </w:r>
    </w:p>
    <w:p w14:paraId="6FEA83A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14:paraId="12C9F76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14:paraId="69254B49"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4.13.3.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14:paraId="56C62F0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4.13.4. Контейнеры – специальные кадки, ящики и иные емкости, применяемые для высадки в них зеленых насаждений.</w:t>
      </w:r>
    </w:p>
    <w:p w14:paraId="0C07BF0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4.13.5. Цветочницы, вазоны – небольшие емкости с растительным грунтом, в которые высаживаются цветочные растения.</w:t>
      </w:r>
    </w:p>
    <w:p w14:paraId="2038E11D"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4.14. Покрытия.</w:t>
      </w:r>
    </w:p>
    <w:p w14:paraId="4120E064"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4.14.1.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14:paraId="254D216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 xml:space="preserve">4.14.2. Покрытия поверхности обеспечивают на </w:t>
      </w:r>
      <w:r w:rsidRPr="009B0EE4">
        <w:rPr>
          <w:rFonts w:ascii="Times New Roman" w:hAnsi="Times New Roman"/>
          <w:sz w:val="28"/>
          <w:szCs w:val="28"/>
        </w:rPr>
        <w:t xml:space="preserve">межселенной территории </w:t>
      </w:r>
      <w:r w:rsidRPr="009B0EE4">
        <w:rPr>
          <w:rFonts w:ascii="Times New Roman" w:eastAsia="MS Gothic" w:hAnsi="Times New Roman"/>
          <w:sz w:val="28"/>
          <w:szCs w:val="28"/>
        </w:rPr>
        <w:t>условия безопасного и комфортного передвижения, а также формируют архитектурно-художественный облик среды.</w:t>
      </w:r>
    </w:p>
    <w:p w14:paraId="1B07A51E"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eastAsia="MS Gothic" w:hAnsi="Times New Roman"/>
          <w:sz w:val="28"/>
          <w:szCs w:val="28"/>
        </w:rPr>
        <w:t xml:space="preserve">4.14.3. </w:t>
      </w:r>
      <w:r w:rsidRPr="009B0EE4">
        <w:rPr>
          <w:rFonts w:ascii="Times New Roman" w:hAnsi="Times New Roman"/>
          <w:sz w:val="28"/>
          <w:szCs w:val="28"/>
        </w:rPr>
        <w:t xml:space="preserve">При выборе покрытия используются прочные, </w:t>
      </w:r>
      <w:proofErr w:type="spellStart"/>
      <w:r w:rsidRPr="009B0EE4">
        <w:rPr>
          <w:rFonts w:ascii="Times New Roman" w:hAnsi="Times New Roman"/>
          <w:sz w:val="28"/>
          <w:szCs w:val="28"/>
        </w:rPr>
        <w:t>ремонтопригодные</w:t>
      </w:r>
      <w:proofErr w:type="spellEnd"/>
      <w:r w:rsidRPr="009B0EE4">
        <w:rPr>
          <w:rFonts w:ascii="Times New Roman" w:hAnsi="Times New Roman"/>
          <w:sz w:val="28"/>
          <w:szCs w:val="28"/>
        </w:rPr>
        <w:t xml:space="preserve">, </w:t>
      </w:r>
      <w:proofErr w:type="spellStart"/>
      <w:r w:rsidRPr="009B0EE4">
        <w:rPr>
          <w:rFonts w:ascii="Times New Roman" w:hAnsi="Times New Roman"/>
          <w:sz w:val="28"/>
          <w:szCs w:val="28"/>
        </w:rPr>
        <w:t>антискользящие</w:t>
      </w:r>
      <w:proofErr w:type="spellEnd"/>
      <w:r w:rsidRPr="009B0EE4">
        <w:rPr>
          <w:rFonts w:ascii="Times New Roman" w:hAnsi="Times New Roman"/>
          <w:sz w:val="28"/>
          <w:szCs w:val="28"/>
        </w:rPr>
        <w:t>, экологичные покрытия.</w:t>
      </w:r>
    </w:p>
    <w:p w14:paraId="0F563FE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Правила благоустройства межселенной территории включаются положения, регулирующие вопросы установки и содержания различных видов покрытия, характерных для населенных пунктов межселенной территории, например:</w:t>
      </w:r>
    </w:p>
    <w:p w14:paraId="7ADF1A4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монолитные или сборные покрытия, выполняемые в том числе из асфальтобетона, </w:t>
      </w:r>
      <w:proofErr w:type="spellStart"/>
      <w:r w:rsidRPr="009B0EE4">
        <w:rPr>
          <w:rFonts w:ascii="Times New Roman" w:hAnsi="Times New Roman"/>
          <w:sz w:val="28"/>
          <w:szCs w:val="28"/>
        </w:rPr>
        <w:t>цементобетона</w:t>
      </w:r>
      <w:proofErr w:type="spellEnd"/>
      <w:r w:rsidRPr="009B0EE4">
        <w:rPr>
          <w:rFonts w:ascii="Times New Roman" w:hAnsi="Times New Roman"/>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5BFFCB9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7F3249E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4749176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14:paraId="5A139C2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4.14.4.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межселенной территории.</w:t>
      </w:r>
    </w:p>
    <w:p w14:paraId="3D5AD79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4.14.5.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610E928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4.14.6.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выделять с помощью тактильного покрытия.</w:t>
      </w:r>
    </w:p>
    <w:p w14:paraId="07172AF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4.14.7. Для деревьев, расположенных в мощении, при отсутствии иных видов защиты, в том числе приствольных решеток, бордюров, скамеек, предусматривать защитное приствольное покрытие, выполненное на одном уровне или выше покрытия пешеходных коммуникаций.</w:t>
      </w:r>
    </w:p>
    <w:p w14:paraId="1ED91AB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4.14.8.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14:paraId="09E3443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40" w:name="_Toc402276790"/>
      <w:r w:rsidRPr="009B0EE4">
        <w:rPr>
          <w:rFonts w:ascii="Times New Roman" w:eastAsia="MS Gothic" w:hAnsi="Times New Roman"/>
          <w:sz w:val="28"/>
          <w:szCs w:val="28"/>
        </w:rPr>
        <w:t>4.15. Требования к установке ограждений (заборов)</w:t>
      </w:r>
      <w:bookmarkEnd w:id="40"/>
      <w:r w:rsidRPr="009B0EE4">
        <w:rPr>
          <w:rFonts w:ascii="Times New Roman" w:eastAsia="MS Gothic" w:hAnsi="Times New Roman"/>
          <w:sz w:val="28"/>
          <w:szCs w:val="28"/>
        </w:rPr>
        <w:t>.</w:t>
      </w:r>
    </w:p>
    <w:p w14:paraId="6EBCA202"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4.15.1. На территории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14:paraId="55A0112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4.15.2. Строительство или установка ограждений, в том числе газонных и тротуарных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осуществляется по согласованию с органом местного самоуправления. Самовольная установка ограждений не допускается.</w:t>
      </w:r>
    </w:p>
    <w:p w14:paraId="78BDCFC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4.15.3.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24D8758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4.15.4.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14:paraId="1F22C36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4.15.5.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14:paraId="13AEC85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4.15.6. На территории населенных пунктов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33498D59"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4.15.7. Установка ограждений из бытовых отходов и их элементов не допускается.</w:t>
      </w:r>
    </w:p>
    <w:p w14:paraId="27C068F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4.15.8. Применение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14:paraId="1B86EF0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4.15.9.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w:t>
      </w:r>
      <w:r w:rsidRPr="009B0EE4">
        <w:rPr>
          <w:rFonts w:ascii="Times New Roman" w:eastAsia="MS Gothic" w:hAnsi="Times New Roman"/>
          <w:sz w:val="28"/>
          <w:szCs w:val="28"/>
        </w:rPr>
        <w:lastRenderedPageBreak/>
        <w:t>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14:paraId="228D5EC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4.15.10. При создании и благоустройстве ограждений предусматриваются:</w:t>
      </w:r>
    </w:p>
    <w:p w14:paraId="2478B8D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а) разграничение зеленых зон и транспортных, пешеходных и </w:t>
      </w:r>
      <w:proofErr w:type="spellStart"/>
      <w:r w:rsidRPr="009B0EE4">
        <w:rPr>
          <w:rFonts w:ascii="Times New Roman" w:hAnsi="Times New Roman"/>
          <w:sz w:val="28"/>
          <w:szCs w:val="28"/>
        </w:rPr>
        <w:t>велокоммуникаций</w:t>
      </w:r>
      <w:proofErr w:type="spellEnd"/>
      <w:r w:rsidRPr="009B0EE4">
        <w:rPr>
          <w:rFonts w:ascii="Times New Roman" w:hAnsi="Times New Roman"/>
          <w:sz w:val="28"/>
          <w:szCs w:val="28"/>
        </w:rPr>
        <w:t xml:space="preserve"> с помощью применения приемов разноуровневой высоты или создания зеленых кустовых ограждений;</w:t>
      </w:r>
    </w:p>
    <w:p w14:paraId="4658598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проектирование изменения высоты и геометрии бордюрного камня с учетом сезонных снежных отвалов;</w:t>
      </w:r>
    </w:p>
    <w:p w14:paraId="466EDA0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25AECD1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использование живых изгородей из многолетних всесезонных кустистых растений;</w:t>
      </w:r>
    </w:p>
    <w:p w14:paraId="3DFE5B3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прочность конструкции, обеспечивающей защиту пешеходов от наезда автомобилей;</w:t>
      </w:r>
    </w:p>
    <w:p w14:paraId="61FF57B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наличие светоотражающих элементов, в местах возможного наезда автомобиля на ограждение;</w:t>
      </w:r>
    </w:p>
    <w:p w14:paraId="1BD469B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ж) использование </w:t>
      </w:r>
      <w:proofErr w:type="spellStart"/>
      <w:r w:rsidRPr="009B0EE4">
        <w:rPr>
          <w:rFonts w:ascii="Times New Roman" w:hAnsi="Times New Roman"/>
          <w:sz w:val="28"/>
          <w:szCs w:val="28"/>
        </w:rPr>
        <w:t>цвето</w:t>
      </w:r>
      <w:proofErr w:type="spellEnd"/>
      <w:r w:rsidRPr="009B0EE4">
        <w:rPr>
          <w:rFonts w:ascii="Times New Roman" w:hAnsi="Times New Roman"/>
          <w:sz w:val="28"/>
          <w:szCs w:val="28"/>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3EE926D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4.15.11. Определяются и регламентируются зоны межселенной территории, типы объектов, где разрешено, запрещено или нормировано использование уличного искусства для стен, заборов и других городских поверхностей.</w:t>
      </w:r>
    </w:p>
    <w:p w14:paraId="1184D6C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4.16. </w:t>
      </w:r>
      <w:bookmarkStart w:id="41" w:name="_Toc402276798"/>
      <w:r w:rsidRPr="009B0EE4">
        <w:rPr>
          <w:rFonts w:ascii="Times New Roman" w:eastAsia="MS Gothic" w:hAnsi="Times New Roman"/>
          <w:sz w:val="28"/>
          <w:szCs w:val="28"/>
        </w:rPr>
        <w:t>Водные устройства</w:t>
      </w:r>
      <w:bookmarkEnd w:id="41"/>
      <w:r w:rsidRPr="009B0EE4">
        <w:rPr>
          <w:rFonts w:ascii="Times New Roman" w:eastAsia="MS Gothic" w:hAnsi="Times New Roman"/>
          <w:sz w:val="28"/>
          <w:szCs w:val="28"/>
        </w:rPr>
        <w:t>.</w:t>
      </w:r>
    </w:p>
    <w:p w14:paraId="302FAE96" w14:textId="77777777" w:rsidR="009B0EE4" w:rsidRPr="009B0EE4" w:rsidRDefault="009B0EE4" w:rsidP="009B0EE4">
      <w:pPr>
        <w:tabs>
          <w:tab w:val="left" w:pos="142"/>
        </w:tabs>
        <w:spacing w:after="0" w:line="240" w:lineRule="auto"/>
        <w:ind w:firstLine="709"/>
        <w:contextualSpacing/>
        <w:jc w:val="both"/>
        <w:outlineLvl w:val="1"/>
        <w:rPr>
          <w:rFonts w:ascii="Times New Roman" w:hAnsi="Times New Roman"/>
          <w:sz w:val="28"/>
          <w:szCs w:val="28"/>
        </w:rPr>
      </w:pPr>
      <w:r w:rsidRPr="009B0EE4">
        <w:rPr>
          <w:rFonts w:ascii="Times New Roman" w:eastAsia="MS Gothic" w:hAnsi="Times New Roman"/>
          <w:bCs/>
          <w:sz w:val="28"/>
          <w:szCs w:val="28"/>
        </w:rPr>
        <w:t xml:space="preserve">4.16.1. </w:t>
      </w:r>
      <w:r w:rsidRPr="009B0EE4">
        <w:rPr>
          <w:rFonts w:ascii="Times New Roman" w:hAnsi="Times New Roman"/>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оборудуются востребованные жителями общественные территории водными устройствами, которые могут быть как типовыми, так и выполненными по специально разработанному проекту.</w:t>
      </w:r>
    </w:p>
    <w:p w14:paraId="30498FB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4.16.2.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111BA73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4.16.3. Питьевые фонтанчики могут быть как типовыми, так и выполненными по специально разработанному проекту, их следует размещать </w:t>
      </w:r>
      <w:r w:rsidRPr="009B0EE4">
        <w:rPr>
          <w:rFonts w:ascii="Times New Roman" w:eastAsia="MS Gothic" w:hAnsi="Times New Roman"/>
          <w:sz w:val="28"/>
          <w:szCs w:val="28"/>
        </w:rPr>
        <w:lastRenderedPageBreak/>
        <w:t>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14:paraId="6CEBB2BD"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4.16.4.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42" w:name="Par171"/>
      <w:bookmarkStart w:id="43" w:name="Par176"/>
      <w:bookmarkEnd w:id="42"/>
      <w:bookmarkEnd w:id="43"/>
    </w:p>
    <w:p w14:paraId="2934E5D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4.17. </w:t>
      </w:r>
      <w:bookmarkStart w:id="44" w:name="_Toc402276796"/>
      <w:r w:rsidRPr="009B0EE4">
        <w:rPr>
          <w:rFonts w:ascii="Times New Roman" w:eastAsia="MS Gothic" w:hAnsi="Times New Roman"/>
          <w:sz w:val="28"/>
          <w:szCs w:val="28"/>
        </w:rPr>
        <w:t>Уличное коммунально-бытовое оборудование</w:t>
      </w:r>
      <w:bookmarkEnd w:id="44"/>
      <w:r w:rsidRPr="009B0EE4">
        <w:rPr>
          <w:rFonts w:ascii="Times New Roman" w:eastAsia="MS Gothic" w:hAnsi="Times New Roman"/>
          <w:sz w:val="28"/>
          <w:szCs w:val="28"/>
        </w:rPr>
        <w:t>.</w:t>
      </w:r>
    </w:p>
    <w:p w14:paraId="6D6303A8"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4.17.1.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0A9042F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4.17.2.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подземные переходы и сооружения транспорта (вокзалы или платформы пригородных электропоездов и т.д.).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14:paraId="5B65A5D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4.17.3.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14:paraId="6597239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14:paraId="723CF11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45" w:name="_Toc402276797"/>
      <w:r w:rsidRPr="009B0EE4">
        <w:rPr>
          <w:rFonts w:ascii="Times New Roman" w:eastAsia="MS Gothic" w:hAnsi="Times New Roman"/>
          <w:sz w:val="28"/>
          <w:szCs w:val="28"/>
        </w:rPr>
        <w:t>4.18. Уличное техническое оборудование</w:t>
      </w:r>
      <w:bookmarkEnd w:id="45"/>
      <w:r w:rsidRPr="009B0EE4">
        <w:rPr>
          <w:rFonts w:ascii="Times New Roman" w:eastAsia="MS Gothic" w:hAnsi="Times New Roman"/>
          <w:sz w:val="28"/>
          <w:szCs w:val="28"/>
        </w:rPr>
        <w:t>.</w:t>
      </w:r>
    </w:p>
    <w:p w14:paraId="26FA7AD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4.18.1.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9B0EE4">
        <w:rPr>
          <w:rFonts w:ascii="Times New Roman" w:eastAsia="MS Gothic" w:hAnsi="Times New Roman"/>
          <w:sz w:val="28"/>
          <w:szCs w:val="28"/>
        </w:rPr>
        <w:t>дождеприемных</w:t>
      </w:r>
      <w:proofErr w:type="spellEnd"/>
      <w:r w:rsidRPr="009B0EE4">
        <w:rPr>
          <w:rFonts w:ascii="Times New Roman" w:eastAsia="MS Gothic" w:hAnsi="Times New Roman"/>
          <w:sz w:val="28"/>
          <w:szCs w:val="28"/>
        </w:rPr>
        <w:t xml:space="preserve"> колодцев, вентиляционные шахты подземных коммуникаций, шкафы телефонной связи и т.п.).</w:t>
      </w:r>
    </w:p>
    <w:p w14:paraId="72466DE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4.18.2. Элементы инженерного оборудования не должны противоречить техническим условиям, в том числе:</w:t>
      </w:r>
    </w:p>
    <w:p w14:paraId="12F2354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14:paraId="70F34F1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2) вентиляционные шахты необходимо оборудовать решетками.</w:t>
      </w:r>
    </w:p>
    <w:p w14:paraId="412E252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4.19. Игровое и спортивное оборудование.</w:t>
      </w:r>
    </w:p>
    <w:p w14:paraId="2255516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4.19.1.В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3E214B7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4.19.2. Игровое и спортивное оборудование на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1E57F22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4.19.3.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14:paraId="2EF1ED0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4.20. Основные требования по организации освещения</w:t>
      </w:r>
      <w:bookmarkEnd w:id="36"/>
      <w:r w:rsidRPr="009B0EE4">
        <w:rPr>
          <w:rFonts w:ascii="Times New Roman" w:eastAsia="MS Gothic" w:hAnsi="Times New Roman"/>
          <w:sz w:val="28"/>
          <w:szCs w:val="28"/>
        </w:rPr>
        <w:t>, включая архитектурную подсветку зданий, строений, сооружений.</w:t>
      </w:r>
    </w:p>
    <w:p w14:paraId="121E1E9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4.20.1. При проектировании освещения на межселенной территории предусматривать функциональное, архитектурное и информационное освещение с целью решения утилитарных, </w:t>
      </w:r>
      <w:proofErr w:type="spellStart"/>
      <w:r w:rsidRPr="009B0EE4">
        <w:rPr>
          <w:rFonts w:ascii="Times New Roman" w:eastAsia="Times New Roman" w:hAnsi="Times New Roman"/>
          <w:sz w:val="28"/>
          <w:szCs w:val="28"/>
          <w:lang w:eastAsia="ru-RU"/>
        </w:rPr>
        <w:t>светопланировочных</w:t>
      </w:r>
      <w:proofErr w:type="spellEnd"/>
      <w:r w:rsidRPr="009B0EE4">
        <w:rPr>
          <w:rFonts w:ascii="Times New Roman" w:eastAsia="Times New Roman" w:hAnsi="Times New Roman"/>
          <w:sz w:val="28"/>
          <w:szCs w:val="28"/>
          <w:lang w:eastAsia="ru-RU"/>
        </w:rPr>
        <w:t xml:space="preserve"> и </w:t>
      </w:r>
      <w:proofErr w:type="spellStart"/>
      <w:r w:rsidRPr="009B0EE4">
        <w:rPr>
          <w:rFonts w:ascii="Times New Roman" w:eastAsia="Times New Roman" w:hAnsi="Times New Roman"/>
          <w:sz w:val="28"/>
          <w:szCs w:val="28"/>
          <w:lang w:eastAsia="ru-RU"/>
        </w:rPr>
        <w:t>светокомпозиционных</w:t>
      </w:r>
      <w:proofErr w:type="spellEnd"/>
      <w:r w:rsidRPr="009B0EE4">
        <w:rPr>
          <w:rFonts w:ascii="Times New Roman" w:eastAsia="Times New Roman" w:hAnsi="Times New Roman"/>
          <w:sz w:val="28"/>
          <w:szCs w:val="28"/>
          <w:lang w:eastAsia="ru-RU"/>
        </w:rPr>
        <w:t xml:space="preserve"> задач.</w:t>
      </w:r>
    </w:p>
    <w:p w14:paraId="2888A84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4.20.2. Освещение улиц, дорог и площадей межселенной территории выполняется светильниками, располагаемыми на опорах или тросах. Освещение тротуаров и подъездов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14:paraId="1DAB82D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4.20.3. На улицах и дорогах, оборудованных кюветами, допускается </w:t>
      </w:r>
      <w:r w:rsidRPr="009B0EE4">
        <w:rPr>
          <w:rFonts w:ascii="Times New Roman" w:eastAsia="Times New Roman" w:hAnsi="Times New Roman"/>
          <w:sz w:val="28"/>
          <w:szCs w:val="28"/>
          <w:lang w:eastAsia="ru-RU"/>
        </w:rPr>
        <w:lastRenderedPageBreak/>
        <w:t>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14:paraId="57C6E83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4.20.4. Опоры на аллеях и пешеходных дорогах должны располагаться вне пешеходной части.</w:t>
      </w:r>
    </w:p>
    <w:p w14:paraId="04C760B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14:paraId="6FD64B6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0B17C97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4.20.7. Включение и отключение объектов наружного освещения должно осуществляться их владельцами в соответствии с утвержденным графиком, согласованным с органами местного самоуправления, а установок световой информации – по решению правообладателей.</w:t>
      </w:r>
    </w:p>
    <w:p w14:paraId="2A97ED3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14:paraId="2173FF7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7A1B6F2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p>
    <w:p w14:paraId="098555D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4.20.11. </w:t>
      </w:r>
      <w:r w:rsidRPr="009B0EE4">
        <w:rPr>
          <w:rFonts w:ascii="Times New Roman" w:hAnsi="Times New Roman"/>
          <w:sz w:val="28"/>
          <w:szCs w:val="28"/>
        </w:rPr>
        <w:t>Включать положения, регулирующие организацию освещения межселенной территории,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14:paraId="5B39CA3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4.20.12.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530FFFB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4.20.13. При проектировании освещения и осветительного оборудования обеспечивается:</w:t>
      </w:r>
    </w:p>
    <w:p w14:paraId="27D1F7D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экономичность и энергоэффективность применяемых осветительных установок, рациональное распределение и использование электроэнергии;</w:t>
      </w:r>
    </w:p>
    <w:p w14:paraId="3D1E675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5270870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удобство обслуживания и управления при разных режимах работы установок.</w:t>
      </w:r>
    </w:p>
    <w:p w14:paraId="41F9A18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4.20.14. Утилитарное наружное освещение общественных и дворовых территорий осуществляются стационарными установками освещения, которые, как правило, подразделяют на следующие виды:</w:t>
      </w:r>
    </w:p>
    <w:p w14:paraId="20B6FE3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используются для освещения транспортных и пешеходных коммуникаций;</w:t>
      </w:r>
    </w:p>
    <w:p w14:paraId="2743E1C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w:t>
      </w:r>
      <w:proofErr w:type="spellStart"/>
      <w:r w:rsidRPr="009B0EE4">
        <w:rPr>
          <w:rFonts w:ascii="Times New Roman" w:hAnsi="Times New Roman"/>
          <w:sz w:val="28"/>
          <w:szCs w:val="28"/>
        </w:rPr>
        <w:t>высокомачтовые</w:t>
      </w:r>
      <w:proofErr w:type="spellEnd"/>
      <w:r w:rsidRPr="009B0EE4">
        <w:rPr>
          <w:rFonts w:ascii="Times New Roman" w:hAnsi="Times New Roman"/>
          <w:sz w:val="28"/>
          <w:szCs w:val="28"/>
        </w:rPr>
        <w:t>, которые используются для освещения обширных по площади территорий, транспортных развязок и магистралей, открытых автостоянок и парковок;</w:t>
      </w:r>
    </w:p>
    <w:p w14:paraId="72390F3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обосновывается технико-экономическими и (или) художественными аргументами;</w:t>
      </w:r>
    </w:p>
    <w:p w14:paraId="1209AA3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газонные, которые используются для освещения газонов, цветников, пешеходных дорожек и площадок;</w:t>
      </w:r>
    </w:p>
    <w:p w14:paraId="17D3D5E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встроенные, светильники которых встроены в ступени, подпорные стенки, ограждения, цоколи зданий и сооружений, МАФ, и которые применяются для освещения пешеходных зон и коммуникаций общественных территорий.</w:t>
      </w:r>
    </w:p>
    <w:p w14:paraId="34C2A5B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2A5B1A7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4.20.15. Архитектурную подсветку зданий, строений, сооружений (далее - архитектурное освещение) применяют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Архитектурная подсветка выполняется с помощью стационарных или временных установок освещения объектов, главным образом, для наружного освещения их фасадных поверхностей.</w:t>
      </w:r>
    </w:p>
    <w:p w14:paraId="0412422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4.20.16.В стационарных установках утилитарного наружного и архитектурного освещения применяют энергоэффективные источники света, эффективные осветительные приборы и системы, качественные по дизайну и </w:t>
      </w:r>
      <w:r w:rsidRPr="009B0EE4">
        <w:rPr>
          <w:rFonts w:ascii="Times New Roman" w:hAnsi="Times New Roman"/>
          <w:sz w:val="28"/>
          <w:szCs w:val="28"/>
        </w:rPr>
        <w:lastRenderedPageBreak/>
        <w:t>эксплуатационным характеристикам изделия и материалы, отвечающие требованиям действующих национальных стандартов.</w:t>
      </w:r>
    </w:p>
    <w:p w14:paraId="4B80E1F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4.20.17. В установках архитектурного освещения используют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A693D4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4.20.18.В целях рационального использования электроэнергии и обеспечения визуального разнообразия межселенной территории в темное время суток при проектировании порядка использования осветительного оборудования предусматривают различные режимы работы в вечернее будничное время, ночное время, праздники, а также сезонный режим.</w:t>
      </w:r>
    </w:p>
    <w:p w14:paraId="2260E5B9"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46" w:name="Par223"/>
      <w:bookmarkStart w:id="47" w:name="_Toc402276783"/>
      <w:bookmarkEnd w:id="46"/>
      <w:r w:rsidRPr="009B0EE4">
        <w:rPr>
          <w:rFonts w:ascii="Times New Roman" w:eastAsia="MS Gothic" w:hAnsi="Times New Roman"/>
          <w:sz w:val="28"/>
          <w:szCs w:val="28"/>
        </w:rPr>
        <w:t>4.21. Архитектурно-художественное освещение</w:t>
      </w:r>
      <w:bookmarkEnd w:id="47"/>
      <w:r w:rsidRPr="009B0EE4">
        <w:rPr>
          <w:rFonts w:ascii="Times New Roman" w:eastAsia="MS Gothic" w:hAnsi="Times New Roman"/>
          <w:sz w:val="28"/>
          <w:szCs w:val="28"/>
        </w:rPr>
        <w:t>.</w:t>
      </w:r>
    </w:p>
    <w:p w14:paraId="7A59B9A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4.21.1.На межселенной территории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органом местного самоуправления порядке, концепцией и проектной документацией.</w:t>
      </w:r>
    </w:p>
    <w:p w14:paraId="5F33440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4.21.2.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14:paraId="4CC4D79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48" w:name="Par229"/>
      <w:bookmarkStart w:id="49" w:name="Par233"/>
      <w:bookmarkStart w:id="50" w:name="_Toc402276784"/>
      <w:bookmarkEnd w:id="48"/>
      <w:bookmarkEnd w:id="49"/>
      <w:r w:rsidRPr="009B0EE4">
        <w:rPr>
          <w:rFonts w:ascii="Times New Roman" w:eastAsia="MS Gothic" w:hAnsi="Times New Roman"/>
          <w:sz w:val="28"/>
          <w:szCs w:val="28"/>
        </w:rPr>
        <w:t>4.22. Источники света</w:t>
      </w:r>
      <w:bookmarkEnd w:id="50"/>
      <w:r w:rsidRPr="009B0EE4">
        <w:rPr>
          <w:rFonts w:ascii="Times New Roman" w:eastAsia="MS Gothic" w:hAnsi="Times New Roman"/>
          <w:sz w:val="28"/>
          <w:szCs w:val="28"/>
        </w:rPr>
        <w:t>.</w:t>
      </w:r>
    </w:p>
    <w:p w14:paraId="368EC38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4.22.1.В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1DEFAA1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4.22.2.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51" w:name="Par239"/>
      <w:bookmarkEnd w:id="51"/>
    </w:p>
    <w:p w14:paraId="0E5D405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bCs/>
          <w:sz w:val="28"/>
          <w:szCs w:val="28"/>
        </w:rPr>
      </w:pPr>
      <w:bookmarkStart w:id="52" w:name="_Toc402276785"/>
      <w:r w:rsidRPr="009B0EE4">
        <w:rPr>
          <w:rFonts w:ascii="Times New Roman" w:eastAsia="MS Gothic" w:hAnsi="Times New Roman"/>
          <w:bCs/>
          <w:sz w:val="28"/>
          <w:szCs w:val="28"/>
        </w:rPr>
        <w:t xml:space="preserve">4.23. </w:t>
      </w:r>
      <w:bookmarkEnd w:id="52"/>
      <w:r w:rsidRPr="009B0EE4">
        <w:rPr>
          <w:rFonts w:ascii="Times New Roman" w:eastAsia="MS Gothic" w:hAnsi="Times New Roman"/>
          <w:bCs/>
          <w:sz w:val="28"/>
          <w:szCs w:val="28"/>
        </w:rPr>
        <w:t>Размещения и содержания информационных конструкций и иных графических элементов, не являющихся рекламой (указателей с наименованиями улиц и номерами домов, вывесок).</w:t>
      </w:r>
    </w:p>
    <w:p w14:paraId="2A796F52" w14:textId="77777777" w:rsidR="009B0EE4" w:rsidRPr="009B0EE4" w:rsidRDefault="009B0EE4" w:rsidP="009B0EE4">
      <w:pPr>
        <w:tabs>
          <w:tab w:val="left" w:pos="142"/>
        </w:tabs>
        <w:spacing w:after="0" w:line="240" w:lineRule="auto"/>
        <w:ind w:firstLine="709"/>
        <w:contextualSpacing/>
        <w:jc w:val="both"/>
        <w:outlineLvl w:val="1"/>
        <w:rPr>
          <w:rFonts w:ascii="Times New Roman" w:hAnsi="Times New Roman"/>
          <w:sz w:val="28"/>
          <w:szCs w:val="28"/>
        </w:rPr>
      </w:pPr>
      <w:r w:rsidRPr="009B0EE4">
        <w:rPr>
          <w:rFonts w:ascii="Times New Roman" w:hAnsi="Times New Roman"/>
          <w:sz w:val="28"/>
          <w:szCs w:val="28"/>
        </w:rPr>
        <w:lastRenderedPageBreak/>
        <w:t>4.23.1. Предусматриваются отдельные положения в части:</w:t>
      </w:r>
    </w:p>
    <w:p w14:paraId="0FB054F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14:paraId="7AB92A3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размещения и эксплуатации рекламных конструкций, в том числе крупноформатных и (или) световых рекламных конструкций;</w:t>
      </w:r>
    </w:p>
    <w:p w14:paraId="2C95D56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0B27A9B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4.23.2.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0BA6327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4.23.3.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14:paraId="01EAAB1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4..23.4. Расклейку газет, афиш, плакатов, различного рода объявлений и рекламы рекомендуется разрешать на специально установленных стендах.</w:t>
      </w:r>
    </w:p>
    <w:p w14:paraId="22B1689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4..23.5. На территории населенных пунктов осуществляется размещение информационных конструкций следующих видов:</w:t>
      </w:r>
    </w:p>
    <w:p w14:paraId="0B074D2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1) Указатели наименований улиц, указатели номеров домов. </w:t>
      </w:r>
    </w:p>
    <w:p w14:paraId="3227437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2) Указатели (вывески) местоположения органов местного самоуправления, государственных предприятий и учреждений </w:t>
      </w:r>
      <w:r w:rsidRPr="009B0EE4">
        <w:rPr>
          <w:rFonts w:ascii="Times New Roman" w:hAnsi="Times New Roman"/>
          <w:sz w:val="28"/>
          <w:szCs w:val="28"/>
        </w:rPr>
        <w:t>межселенной территории.</w:t>
      </w:r>
    </w:p>
    <w:p w14:paraId="2753B02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3) Информационные конструкции (вывески),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14:paraId="5098A68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Законом Российской Федерации от 07.02.1992 N 2300-1 «О защите прав потребителей»;</w:t>
      </w:r>
    </w:p>
    <w:p w14:paraId="0B3A2A6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 Информационные конструкции, содержащие сведения, предусмотренные Законом Российской Федерации от 07.02.1992 N 2300-1 «О защите прав потребителей» (информационная табличка).</w:t>
      </w:r>
    </w:p>
    <w:p w14:paraId="517A116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Информационные конструкции размещаются на:</w:t>
      </w:r>
    </w:p>
    <w:p w14:paraId="52F98D2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 фасадах; </w:t>
      </w:r>
    </w:p>
    <w:p w14:paraId="4AA905F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крышах;</w:t>
      </w:r>
    </w:p>
    <w:p w14:paraId="51574ED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иных внешних поверхностях зданий, строений, сооружений.</w:t>
      </w:r>
    </w:p>
    <w:p w14:paraId="1D787416"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Типы фасадных информационных конструкций:</w:t>
      </w:r>
    </w:p>
    <w:p w14:paraId="310A2BA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w:t>
      </w:r>
    </w:p>
    <w:p w14:paraId="6E38D62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14:paraId="157D142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витринная конструкция (конструкция вывесок располагается в витрине, на внешней и (или) с внутренней стороны остекления витрины объектов).</w:t>
      </w:r>
    </w:p>
    <w:p w14:paraId="7A7BD33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Информационные конструкции, размещаемые на территории населенных пунктов,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должны нарушать внешний архитектурный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w:t>
      </w:r>
    </w:p>
    <w:p w14:paraId="7B61FEA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Размещение Вывесок осуществляется в соответствии с дизайн-проектом размещения Вывески, разработанным и согласованным в соответствии с утвержденными Правил </w:t>
      </w:r>
      <w:r w:rsidRPr="009B0EE4">
        <w:rPr>
          <w:rFonts w:ascii="Times New Roman" w:hAnsi="Times New Roman"/>
          <w:sz w:val="28"/>
          <w:szCs w:val="28"/>
          <w:lang w:eastAsia="ru-RU"/>
        </w:rPr>
        <w:t>благоустройства</w:t>
      </w:r>
      <w:r w:rsidRPr="009B0EE4">
        <w:rPr>
          <w:rFonts w:ascii="Times New Roman" w:eastAsia="MS Gothic" w:hAnsi="Times New Roman"/>
          <w:sz w:val="28"/>
          <w:szCs w:val="28"/>
        </w:rPr>
        <w:t xml:space="preserve"> размещения и содержания информационных конструкций (вывесок) органами местного самоуправления.</w:t>
      </w:r>
    </w:p>
    <w:p w14:paraId="79723BD4"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Дизайн-проект размещения Вывески подлежит согласованию с органами местного самоуправления.</w:t>
      </w:r>
    </w:p>
    <w:p w14:paraId="2E6E3006"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Дизайн-проект содержит информацию о размещении всех информационных конструкций на фасадах объекта. </w:t>
      </w:r>
    </w:p>
    <w:p w14:paraId="5435215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Дизайн-проект размещения Вывески включает текстовые и графические материалы»</w:t>
      </w:r>
    </w:p>
    <w:p w14:paraId="154C9AD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4.23.6. Общие требования к содержанию в надлежащем состоянии информационных конструкций.</w:t>
      </w:r>
    </w:p>
    <w:p w14:paraId="36DCDF3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Надлежащее состояние внешнего вида информационных конструкций включает в себя:</w:t>
      </w:r>
    </w:p>
    <w:p w14:paraId="526CABF4"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содержание в технически исправном состоянии и обеспечение целостности конструктивных элементов;</w:t>
      </w:r>
    </w:p>
    <w:p w14:paraId="2E0DA17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отсутствие механических повреждений;</w:t>
      </w:r>
    </w:p>
    <w:p w14:paraId="5BF7DBF8"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lastRenderedPageBreak/>
        <w:t>- отсутствие порывов информационного поля;</w:t>
      </w:r>
    </w:p>
    <w:p w14:paraId="4EBEAA76"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отсутствие ржавчины и грязи на конструктивных элементах;</w:t>
      </w:r>
    </w:p>
    <w:p w14:paraId="039E43E4"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отсутствие на конструктивных элементах объявлений, посторонних надписей, сообщений и изображений;</w:t>
      </w:r>
    </w:p>
    <w:p w14:paraId="699F3F3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скрытие внутренних соединительных конструктивных элементов жесткости и креплений;</w:t>
      </w:r>
    </w:p>
    <w:p w14:paraId="1D4831F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обеспечение работоспособности внешнего или внутреннего подсвета (при наличии) вывесок в темное время суток.</w:t>
      </w:r>
    </w:p>
    <w:p w14:paraId="75B096A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4.23.7.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129190E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4.23.8.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14:paraId="7570421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4.23.9. Установку информационных конструкций (далее – вывесок), а также размещение иных графических элементов необходимо осуществлять в соответствии с утвержденными правилами органа местного самоуправления, разработанными с учетом </w:t>
      </w:r>
      <w:hyperlink r:id="rId12" w:history="1">
        <w:r w:rsidRPr="009B0EE4">
          <w:rPr>
            <w:rFonts w:ascii="Times New Roman" w:eastAsia="Times New Roman" w:hAnsi="Times New Roman"/>
            <w:sz w:val="28"/>
            <w:szCs w:val="28"/>
            <w:lang w:eastAsia="ru-RU"/>
          </w:rPr>
          <w:t>части 5.8 статьи 19</w:t>
        </w:r>
      </w:hyperlink>
      <w:r w:rsidRPr="009B0EE4">
        <w:rPr>
          <w:rFonts w:ascii="Times New Roman" w:eastAsia="Times New Roman" w:hAnsi="Times New Roman"/>
          <w:sz w:val="28"/>
          <w:szCs w:val="28"/>
          <w:lang w:eastAsia="ru-RU"/>
        </w:rPr>
        <w:t xml:space="preserve"> Федерального закона от 13.03.2006 № 38-ФЗ «О рекламе».</w:t>
      </w:r>
    </w:p>
    <w:p w14:paraId="6EA415D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4.23.10. Средства размещения информации должны соответствовать художественно-композиционным требованиям к их внешнему виду и порядку установки, определенным правилами и иными нормативными правовыми актами межселенной территории.</w:t>
      </w:r>
    </w:p>
    <w:p w14:paraId="27E7B16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4.23.11. Рекомендуется использовать средства размещения информации одного размера и цветовой композиции на одной улице (группе улиц, домов) с учетом архитектурных и исторических особенностей конкретной территории.</w:t>
      </w:r>
    </w:p>
    <w:p w14:paraId="7E8D887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4.23.12.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w:t>
      </w:r>
    </w:p>
    <w:p w14:paraId="16B94B7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4.23.13.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w:t>
      </w:r>
    </w:p>
    <w:p w14:paraId="5D9024F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4.23.14. После прекращения действия разрешения на установку средства </w:t>
      </w:r>
      <w:r w:rsidRPr="009B0EE4">
        <w:rPr>
          <w:rFonts w:ascii="Times New Roman" w:eastAsia="Times New Roman" w:hAnsi="Times New Roman"/>
          <w:sz w:val="28"/>
          <w:szCs w:val="28"/>
          <w:lang w:eastAsia="ru-RU"/>
        </w:rPr>
        <w:lastRenderedPageBreak/>
        <w:t xml:space="preserve">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14:paraId="7DE6D55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 МАФ, городская мебель и характерные требования к ним.</w:t>
      </w:r>
    </w:p>
    <w:p w14:paraId="1B92907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60BD11C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4.24.2.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Подбираются материалы и дизайн объектов с учетом всех условий эксплуатации. </w:t>
      </w:r>
    </w:p>
    <w:p w14:paraId="5060C6E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4.24.3. При проектировании, выборе МАФ учитываются:</w:t>
      </w:r>
    </w:p>
    <w:p w14:paraId="2BBA84A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1) </w:t>
      </w:r>
      <w:r w:rsidRPr="009B0EE4">
        <w:rPr>
          <w:rFonts w:ascii="Times New Roman" w:hAnsi="Times New Roman"/>
          <w:sz w:val="28"/>
          <w:szCs w:val="28"/>
        </w:rPr>
        <w:t>а) наличие свободной площади на благоустраиваемой территории;</w:t>
      </w:r>
    </w:p>
    <w:p w14:paraId="2D8099A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соответствие материалов и конструкции МАФ климату и назначению МАФ;</w:t>
      </w:r>
    </w:p>
    <w:p w14:paraId="39931CA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защиту от образования наледи и снежных заносов, обеспечение стока воды;</w:t>
      </w:r>
    </w:p>
    <w:p w14:paraId="5BBEA74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пропускную способность территории, частоту и продолжительность использования МАФ;</w:t>
      </w:r>
    </w:p>
    <w:p w14:paraId="3C24379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возраст потенциальных пользователей МАФ;</w:t>
      </w:r>
    </w:p>
    <w:p w14:paraId="547686A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антивандальную защищенность МАФ от разрушения, оклейки, нанесения надписей и изображений;</w:t>
      </w:r>
    </w:p>
    <w:p w14:paraId="6218C83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ж) удобство обслуживания, а также механизированной и ручной очистки территории рядом с МАФ и под конструкцией;</w:t>
      </w:r>
    </w:p>
    <w:p w14:paraId="6BC53F5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з) возможность ремонта или замены деталей МАФ;</w:t>
      </w:r>
    </w:p>
    <w:p w14:paraId="091AEAC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и) интенсивность пешеходного и автомобильного движения, близость транспортных узлов;</w:t>
      </w:r>
    </w:p>
    <w:p w14:paraId="68ACD05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к) эргономичность конструкций (высоту и наклон спинки скамеек, высоту урн и другие характеристики);</w:t>
      </w:r>
    </w:p>
    <w:p w14:paraId="48C19ED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л) расцветку и стилистическое сочетание с другими МАФ и окружающей архитектурой;</w:t>
      </w:r>
    </w:p>
    <w:p w14:paraId="46F7033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м) безопасность для потенциальных пользователей.</w:t>
      </w:r>
    </w:p>
    <w:p w14:paraId="0D42DA1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4.24.4. При установке МАФ предусматривается обеспечение:</w:t>
      </w:r>
    </w:p>
    <w:p w14:paraId="58B4F23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а) расположения МАФ, не создающего препятствий для пешеходов;</w:t>
      </w:r>
    </w:p>
    <w:p w14:paraId="30BD876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приоритета компактной установки МАФ на минимальной площади в местах большого скопления людей;</w:t>
      </w:r>
    </w:p>
    <w:p w14:paraId="7200E05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устойчивости конструкции;</w:t>
      </w:r>
    </w:p>
    <w:p w14:paraId="26AC87D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надежной фиксации или возможности перемещения элементов в зависимости от типа МАФ и условий расположения;</w:t>
      </w:r>
    </w:p>
    <w:p w14:paraId="43E2EE3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наличия в каждой конкретной зоне благоустраиваемой территории рекомендуемых типов МАФ для такой зоны.</w:t>
      </w:r>
    </w:p>
    <w:p w14:paraId="73DA4C0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4.24.5. </w:t>
      </w:r>
      <w:r w:rsidRPr="009B0EE4">
        <w:rPr>
          <w:rFonts w:ascii="Times New Roman" w:hAnsi="Times New Roman"/>
          <w:sz w:val="28"/>
          <w:szCs w:val="28"/>
        </w:rPr>
        <w:t>При размещении уличной мебели рекомендуется:</w:t>
      </w:r>
    </w:p>
    <w:p w14:paraId="18A4DA9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0763293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231636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3BBF04E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4.24.6. На тротуарах автомобильных дорог рекомендуется использовать следующие типы МАФ:</w:t>
      </w:r>
    </w:p>
    <w:p w14:paraId="2A2C5C1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установки освещения;</w:t>
      </w:r>
    </w:p>
    <w:p w14:paraId="02D5384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скамьи без спинок, оборудованные местом для сумок;</w:t>
      </w:r>
    </w:p>
    <w:p w14:paraId="48DD649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опоры у скамеек, предназначенных для людей с ограниченными возможностями;</w:t>
      </w:r>
    </w:p>
    <w:p w14:paraId="706902C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ограждения (в местах необходимости обеспечения защиты пешеходов от наезда автомобилей);</w:t>
      </w:r>
    </w:p>
    <w:p w14:paraId="079C317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кадки, цветочницы, вазоны, кашпо, в том числе подвесные;</w:t>
      </w:r>
    </w:p>
    <w:p w14:paraId="0E2232F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урны.</w:t>
      </w:r>
    </w:p>
    <w:p w14:paraId="51090E6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Для пешеходных зон и коммуникаций используются следующие типы МАФ:</w:t>
      </w:r>
    </w:p>
    <w:p w14:paraId="637B8BB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установки освещения;</w:t>
      </w:r>
    </w:p>
    <w:p w14:paraId="15ABF20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скамьи, предполагающие длительное, комфортное сидение;</w:t>
      </w:r>
    </w:p>
    <w:p w14:paraId="0071BF4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цветочницы, вазоны, кашпо;</w:t>
      </w:r>
    </w:p>
    <w:p w14:paraId="26C2F4F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информационные стенды;</w:t>
      </w:r>
    </w:p>
    <w:p w14:paraId="203D2F4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ограждения (в местах необходимости обеспечения защиты пешеходов от наезда автомобилей);</w:t>
      </w:r>
    </w:p>
    <w:p w14:paraId="664AAF6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столы для настольных игр;</w:t>
      </w:r>
    </w:p>
    <w:p w14:paraId="5A391D3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ж) урны.</w:t>
      </w:r>
    </w:p>
    <w:p w14:paraId="5C2287B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4.24.7. Рекомендации к установке урн:</w:t>
      </w:r>
    </w:p>
    <w:p w14:paraId="33BD754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достаточная высота (максимальная до 100 см) и объем;</w:t>
      </w:r>
    </w:p>
    <w:p w14:paraId="06494A6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 наличие рельефного </w:t>
      </w:r>
      <w:proofErr w:type="spellStart"/>
      <w:r w:rsidRPr="009B0EE4">
        <w:rPr>
          <w:rFonts w:ascii="Times New Roman" w:eastAsia="Times New Roman" w:hAnsi="Times New Roman"/>
          <w:sz w:val="28"/>
          <w:szCs w:val="28"/>
          <w:lang w:eastAsia="ru-RU"/>
        </w:rPr>
        <w:t>текстурирования</w:t>
      </w:r>
      <w:proofErr w:type="spellEnd"/>
      <w:r w:rsidRPr="009B0EE4">
        <w:rPr>
          <w:rFonts w:ascii="Times New Roman" w:eastAsia="Times New Roman" w:hAnsi="Times New Roman"/>
          <w:sz w:val="28"/>
          <w:szCs w:val="28"/>
          <w:lang w:eastAsia="ru-RU"/>
        </w:rPr>
        <w:t xml:space="preserve"> или перфорирования для защиты от графического вандализма;</w:t>
      </w:r>
    </w:p>
    <w:p w14:paraId="44B77BC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защита от дождя и снега;</w:t>
      </w:r>
    </w:p>
    <w:p w14:paraId="4E14438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4) использование и аккуратное расположение вставных ведер и мусорных мешков.</w:t>
      </w:r>
    </w:p>
    <w:p w14:paraId="7A6F81C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4.24.8.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22D1E90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69E4E38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0CFA21F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72F5CBB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4.24.7. Рекомендации к установке цветочниц (вазонов), в том числе к навесным цветочницам:</w:t>
      </w:r>
    </w:p>
    <w:p w14:paraId="5A95BE5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высота цветочниц (вазонов) обеспечивает предотвращение случайного наезда автомобилей и попадания мусора;</w:t>
      </w:r>
    </w:p>
    <w:p w14:paraId="3DB30D2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дизайн (цвет, форма) цветочниц (вазонов) не отвлекает внимание от растений;</w:t>
      </w:r>
    </w:p>
    <w:p w14:paraId="190C884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14:paraId="10D5EAD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4.24.8. При установке ограждений рекомендуется учитывать следующее:</w:t>
      </w:r>
    </w:p>
    <w:p w14:paraId="799EC6B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прочность, обеспечивающая защиту пешеходов от наезда автомобилей;</w:t>
      </w:r>
    </w:p>
    <w:p w14:paraId="5B3961E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модульность, позволяющая создавать конструкции любой формы;</w:t>
      </w:r>
    </w:p>
    <w:p w14:paraId="436E6AA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наличие светоотражающих элементов, в местах возможного наезда автомобиля;</w:t>
      </w:r>
    </w:p>
    <w:p w14:paraId="7DFF8E2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расположение ограды не далее 10 см от края газона;</w:t>
      </w:r>
    </w:p>
    <w:p w14:paraId="4FFD01B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использование нейтральных цветов или естественного цвета используемого материала.</w:t>
      </w:r>
    </w:p>
    <w:p w14:paraId="3837FFC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4.24.9. На тротуарах автомобильных дорог используются следующие МАФ:</w:t>
      </w:r>
    </w:p>
    <w:p w14:paraId="575C72D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1) скамейки без спинки с местом для сумок; </w:t>
      </w:r>
    </w:p>
    <w:p w14:paraId="10AFBF5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опоры у скамеек для людей с ограниченными возможностями;</w:t>
      </w:r>
    </w:p>
    <w:p w14:paraId="414C166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заграждения, обеспечивающие защиту пешеходов от наезда автомобилей;</w:t>
      </w:r>
    </w:p>
    <w:p w14:paraId="1F04C7F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навесные кашпо, навесные цветочницы и вазоны;</w:t>
      </w:r>
    </w:p>
    <w:p w14:paraId="1578E27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высокие цветочницы (вазоны) и урны.</w:t>
      </w:r>
    </w:p>
    <w:p w14:paraId="5994D9D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4.24.10. Городская мебель выбирается в зависимости от архитектурного </w:t>
      </w:r>
      <w:r w:rsidRPr="009B0EE4">
        <w:rPr>
          <w:rFonts w:ascii="Times New Roman" w:eastAsia="Times New Roman" w:hAnsi="Times New Roman"/>
          <w:sz w:val="28"/>
          <w:szCs w:val="28"/>
          <w:lang w:eastAsia="ru-RU"/>
        </w:rPr>
        <w:lastRenderedPageBreak/>
        <w:t xml:space="preserve">окружения, специальные требования к дизайну МАФ и городской мебели рекомендуется предъявлять в зонах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14:paraId="3E766C3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4.24.10. Для пешеходных зон используются следующие МАФ:</w:t>
      </w:r>
    </w:p>
    <w:p w14:paraId="60235D8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уличные фонари, высота которых соотносима с ростом человека;</w:t>
      </w:r>
    </w:p>
    <w:p w14:paraId="47C7665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скамейки, предполагающие длительное сидение;</w:t>
      </w:r>
    </w:p>
    <w:p w14:paraId="47AF270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цветочницы и кашпо (вазоны);</w:t>
      </w:r>
    </w:p>
    <w:p w14:paraId="2579DDB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информационные стенды;</w:t>
      </w:r>
    </w:p>
    <w:p w14:paraId="4F3B6D9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защитные ограждения;</w:t>
      </w:r>
    </w:p>
    <w:p w14:paraId="35E888A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столы для игр.</w:t>
      </w:r>
    </w:p>
    <w:p w14:paraId="34CF7B7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4.24.11. Принципы антивандальной защиты малых архитектурных форм от графического вандализма.</w:t>
      </w:r>
    </w:p>
    <w:p w14:paraId="16C01CF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6323BA9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Глухие заборы заменить просматриваемыми. Если нет возможности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6CBA400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Для защиты малообъемных объектов (коммутационных шкафов и других) возможно размещение на поверхности малоформатной рекламы. Также возможно использование стрит-арта или размещение их внутри афишной тумбы.</w:t>
      </w:r>
    </w:p>
    <w:p w14:paraId="4036E1B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14:paraId="147F45D0" w14:textId="77777777" w:rsidR="009B0EE4" w:rsidRPr="009B0EE4" w:rsidRDefault="009B0EE4" w:rsidP="009B0EE4">
      <w:pPr>
        <w:widowControl w:val="0"/>
        <w:tabs>
          <w:tab w:val="left" w:pos="142"/>
          <w:tab w:val="left" w:pos="709"/>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Вместо отдельно стоящих конструкций размещаются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71A605D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 При проектировании оборудования предусматривается его </w:t>
      </w:r>
      <w:proofErr w:type="spellStart"/>
      <w:r w:rsidRPr="009B0EE4">
        <w:rPr>
          <w:rFonts w:ascii="Times New Roman" w:eastAsia="Times New Roman" w:hAnsi="Times New Roman"/>
          <w:sz w:val="28"/>
          <w:szCs w:val="28"/>
          <w:lang w:eastAsia="ru-RU"/>
        </w:rPr>
        <w:t>вандалозащищенность</w:t>
      </w:r>
      <w:proofErr w:type="spellEnd"/>
      <w:r w:rsidRPr="009B0EE4">
        <w:rPr>
          <w:rFonts w:ascii="Times New Roman" w:eastAsia="Times New Roman" w:hAnsi="Times New Roman"/>
          <w:sz w:val="28"/>
          <w:szCs w:val="28"/>
          <w:lang w:eastAsia="ru-RU"/>
        </w:rPr>
        <w:t>, в том числе:</w:t>
      </w:r>
    </w:p>
    <w:p w14:paraId="093AFBA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использовать легко очищающиеся и не боящиеся абразивных и растворяющих веществ материалы.</w:t>
      </w:r>
    </w:p>
    <w:p w14:paraId="36D5C4F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использовать на плоских поверхностях оборудования и МАФ перфорирование или рельефное </w:t>
      </w:r>
      <w:proofErr w:type="spellStart"/>
      <w:r w:rsidRPr="009B0EE4">
        <w:rPr>
          <w:rFonts w:ascii="Times New Roman" w:eastAsia="Times New Roman" w:hAnsi="Times New Roman"/>
          <w:sz w:val="28"/>
          <w:szCs w:val="28"/>
          <w:lang w:eastAsia="ru-RU"/>
        </w:rPr>
        <w:t>текстурирование</w:t>
      </w:r>
      <w:proofErr w:type="spellEnd"/>
      <w:r w:rsidRPr="009B0EE4">
        <w:rPr>
          <w:rFonts w:ascii="Times New Roman" w:eastAsia="Times New Roman" w:hAnsi="Times New Roman"/>
          <w:sz w:val="28"/>
          <w:szCs w:val="28"/>
          <w:lang w:eastAsia="ru-RU"/>
        </w:rPr>
        <w:t>, которое мешает расклейке объявлений и разрисовыванию поверхности и облегчает очистку;</w:t>
      </w:r>
    </w:p>
    <w:p w14:paraId="41F2C6A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предусматривается его </w:t>
      </w:r>
      <w:proofErr w:type="spellStart"/>
      <w:r w:rsidRPr="009B0EE4">
        <w:rPr>
          <w:rFonts w:ascii="Times New Roman" w:eastAsia="Times New Roman" w:hAnsi="Times New Roman"/>
          <w:sz w:val="28"/>
          <w:szCs w:val="28"/>
          <w:lang w:eastAsia="ru-RU"/>
        </w:rPr>
        <w:t>вандалозащищенность</w:t>
      </w:r>
      <w:proofErr w:type="spellEnd"/>
      <w:r w:rsidRPr="009B0EE4">
        <w:rPr>
          <w:rFonts w:ascii="Times New Roman" w:eastAsia="Times New Roman" w:hAnsi="Times New Roman"/>
          <w:sz w:val="28"/>
          <w:szCs w:val="28"/>
          <w:lang w:eastAsia="ru-RU"/>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9B0EE4">
        <w:rPr>
          <w:rFonts w:ascii="Times New Roman" w:eastAsia="Times New Roman" w:hAnsi="Times New Roman"/>
          <w:sz w:val="28"/>
          <w:szCs w:val="28"/>
          <w:lang w:eastAsia="ru-RU"/>
        </w:rPr>
        <w:t>графити</w:t>
      </w:r>
      <w:proofErr w:type="spellEnd"/>
      <w:r w:rsidRPr="009B0EE4">
        <w:rPr>
          <w:rFonts w:ascii="Times New Roman" w:eastAsia="Times New Roman" w:hAnsi="Times New Roman"/>
          <w:sz w:val="28"/>
          <w:szCs w:val="28"/>
          <w:lang w:eastAsia="ru-RU"/>
        </w:rPr>
        <w:t>, озеленения.</w:t>
      </w:r>
    </w:p>
    <w:p w14:paraId="19BC872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7098E43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4.24.12. </w:t>
      </w:r>
      <w:r w:rsidRPr="009B0EE4">
        <w:rPr>
          <w:rFonts w:ascii="Times New Roman" w:hAnsi="Times New Roman"/>
          <w:sz w:val="28"/>
          <w:szCs w:val="28"/>
        </w:rPr>
        <w:t>При выборе МАФ используются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межселенной территории.</w:t>
      </w:r>
    </w:p>
    <w:p w14:paraId="3478DD8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4.24.13. При благоустройстве часто посещаемых жителями межселенной территории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проектируются на основании индивидуальных проектных разработок.</w:t>
      </w:r>
    </w:p>
    <w:p w14:paraId="1BD7C7D5"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53" w:name="_Toc402276788"/>
      <w:r w:rsidRPr="009B0EE4">
        <w:rPr>
          <w:rFonts w:ascii="Times New Roman" w:eastAsia="MS Gothic" w:hAnsi="Times New Roman"/>
          <w:sz w:val="28"/>
          <w:szCs w:val="28"/>
        </w:rPr>
        <w:t>4.25. Основные требования к размещению некапитальных объектов</w:t>
      </w:r>
      <w:bookmarkEnd w:id="53"/>
      <w:r w:rsidRPr="009B0EE4">
        <w:rPr>
          <w:rFonts w:ascii="Times New Roman" w:eastAsia="MS Gothic" w:hAnsi="Times New Roman"/>
          <w:sz w:val="28"/>
          <w:szCs w:val="28"/>
        </w:rPr>
        <w:t>.</w:t>
      </w:r>
    </w:p>
    <w:p w14:paraId="401A01E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4.25.1. Установка некапитальных объектов допускается с разрешения органом местного самоуправления.</w:t>
      </w:r>
    </w:p>
    <w:p w14:paraId="40C7FEB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4.25.2.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53839FB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4.25.3. В рамках решения задачи по обеспечению качества городской среды при создании и благоустройстве некапитальных нестационарных сооружений рекомендуется учитывать принципы функционального </w:t>
      </w:r>
      <w:r w:rsidRPr="009B0EE4">
        <w:rPr>
          <w:rFonts w:ascii="Times New Roman" w:eastAsia="Times New Roman" w:hAnsi="Times New Roman"/>
          <w:sz w:val="28"/>
          <w:szCs w:val="28"/>
          <w:lang w:eastAsia="ru-RU"/>
        </w:rPr>
        <w:lastRenderedPageBreak/>
        <w:t>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B9375F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4.25.4.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14:paraId="632164F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4.25.5.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14:paraId="132A2DB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sz w:val="28"/>
          <w:szCs w:val="28"/>
          <w:lang w:eastAsia="ru-RU"/>
        </w:rPr>
        <w:t xml:space="preserve">4.25.6. </w:t>
      </w:r>
      <w:r w:rsidRPr="009B0EE4">
        <w:rPr>
          <w:rFonts w:ascii="Times New Roman" w:eastAsia="Times New Roman" w:hAnsi="Times New Roman"/>
          <w:color w:val="000000"/>
          <w:sz w:val="28"/>
          <w:szCs w:val="28"/>
          <w:lang w:eastAsia="ru-RU"/>
        </w:rPr>
        <w:t xml:space="preserve">Не допускается размещение некапитальных объектов в арках зданий, на газонах </w:t>
      </w:r>
      <w:r w:rsidRPr="009B0EE4">
        <w:rPr>
          <w:rFonts w:ascii="Times New Roman" w:eastAsia="Times New Roman" w:hAnsi="Times New Roman"/>
          <w:color w:val="000000"/>
          <w:sz w:val="28"/>
          <w:szCs w:val="28"/>
          <w:shd w:val="clear" w:color="auto" w:fill="FFFFFF"/>
          <w:lang w:eastAsia="ru-RU"/>
        </w:rPr>
        <w:t>(без устройства специального настила),</w:t>
      </w:r>
      <w:r w:rsidRPr="009B0EE4">
        <w:rPr>
          <w:rFonts w:ascii="Times New Roman" w:eastAsia="Times New Roman" w:hAnsi="Times New Roman"/>
          <w:color w:val="000000"/>
          <w:sz w:val="28"/>
          <w:szCs w:val="28"/>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9B0EE4">
        <w:rPr>
          <w:rFonts w:ascii="Times New Roman" w:eastAsia="Times New Roman" w:hAnsi="Times New Roman"/>
          <w:color w:val="000000"/>
          <w:sz w:val="28"/>
          <w:szCs w:val="28"/>
          <w:shd w:val="clear" w:color="auto" w:fill="FFFFFF"/>
          <w:lang w:eastAsia="ru-RU"/>
        </w:rPr>
        <w:t>5</w:t>
      </w:r>
      <w:r w:rsidRPr="009B0EE4">
        <w:rPr>
          <w:rFonts w:ascii="Times New Roman" w:eastAsia="Times New Roman" w:hAnsi="Times New Roman"/>
          <w:color w:val="000000"/>
          <w:sz w:val="28"/>
          <w:szCs w:val="28"/>
          <w:lang w:eastAsia="ru-RU"/>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14:paraId="5428C03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 xml:space="preserve">4.26. </w:t>
      </w:r>
      <w:bookmarkStart w:id="54" w:name="_Toc402276791"/>
      <w:r w:rsidRPr="009B0EE4">
        <w:rPr>
          <w:rFonts w:ascii="Times New Roman" w:eastAsia="Times New Roman" w:hAnsi="Times New Roman"/>
          <w:color w:val="000000"/>
          <w:sz w:val="28"/>
          <w:szCs w:val="28"/>
          <w:lang w:eastAsia="ru-RU"/>
        </w:rPr>
        <w:t xml:space="preserve">Основные требования к элементам </w:t>
      </w:r>
      <w:bookmarkEnd w:id="54"/>
      <w:r w:rsidRPr="009B0EE4">
        <w:rPr>
          <w:rFonts w:ascii="Times New Roman" w:eastAsia="Times New Roman" w:hAnsi="Times New Roman"/>
          <w:color w:val="000000"/>
          <w:sz w:val="28"/>
          <w:szCs w:val="28"/>
          <w:lang w:eastAsia="ru-RU"/>
        </w:rPr>
        <w:t>объектов капитального строительства.</w:t>
      </w:r>
    </w:p>
    <w:p w14:paraId="3A62C5B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4.26.1. Минимальные требования к благоустройству внешних поверхностей объектов капитального строительства:</w:t>
      </w:r>
    </w:p>
    <w:p w14:paraId="7A46C44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 xml:space="preserve">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на </w:t>
      </w:r>
      <w:r w:rsidRPr="009B0EE4">
        <w:rPr>
          <w:rFonts w:ascii="Times New Roman" w:eastAsia="Times New Roman" w:hAnsi="Times New Roman"/>
          <w:sz w:val="28"/>
          <w:szCs w:val="28"/>
          <w:lang w:eastAsia="ru-RU"/>
        </w:rPr>
        <w:t>межселенной территории</w:t>
      </w:r>
      <w:r w:rsidRPr="009B0EE4">
        <w:rPr>
          <w:rFonts w:ascii="Times New Roman" w:eastAsia="Times New Roman" w:hAnsi="Times New Roman"/>
          <w:color w:val="000000"/>
          <w:sz w:val="28"/>
          <w:szCs w:val="28"/>
          <w:lang w:eastAsia="ru-RU"/>
        </w:rPr>
        <w:t xml:space="preserve"> и размещаемых на них конструкций и оборудования, установленными нормативными правовыми актами Российской Федерации.</w:t>
      </w:r>
    </w:p>
    <w:p w14:paraId="07E3F13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14:paraId="4EA9B1B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 xml:space="preserve">3. Содержание и ремонт рекламных и информационных конструкций, </w:t>
      </w:r>
      <w:r w:rsidRPr="009B0EE4">
        <w:rPr>
          <w:rFonts w:ascii="Times New Roman" w:eastAsia="Times New Roman" w:hAnsi="Times New Roman"/>
          <w:color w:val="000000"/>
          <w:sz w:val="28"/>
          <w:szCs w:val="28"/>
          <w:lang w:eastAsia="ru-RU"/>
        </w:rPr>
        <w:lastRenderedPageBreak/>
        <w:t>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14:paraId="5F1347B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14:paraId="01B324F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4.26.2.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14:paraId="509D669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41750F9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4.26.3.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14:paraId="42E4CE5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4.26.4.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14:paraId="5ECC539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4.26.5. Не допускается:</w:t>
      </w:r>
    </w:p>
    <w:p w14:paraId="5FB0ABD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1) производить окраску фасадов объектов капитального строительства без предварительного восстановления архитектурных деталей;</w:t>
      </w:r>
    </w:p>
    <w:p w14:paraId="17BD2FF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2) самовольное переоборудование балконов и лоджий без соответствующего разрешения;</w:t>
      </w:r>
    </w:p>
    <w:p w14:paraId="4FE6274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3)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w:t>
      </w:r>
    </w:p>
    <w:p w14:paraId="4B7D444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4) загромождение балконов предметами домашнего обихода (мебелью, тарой и т.п.);</w:t>
      </w:r>
    </w:p>
    <w:p w14:paraId="1FB22DB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9B0EE4">
        <w:rPr>
          <w:rFonts w:ascii="Times New Roman" w:eastAsia="Times New Roman" w:hAnsi="Times New Roman"/>
          <w:color w:val="000000"/>
          <w:sz w:val="28"/>
          <w:szCs w:val="28"/>
          <w:lang w:eastAsia="ru-RU"/>
        </w:rPr>
        <w:t>6) установка на элементах объектов капитального строительства, объектов, ставящих под угрозу обеспечение безопасности в случае их падения.</w:t>
      </w:r>
    </w:p>
    <w:p w14:paraId="118FB27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55" w:name="_Toc402276789"/>
      <w:r w:rsidRPr="009B0EE4">
        <w:rPr>
          <w:rFonts w:ascii="Times New Roman" w:eastAsia="Times New Roman" w:hAnsi="Times New Roman"/>
          <w:sz w:val="28"/>
          <w:szCs w:val="28"/>
          <w:lang w:eastAsia="ru-RU"/>
        </w:rPr>
        <w:t>4.27. Сезонные (летние) кафе</w:t>
      </w:r>
      <w:bookmarkEnd w:id="55"/>
      <w:r w:rsidRPr="009B0EE4">
        <w:rPr>
          <w:rFonts w:ascii="Times New Roman" w:eastAsia="Times New Roman" w:hAnsi="Times New Roman"/>
          <w:sz w:val="28"/>
          <w:szCs w:val="28"/>
          <w:lang w:eastAsia="ru-RU"/>
        </w:rPr>
        <w:t>.</w:t>
      </w:r>
    </w:p>
    <w:p w14:paraId="50BE974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14:paraId="3ABDADD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4.27.2.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14:paraId="19C4174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4.27.3. Не допускается размещение сезонных (летних) кафе:</w:t>
      </w:r>
    </w:p>
    <w:p w14:paraId="12BD114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7A4B88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14:paraId="3EC68F0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14:paraId="62695B3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14:paraId="7EDCB00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4.27.5. При необходимости проведения аварийных работ уведомление производится незамедлительно.</w:t>
      </w:r>
    </w:p>
    <w:p w14:paraId="735B04F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14:paraId="05D9752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4.27.7. При обустройстве сезонных (летних) кафе используются сборно-разборные (легковозводимые) конструкции, элементы оборудования.</w:t>
      </w:r>
    </w:p>
    <w:p w14:paraId="026F5C4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14:paraId="0533580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4.27.9. При оборудовании сезонных (летних) кафе не допускается:</w:t>
      </w:r>
    </w:p>
    <w:p w14:paraId="1DC598C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использование кирпича, строительных блоков и плит, монолитного бетона, железобетона, стальных профилированных листов, баннерной ткани;</w:t>
      </w:r>
    </w:p>
    <w:p w14:paraId="4083FC8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2) прокладка подземных инженерных коммуникаций и проведение строительно-монтажных работ капитального характера;</w:t>
      </w:r>
    </w:p>
    <w:p w14:paraId="227ABE1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14:paraId="59DC273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6DD94A2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4.27.10. Допускается размещение элементов оборудования сезонного (летнего) кафе с заглублением элементов их крепления до 0,30 м.</w:t>
      </w:r>
    </w:p>
    <w:p w14:paraId="43FEF74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14:paraId="2761970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14:paraId="65EC4D9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14:paraId="3568CC4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14:paraId="1072A64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14:paraId="1960BDE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Конструкции декоративных ограждений, устраиваемых на </w:t>
      </w:r>
      <w:r w:rsidRPr="009B0EE4">
        <w:rPr>
          <w:rFonts w:ascii="Times New Roman" w:eastAsia="Times New Roman" w:hAnsi="Times New Roman"/>
          <w:sz w:val="28"/>
          <w:szCs w:val="28"/>
          <w:lang w:eastAsia="ru-RU"/>
        </w:rPr>
        <w:lastRenderedPageBreak/>
        <w:t>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2F61A91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Конструкции декоративных ограждений не должны содержать элементов, создающих угрозу получения травм.</w:t>
      </w:r>
    </w:p>
    <w:p w14:paraId="50A0F2A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14:paraId="498AEBC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4.27.15. Элементы озеленения, используемые при обустройстве сезонного (летнего) кафе, должны быть устойчивыми.</w:t>
      </w:r>
    </w:p>
    <w:p w14:paraId="71851B9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14:paraId="1A7F92C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2B2F5F2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14:paraId="5362E44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14:paraId="13DBD0E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14:paraId="72EA23B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4.27.18. Элементы оборудования сезонных (летних) кафе должны содержаться в технически исправном состоянии, быть очищенными от грязи и иного мусора.</w:t>
      </w:r>
    </w:p>
    <w:p w14:paraId="1B689EE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Не допускается наличие на элементах оборудования механических </w:t>
      </w:r>
      <w:r w:rsidRPr="009B0EE4">
        <w:rPr>
          <w:rFonts w:ascii="Times New Roman" w:eastAsia="Times New Roman" w:hAnsi="Times New Roman"/>
          <w:sz w:val="28"/>
          <w:szCs w:val="28"/>
          <w:lang w:eastAsia="ru-RU"/>
        </w:rPr>
        <w:lastRenderedPageBreak/>
        <w:t>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17A5277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4.27.19. При эксплуатации сезонного (летнего) кафе не допускается:</w:t>
      </w:r>
    </w:p>
    <w:p w14:paraId="35E8ADE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14:paraId="3A63E89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5DF67E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использование осветительных приборов вблизи окон жилых помещений в случае прямого попадания на окна световых лучей.</w:t>
      </w:r>
    </w:p>
    <w:p w14:paraId="06A23B2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56" w:name="_Toc402276799"/>
      <w:r w:rsidRPr="009B0EE4">
        <w:rPr>
          <w:rFonts w:ascii="Times New Roman" w:eastAsia="Times New Roman" w:hAnsi="Times New Roman"/>
          <w:sz w:val="28"/>
          <w:szCs w:val="28"/>
          <w:lang w:eastAsia="ru-RU"/>
        </w:rPr>
        <w:t>4.28. Общие требования к зонам отдыха</w:t>
      </w:r>
      <w:bookmarkEnd w:id="56"/>
      <w:r w:rsidRPr="009B0EE4">
        <w:rPr>
          <w:rFonts w:ascii="Times New Roman" w:eastAsia="Times New Roman" w:hAnsi="Times New Roman"/>
          <w:sz w:val="28"/>
          <w:szCs w:val="28"/>
          <w:lang w:eastAsia="ru-RU"/>
        </w:rPr>
        <w:t>.</w:t>
      </w:r>
    </w:p>
    <w:p w14:paraId="18C4E58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4.28.1. Зоны отдыха – территории, предназначенные и обустроенные для организации активного массового отдыха, купания и рекреации.</w:t>
      </w:r>
    </w:p>
    <w:p w14:paraId="54A6E82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2225E8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235B347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14:paraId="7CF9C03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4.28.5. При проектировании озеленения обеспечиваются:</w:t>
      </w:r>
    </w:p>
    <w:p w14:paraId="144F837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сохранение травяного покрова, древесно-кустарниковой и прибрежной растительности не менее чем на 80% общей площади зоны отдыха;</w:t>
      </w:r>
    </w:p>
    <w:p w14:paraId="4972B6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 озеленение и формирование берегов водоема (берегоукрепительный пояс на оползневых и эродируемых склонах, склоновые водозадерживающие </w:t>
      </w:r>
      <w:r w:rsidRPr="009B0EE4">
        <w:rPr>
          <w:rFonts w:ascii="Times New Roman" w:eastAsia="Times New Roman" w:hAnsi="Times New Roman"/>
          <w:sz w:val="28"/>
          <w:szCs w:val="28"/>
          <w:lang w:eastAsia="ru-RU"/>
        </w:rPr>
        <w:lastRenderedPageBreak/>
        <w:t>пояса – головной дренаж и пр.);</w:t>
      </w:r>
    </w:p>
    <w:p w14:paraId="50D629B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недопущение использования территории зоны отдыха для иных целей (выгуливание собак, устройство игровых городков, аттракционов и т.п.).</w:t>
      </w:r>
    </w:p>
    <w:p w14:paraId="430C284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4.28.6. Допускается установка передвижного торгового оборудования (торговые тележки "Вода", "Мороженое").</w:t>
      </w:r>
    </w:p>
    <w:p w14:paraId="447205D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57" w:name="_Toc402276792"/>
      <w:r w:rsidRPr="009B0EE4">
        <w:rPr>
          <w:rFonts w:ascii="Times New Roman" w:eastAsia="MS Gothic" w:hAnsi="Times New Roman"/>
          <w:sz w:val="28"/>
          <w:szCs w:val="28"/>
        </w:rPr>
        <w:t>4.29. Кондиционеры и антенны</w:t>
      </w:r>
      <w:bookmarkEnd w:id="57"/>
      <w:r w:rsidRPr="009B0EE4">
        <w:rPr>
          <w:rFonts w:ascii="Times New Roman" w:eastAsia="MS Gothic" w:hAnsi="Times New Roman"/>
          <w:sz w:val="28"/>
          <w:szCs w:val="28"/>
        </w:rPr>
        <w:t>.</w:t>
      </w:r>
    </w:p>
    <w:p w14:paraId="6557892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4.29.1.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14:paraId="6A34D0B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4.29.2.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14:paraId="0738D86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58" w:name="Par156"/>
      <w:bookmarkStart w:id="59" w:name="_Toc402276806"/>
      <w:bookmarkEnd w:id="58"/>
      <w:r w:rsidRPr="009B0EE4">
        <w:rPr>
          <w:rFonts w:ascii="Times New Roman" w:eastAsia="MS Gothic" w:hAnsi="Times New Roman"/>
          <w:sz w:val="28"/>
          <w:szCs w:val="28"/>
        </w:rPr>
        <w:t>4.30. Общие требования к обустройству мест производства работ</w:t>
      </w:r>
      <w:bookmarkEnd w:id="59"/>
      <w:r w:rsidRPr="009B0EE4">
        <w:rPr>
          <w:rFonts w:ascii="Times New Roman" w:eastAsia="MS Gothic" w:hAnsi="Times New Roman"/>
          <w:sz w:val="28"/>
          <w:szCs w:val="28"/>
        </w:rPr>
        <w:t>.</w:t>
      </w:r>
    </w:p>
    <w:p w14:paraId="2AD19C1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w:t>
      </w:r>
    </w:p>
    <w:p w14:paraId="465CECB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FF0000"/>
          <w:sz w:val="28"/>
          <w:szCs w:val="28"/>
          <w:lang w:eastAsia="ru-RU"/>
        </w:rPr>
      </w:pPr>
      <w:r w:rsidRPr="009B0EE4">
        <w:rPr>
          <w:rFonts w:ascii="Times New Roman" w:eastAsia="Times New Roman" w:hAnsi="Times New Roman"/>
          <w:sz w:val="28"/>
          <w:szCs w:val="28"/>
          <w:lang w:eastAsia="ru-RU"/>
        </w:rPr>
        <w:t>4.30.2.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14:paraId="75F1758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Запорные устройства бетономешалок, а также объем заполнения </w:t>
      </w:r>
      <w:proofErr w:type="spellStart"/>
      <w:r w:rsidRPr="009B0EE4">
        <w:rPr>
          <w:rFonts w:ascii="Times New Roman" w:eastAsia="Times New Roman" w:hAnsi="Times New Roman"/>
          <w:sz w:val="28"/>
          <w:szCs w:val="28"/>
          <w:lang w:eastAsia="ru-RU"/>
        </w:rPr>
        <w:t>автомиксеров</w:t>
      </w:r>
      <w:proofErr w:type="spellEnd"/>
      <w:r w:rsidRPr="009B0EE4">
        <w:rPr>
          <w:rFonts w:ascii="Times New Roman" w:eastAsia="Times New Roman" w:hAnsi="Times New Roman"/>
          <w:sz w:val="28"/>
          <w:szCs w:val="28"/>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9B0EE4">
        <w:rPr>
          <w:rFonts w:ascii="Times New Roman" w:eastAsia="Times New Roman" w:hAnsi="Times New Roman"/>
          <w:sz w:val="28"/>
          <w:szCs w:val="28"/>
          <w:lang w:eastAsia="ru-RU"/>
        </w:rPr>
        <w:t>автомиксеров</w:t>
      </w:r>
      <w:proofErr w:type="spellEnd"/>
      <w:r w:rsidRPr="009B0EE4">
        <w:rPr>
          <w:rFonts w:ascii="Times New Roman" w:eastAsia="Times New Roman" w:hAnsi="Times New Roman"/>
          <w:sz w:val="28"/>
          <w:szCs w:val="28"/>
          <w:lang w:eastAsia="ru-RU"/>
        </w:rPr>
        <w:t xml:space="preserve"> по дорогам.</w:t>
      </w:r>
    </w:p>
    <w:p w14:paraId="4B36A87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14:paraId="0AE9B0C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14:paraId="422F8A1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4.30.5. Разборка подлежащих сносу строений должна производиться в установленные органами местного самоуправления сроки.</w:t>
      </w:r>
    </w:p>
    <w:p w14:paraId="34D0D53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4.30.6. Площадка после сноса строений должна быть в 2-недельный срок спланирована и благоустроена.</w:t>
      </w:r>
    </w:p>
    <w:p w14:paraId="4A8F8DE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4.30.7.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w:t>
      </w:r>
      <w:r w:rsidRPr="009B0EE4">
        <w:rPr>
          <w:rFonts w:ascii="Times New Roman" w:eastAsia="Times New Roman" w:hAnsi="Times New Roman"/>
          <w:sz w:val="28"/>
          <w:szCs w:val="28"/>
          <w:lang w:eastAsia="ru-RU"/>
        </w:rPr>
        <w:lastRenderedPageBreak/>
        <w:t>федеральным законодательством.</w:t>
      </w:r>
    </w:p>
    <w:p w14:paraId="0044576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межселенной территории, в границах и в сроки, указанные в разрешении.</w:t>
      </w:r>
    </w:p>
    <w:p w14:paraId="58D9B48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14:paraId="32EF7C0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Дорожные покрытия, тротуары, газоны и другие разрытые участки должны быть восстановлены в сроки, указанные в разрешении (ордере).</w:t>
      </w:r>
    </w:p>
    <w:p w14:paraId="287610B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4.30.10. При производстве работ запрещается:</w:t>
      </w:r>
    </w:p>
    <w:p w14:paraId="546C96E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14:paraId="64E5BB8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производить откачку воды из колодцев, траншей, котлованов непосредственно на тротуары и проезжую часть улиц;</w:t>
      </w:r>
    </w:p>
    <w:p w14:paraId="5C5869A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оставлять на проезжей части и тротуарах, газонах землю и строительный мусор после окончания работ;</w:t>
      </w:r>
    </w:p>
    <w:p w14:paraId="46D9572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занимать излишнюю площадь под складирование, ограждение работ сверх установленных границ;</w:t>
      </w:r>
    </w:p>
    <w:p w14:paraId="1AF12AD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загромождать проходы и въезды во дворы, нарушать нормальный проезд транспорта и движение пешеходов;</w:t>
      </w:r>
    </w:p>
    <w:p w14:paraId="3105525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14:paraId="3435DF4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4.30.11.В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14:paraId="11C4702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14:paraId="38105B1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4.30.13.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14:paraId="66828A8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4.30.14. Вывоз отходов асфальтобетона при проведении дорожно-ремонтных работ на центральных дорогах производится организациями, </w:t>
      </w:r>
      <w:r w:rsidRPr="009B0EE4">
        <w:rPr>
          <w:rFonts w:ascii="Times New Roman" w:eastAsia="Times New Roman" w:hAnsi="Times New Roman"/>
          <w:sz w:val="28"/>
          <w:szCs w:val="28"/>
          <w:lang w:eastAsia="ru-RU"/>
        </w:rPr>
        <w:lastRenderedPageBreak/>
        <w:t>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14:paraId="3908E70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4.30.15. </w:t>
      </w:r>
      <w:r w:rsidRPr="009B0EE4">
        <w:rPr>
          <w:rFonts w:ascii="Times New Roman" w:hAnsi="Times New Roman"/>
          <w:sz w:val="28"/>
          <w:szCs w:val="28"/>
        </w:rPr>
        <w:t>На время проведения земляных, строительных, дорожных, аварийных и других видов работ, в том числе работ по благоустройству,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259317A3"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60" w:name="_Toc402276807"/>
      <w:r w:rsidRPr="009B0EE4">
        <w:rPr>
          <w:rFonts w:ascii="Times New Roman" w:eastAsia="MS Gothic" w:hAnsi="Times New Roman"/>
          <w:sz w:val="28"/>
          <w:szCs w:val="28"/>
        </w:rPr>
        <w:t>4.31. Строительные площадки</w:t>
      </w:r>
      <w:bookmarkEnd w:id="60"/>
      <w:r w:rsidRPr="009B0EE4">
        <w:rPr>
          <w:rFonts w:ascii="Times New Roman" w:eastAsia="MS Gothic" w:hAnsi="Times New Roman"/>
          <w:sz w:val="28"/>
          <w:szCs w:val="28"/>
        </w:rPr>
        <w:t>.</w:t>
      </w:r>
    </w:p>
    <w:p w14:paraId="16FE8EE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4.31.1.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14:paraId="3EBBE5D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4.31.2.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496E3BD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24FB21F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4.31.4. Строительный мусор и грунт со строительных площадок должен вывозиться регулярно в специально отведенные для этого места, согласованные с органами местного самоуправления в установленном порядке.</w:t>
      </w:r>
    </w:p>
    <w:p w14:paraId="5152DFA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4.31.5.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61" w:name="_Toc402276808"/>
      <w:r w:rsidRPr="009B0EE4">
        <w:rPr>
          <w:rFonts w:ascii="Times New Roman" w:eastAsia="Times New Roman" w:hAnsi="Times New Roman"/>
          <w:sz w:val="28"/>
          <w:szCs w:val="28"/>
          <w:lang w:eastAsia="ru-RU"/>
        </w:rPr>
        <w:t>планом производства работ.</w:t>
      </w:r>
    </w:p>
    <w:p w14:paraId="735B5BE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9B0EE4">
        <w:rPr>
          <w:rFonts w:ascii="Times New Roman" w:eastAsia="Times New Roman" w:hAnsi="Times New Roman"/>
          <w:bCs/>
          <w:sz w:val="28"/>
          <w:szCs w:val="28"/>
          <w:lang w:eastAsia="ru-RU"/>
        </w:rPr>
        <w:t>4.32. Благоустройство территорий жилой застройки.</w:t>
      </w:r>
    </w:p>
    <w:p w14:paraId="12E2141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 4.32.1. </w:t>
      </w:r>
      <w:r w:rsidRPr="009B0EE4">
        <w:rPr>
          <w:rFonts w:ascii="Times New Roman" w:hAnsi="Times New Roman"/>
          <w:sz w:val="28"/>
          <w:szCs w:val="28"/>
        </w:rPr>
        <w:t xml:space="preserve">К объектам благоустройства на территориях жилой застройки относится: </w:t>
      </w:r>
    </w:p>
    <w:p w14:paraId="0628DE5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общественные территории; </w:t>
      </w:r>
    </w:p>
    <w:p w14:paraId="68E592D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земельные участки многоквартирных домов; </w:t>
      </w:r>
    </w:p>
    <w:p w14:paraId="4A3FB5B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дворовые территории; </w:t>
      </w:r>
    </w:p>
    <w:p w14:paraId="092A5B3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территории детских садов, школ;</w:t>
      </w:r>
    </w:p>
    <w:p w14:paraId="38F9EF8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детские игровые и детские спортивные площадки;</w:t>
      </w:r>
    </w:p>
    <w:p w14:paraId="6766B76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инклюзивные детские площадки;</w:t>
      </w:r>
    </w:p>
    <w:p w14:paraId="6A96CE7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спортивные площадки, инклюзивные спортивные площадки;</w:t>
      </w:r>
    </w:p>
    <w:p w14:paraId="367AD81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площадки автостоянок;</w:t>
      </w:r>
    </w:p>
    <w:p w14:paraId="21BF9FD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технические зоны транспортных, инженерных коммуникаций;</w:t>
      </w:r>
    </w:p>
    <w:p w14:paraId="4F633C7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xml:space="preserve">- контейнерные площадки и площадки для складирования отдельных </w:t>
      </w:r>
    </w:p>
    <w:p w14:paraId="2D1380C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групп коммунальных отходов;</w:t>
      </w:r>
    </w:p>
    <w:p w14:paraId="603FA96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площадки для выгула и дрессировки животных;</w:t>
      </w:r>
    </w:p>
    <w:p w14:paraId="0551E7B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3232825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4.32.2.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56BFF67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делятся на функциональные зоны, учитывающие потребности и запросы жителей квартала, микрорайона, в том числе предусматривающие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1D5DF99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4.32.3. Безопасность объектов благоустройства на территории жилой застройки обеспечивается их </w:t>
      </w:r>
      <w:proofErr w:type="spellStart"/>
      <w:r w:rsidRPr="009B0EE4">
        <w:rPr>
          <w:rFonts w:ascii="Times New Roman" w:hAnsi="Times New Roman"/>
          <w:sz w:val="28"/>
          <w:szCs w:val="28"/>
        </w:rPr>
        <w:t>просматриваемостью</w:t>
      </w:r>
      <w:proofErr w:type="spellEnd"/>
      <w:r w:rsidRPr="009B0EE4">
        <w:rPr>
          <w:rFonts w:ascii="Times New Roman" w:hAnsi="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393BB8B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14:paraId="432B2A0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Учитываются особенности благоустройства участков жилой застройки при их размещении в составе исторической застройки межселенной территории на территориях высокой плотности застройки и вдоль магистралей.</w:t>
      </w:r>
    </w:p>
    <w:p w14:paraId="69F8936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4.32.5. На земельных участках жилой застройки с расположенными на них многоквартирными домами предусматривается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14:paraId="003AD09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4.32.6. 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14:paraId="6B6147A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4.32.7.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0E07F71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проектируются с учетом возможности использования спортивной зоны населением прилегающей жилой застройки.</w:t>
      </w:r>
    </w:p>
    <w:p w14:paraId="629E1E0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4.32.9. На территориях жилой застройки используются следующие элементы благоустройства: </w:t>
      </w:r>
    </w:p>
    <w:p w14:paraId="66F26D4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твердые виды покрытия проезда;</w:t>
      </w:r>
    </w:p>
    <w:p w14:paraId="7D57E16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различные виды покрытия площадок в зависимости от их </w:t>
      </w:r>
    </w:p>
    <w:p w14:paraId="2F6E789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функционального назначения;</w:t>
      </w:r>
    </w:p>
    <w:p w14:paraId="3C14383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элементы сопряжения поверхностей;</w:t>
      </w:r>
    </w:p>
    <w:p w14:paraId="6EBD017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детское игровое, спортивно-развивающее, спортивное оборудование </w:t>
      </w:r>
    </w:p>
    <w:p w14:paraId="63ED7B7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площадок;</w:t>
      </w:r>
    </w:p>
    <w:p w14:paraId="28A619E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озеленение;</w:t>
      </w:r>
    </w:p>
    <w:p w14:paraId="073BDFE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осветительное оборудование.</w:t>
      </w:r>
    </w:p>
    <w:p w14:paraId="1F094A8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4.32.10. При озеленении территорий детских садов и школ запрещается использовать растения с ядовитыми плодами, а также с колючками и шипами.</w:t>
      </w:r>
    </w:p>
    <w:p w14:paraId="427C096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4.32.11. Запрещается остановка, стоянка и хранение автомототранспортных средств на газонах, клумбах, иных участках с зелеными насаждениями.</w:t>
      </w:r>
    </w:p>
    <w:p w14:paraId="2B82C79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Cs/>
          <w:sz w:val="28"/>
          <w:szCs w:val="28"/>
        </w:rPr>
      </w:pPr>
      <w:r w:rsidRPr="009B0EE4">
        <w:rPr>
          <w:rFonts w:ascii="Times New Roman" w:hAnsi="Times New Roman"/>
          <w:bCs/>
          <w:sz w:val="28"/>
          <w:szCs w:val="28"/>
        </w:rPr>
        <w:t xml:space="preserve">4.33. </w:t>
      </w:r>
      <w:bookmarkStart w:id="62" w:name="_Hlk102658620"/>
      <w:r w:rsidRPr="009B0EE4">
        <w:rPr>
          <w:rFonts w:ascii="Times New Roman" w:hAnsi="Times New Roman"/>
          <w:bCs/>
          <w:sz w:val="28"/>
          <w:szCs w:val="28"/>
        </w:rPr>
        <w:t>Благоустройство общественных территорий.</w:t>
      </w:r>
    </w:p>
    <w:bookmarkEnd w:id="62"/>
    <w:p w14:paraId="53306EC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4.33.1. К объектам благоустройства общественных территорий межселенной территории относят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9B0EE4">
        <w:rPr>
          <w:rFonts w:ascii="Times New Roman" w:hAnsi="Times New Roman"/>
          <w:sz w:val="28"/>
          <w:szCs w:val="28"/>
        </w:rPr>
        <w:t>примагистральные</w:t>
      </w:r>
      <w:proofErr w:type="spellEnd"/>
      <w:r w:rsidRPr="009B0EE4">
        <w:rPr>
          <w:rFonts w:ascii="Times New Roman" w:hAnsi="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0417CB7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4.33.2. 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14:paraId="1FE4C2D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4.33.3. Проекты благоустройства общественных территорий разрабатываются на основании материалов изысканий и предпроектных </w:t>
      </w:r>
      <w:r w:rsidRPr="009B0EE4">
        <w:rPr>
          <w:rFonts w:ascii="Times New Roman" w:hAnsi="Times New Roman"/>
          <w:sz w:val="28"/>
          <w:szCs w:val="28"/>
        </w:rPr>
        <w:lastRenderedPageBreak/>
        <w:t>исследований, определяющих потребности жителей населенного пункта и возможные виды деятельности на данной территории.</w:t>
      </w:r>
    </w:p>
    <w:p w14:paraId="261441B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4.33.4.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22A1AD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545492A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4.33.5.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14:paraId="4B8A135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4.33.6. В перечень конструктивных элементов внешнего благоустройства общественных межселенной территории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0B13C25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На общественных территориях населенного пункта, возможно размещение памятников, произведений декоративно-прикладного искусства, декоративных водных устройств.</w:t>
      </w:r>
    </w:p>
    <w:p w14:paraId="1012B0F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Cs/>
          <w:sz w:val="28"/>
          <w:szCs w:val="28"/>
        </w:rPr>
      </w:pPr>
      <w:r w:rsidRPr="009B0EE4">
        <w:rPr>
          <w:rFonts w:ascii="Times New Roman" w:hAnsi="Times New Roman"/>
          <w:bCs/>
          <w:sz w:val="28"/>
          <w:szCs w:val="28"/>
        </w:rPr>
        <w:t>4.34. Благоустройство общественных территорий рекреационного назначения.</w:t>
      </w:r>
    </w:p>
    <w:p w14:paraId="381B99C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14:paraId="15E7E51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4.34.2. При проектировании и благоустройстве объектов рекреации предусматривается:</w:t>
      </w:r>
    </w:p>
    <w:p w14:paraId="7C4BEC0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w:t>
      </w:r>
      <w:r w:rsidRPr="009B0EE4">
        <w:rPr>
          <w:rFonts w:ascii="Times New Roman" w:hAnsi="Times New Roman"/>
          <w:sz w:val="28"/>
          <w:szCs w:val="28"/>
        </w:rPr>
        <w:lastRenderedPageBreak/>
        <w:t>ландшафтов и насаждений с установлением режимов использования и разрешенных мероприятий по благоустройству для различных зон лесопарка;</w:t>
      </w:r>
    </w:p>
    <w:p w14:paraId="07ABD35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б) для парков и садов: </w:t>
      </w:r>
      <w:proofErr w:type="spellStart"/>
      <w:r w:rsidRPr="009B0EE4">
        <w:rPr>
          <w:rFonts w:ascii="Times New Roman" w:hAnsi="Times New Roman"/>
          <w:sz w:val="28"/>
          <w:szCs w:val="28"/>
        </w:rPr>
        <w:t>разреживание</w:t>
      </w:r>
      <w:proofErr w:type="spellEnd"/>
      <w:r w:rsidRPr="009B0EE4">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D78CF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1948C4B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17AE7AA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4.34.3. 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1BA4A6B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4.34.4.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также устанавливаются передвижные тележки для торговли напитками, мороженым и иными готовыми пищевыми продуктами.</w:t>
      </w:r>
    </w:p>
    <w:p w14:paraId="169CCE5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4.34.5.В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объектов.</w:t>
      </w:r>
    </w:p>
    <w:p w14:paraId="18A3BB5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4.34.6. При проектировании озеленения на территории объектов рекреации:</w:t>
      </w:r>
    </w:p>
    <w:p w14:paraId="5C57B2A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дается оценка существующей древесно-кустарниковой, цветочно-декоративной растительности и газонных трав, их жизнеспособности и устойчивости;</w:t>
      </w:r>
    </w:p>
    <w:p w14:paraId="2B6CAE2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производится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03618B4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производится почвенная диагностика условий питания растений;</w:t>
      </w:r>
    </w:p>
    <w:p w14:paraId="5027C68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14:paraId="20F71BC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обеспечивается озеленение и формирование берегов водоема.</w:t>
      </w:r>
    </w:p>
    <w:p w14:paraId="42F278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4.34.7.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14:paraId="6B0A038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Cs/>
          <w:sz w:val="28"/>
          <w:szCs w:val="28"/>
        </w:rPr>
      </w:pPr>
      <w:r w:rsidRPr="009B0EE4">
        <w:rPr>
          <w:rFonts w:ascii="Times New Roman" w:hAnsi="Times New Roman"/>
          <w:bCs/>
          <w:sz w:val="28"/>
          <w:szCs w:val="28"/>
        </w:rPr>
        <w:t>4.35. Содержание общественных территорий и порядок пользования такими территориями.</w:t>
      </w:r>
    </w:p>
    <w:p w14:paraId="7A35A8A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4.35.1.Вопросы, регулирующие содержание и порядок пользования общественными межселенной территории, включают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на межселенной территории,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межселенной территории.</w:t>
      </w:r>
    </w:p>
    <w:p w14:paraId="7795113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4.35.2. Органы местного самоуправления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межселенной территории с закреплением организаций, ответственных за уборку конкретных участков межселенной территории, в том числе территорий, прилегающих к объектам недвижимости всех форм собственности (далее - карта содержания территории).</w:t>
      </w:r>
    </w:p>
    <w:p w14:paraId="2CC294D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4.35.3.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w:t>
      </w:r>
      <w:r w:rsidRPr="009B0EE4">
        <w:rPr>
          <w:rFonts w:ascii="Times New Roman" w:hAnsi="Times New Roman"/>
          <w:sz w:val="28"/>
          <w:szCs w:val="28"/>
        </w:rPr>
        <w:lastRenderedPageBreak/>
        <w:t>созданию объекты благоустройства и ход реализации проектов благоустройства.</w:t>
      </w:r>
    </w:p>
    <w:p w14:paraId="3FD4F3E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
          <w:sz w:val="28"/>
          <w:szCs w:val="28"/>
        </w:rPr>
      </w:pPr>
    </w:p>
    <w:p w14:paraId="679E42DA" w14:textId="77777777" w:rsidR="009B0EE4" w:rsidRPr="009B0EE4" w:rsidRDefault="009B0EE4" w:rsidP="009B0EE4">
      <w:pPr>
        <w:widowControl w:val="0"/>
        <w:tabs>
          <w:tab w:val="left" w:pos="142"/>
        </w:tabs>
        <w:autoSpaceDE w:val="0"/>
        <w:autoSpaceDN w:val="0"/>
        <w:adjustRightInd w:val="0"/>
        <w:spacing w:after="0" w:line="240" w:lineRule="exact"/>
        <w:ind w:firstLine="709"/>
        <w:contextualSpacing/>
        <w:jc w:val="center"/>
        <w:rPr>
          <w:rFonts w:ascii="Times New Roman" w:eastAsia="Times New Roman" w:hAnsi="Times New Roman"/>
          <w:b/>
          <w:sz w:val="28"/>
          <w:szCs w:val="28"/>
          <w:lang w:eastAsia="ru-RU"/>
        </w:rPr>
      </w:pPr>
      <w:r w:rsidRPr="009B0EE4">
        <w:rPr>
          <w:rFonts w:ascii="Times New Roman" w:eastAsia="Times New Roman" w:hAnsi="Times New Roman"/>
          <w:b/>
          <w:bCs/>
          <w:sz w:val="28"/>
          <w:szCs w:val="28"/>
          <w:lang w:eastAsia="ru-RU"/>
        </w:rPr>
        <w:t>5. Требования к проектированию, размещению, содержанию и восстановлению объектов благоустройства, зданий, строений, сооружений</w:t>
      </w:r>
      <w:bookmarkEnd w:id="61"/>
      <w:r w:rsidRPr="009B0EE4">
        <w:rPr>
          <w:rFonts w:ascii="Times New Roman" w:eastAsia="Times New Roman" w:hAnsi="Times New Roman"/>
          <w:b/>
          <w:bCs/>
          <w:sz w:val="28"/>
          <w:szCs w:val="28"/>
          <w:lang w:eastAsia="ru-RU"/>
        </w:rPr>
        <w:t>, в том числе после проведения земляных работ.</w:t>
      </w:r>
    </w:p>
    <w:p w14:paraId="3D77A62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p>
    <w:p w14:paraId="322DCA6F"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63" w:name="Par193"/>
      <w:bookmarkStart w:id="64" w:name="_Toc402276809"/>
      <w:bookmarkEnd w:id="63"/>
      <w:r w:rsidRPr="009B0EE4">
        <w:rPr>
          <w:rFonts w:ascii="Times New Roman" w:eastAsia="MS Gothic" w:hAnsi="Times New Roman"/>
          <w:sz w:val="28"/>
          <w:szCs w:val="28"/>
        </w:rPr>
        <w:t>5.1. Ввод в эксплуатацию детских, игровых, спортивных (физкультурно-оздоровительных) площадок и их содержание</w:t>
      </w:r>
      <w:bookmarkEnd w:id="64"/>
      <w:r w:rsidRPr="009B0EE4">
        <w:rPr>
          <w:rFonts w:ascii="Times New Roman" w:eastAsia="MS Gothic" w:hAnsi="Times New Roman"/>
          <w:sz w:val="28"/>
          <w:szCs w:val="28"/>
        </w:rPr>
        <w:t>.</w:t>
      </w:r>
    </w:p>
    <w:p w14:paraId="21BBDADE" w14:textId="77777777" w:rsidR="009B0EE4" w:rsidRPr="009B0EE4" w:rsidRDefault="009B0EE4" w:rsidP="009B0EE4">
      <w:pPr>
        <w:tabs>
          <w:tab w:val="left" w:pos="0"/>
          <w:tab w:val="left" w:pos="142"/>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органом местного самоуправления, в соответствии с установленным органом местного самоуправления порядке. </w:t>
      </w:r>
    </w:p>
    <w:p w14:paraId="3EC8489F" w14:textId="77777777" w:rsidR="009B0EE4" w:rsidRPr="009B0EE4" w:rsidRDefault="009B0EE4" w:rsidP="009B0EE4">
      <w:pPr>
        <w:tabs>
          <w:tab w:val="left" w:pos="0"/>
          <w:tab w:val="left" w:pos="142"/>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2496CAAA"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47E99980"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5.1.4. При вводе оборудования площадки в эксплуатацию присутствуют представители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составляется акт ввода в эксплуатацию объекта, разработанный и утвержденный органом местного самоуправления.</w:t>
      </w:r>
    </w:p>
    <w:p w14:paraId="67B290C0" w14:textId="77777777" w:rsidR="009B0EE4" w:rsidRPr="009B0EE4" w:rsidRDefault="009B0EE4" w:rsidP="009B0EE4">
      <w:pPr>
        <w:tabs>
          <w:tab w:val="left" w:pos="0"/>
          <w:tab w:val="left" w:pos="142"/>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5.1.5.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орган местного самоуправления межселенной территории.</w:t>
      </w:r>
    </w:p>
    <w:p w14:paraId="4867FA01"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5.1.6.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57EED38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Arial" w:hAnsi="Times New Roman" w:cs="Arial"/>
          <w:sz w:val="28"/>
          <w:szCs w:val="28"/>
          <w:lang w:eastAsia="ar-SA"/>
        </w:rPr>
      </w:pPr>
      <w:r w:rsidRPr="009B0EE4">
        <w:rPr>
          <w:rFonts w:ascii="Times New Roman" w:eastAsia="Times New Roman" w:hAnsi="Times New Roman"/>
          <w:sz w:val="28"/>
          <w:szCs w:val="28"/>
          <w:lang w:eastAsia="ru-RU"/>
        </w:rPr>
        <w:t xml:space="preserve">5.1.7. Оборудование площадки, установленное после 2017 года должно иметь паспорт, представляемый изготовителем оборудования. На оборудование площадки, установленное до 2017 года, лицо, его эксплуатирующее, в соответствии с инвентаризацией дворовой территории составляет акт обследования соответствующей площадки и вносит информацию в паспорт дворовой территории, который утверждается </w:t>
      </w:r>
      <w:r w:rsidRPr="009B0EE4">
        <w:rPr>
          <w:rFonts w:ascii="Times New Roman" w:eastAsia="Arial" w:hAnsi="Times New Roman" w:cs="Arial"/>
          <w:sz w:val="28"/>
          <w:szCs w:val="28"/>
          <w:lang w:eastAsia="ar-SA"/>
        </w:rPr>
        <w:t xml:space="preserve">органом местного самоуправления </w:t>
      </w:r>
      <w:r w:rsidRPr="009B0EE4">
        <w:rPr>
          <w:rFonts w:ascii="Times New Roman" w:eastAsia="Times New Roman" w:hAnsi="Times New Roman"/>
          <w:sz w:val="28"/>
          <w:szCs w:val="28"/>
          <w:lang w:eastAsia="ru-RU"/>
        </w:rPr>
        <w:t>межселенной территории</w:t>
      </w:r>
      <w:r w:rsidRPr="009B0EE4">
        <w:rPr>
          <w:rFonts w:ascii="Times New Roman" w:eastAsia="Arial" w:hAnsi="Times New Roman" w:cs="Arial"/>
          <w:sz w:val="28"/>
          <w:szCs w:val="28"/>
          <w:lang w:eastAsia="ar-SA"/>
        </w:rPr>
        <w:t>.</w:t>
      </w:r>
    </w:p>
    <w:p w14:paraId="0036A43D" w14:textId="77777777" w:rsidR="009B0EE4" w:rsidRPr="009B0EE4" w:rsidRDefault="009B0EE4" w:rsidP="009B0EE4">
      <w:pPr>
        <w:tabs>
          <w:tab w:val="left" w:pos="0"/>
          <w:tab w:val="left" w:pos="142"/>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5.1.8. Содержание оборудования и покрытия площадок осуществляется в соответствии с рекомендациями изготовителя и/или требованиями, </w:t>
      </w:r>
      <w:r w:rsidRPr="009B0EE4">
        <w:rPr>
          <w:rFonts w:ascii="Times New Roman" w:eastAsia="Times New Roman" w:hAnsi="Times New Roman"/>
          <w:sz w:val="28"/>
          <w:szCs w:val="28"/>
          <w:lang w:eastAsia="ru-RU"/>
        </w:rPr>
        <w:lastRenderedPageBreak/>
        <w:t>установленными государственными стандартами и настоящими Правилами</w:t>
      </w:r>
      <w:r w:rsidRPr="009B0EE4">
        <w:rPr>
          <w:rFonts w:ascii="Times New Roman" w:hAnsi="Times New Roman"/>
          <w:sz w:val="28"/>
          <w:szCs w:val="28"/>
          <w:lang w:eastAsia="ru-RU"/>
        </w:rPr>
        <w:t xml:space="preserve"> благоустройства</w:t>
      </w:r>
      <w:r w:rsidRPr="009B0EE4">
        <w:rPr>
          <w:rFonts w:ascii="Times New Roman" w:eastAsia="Times New Roman" w:hAnsi="Times New Roman"/>
          <w:sz w:val="28"/>
          <w:szCs w:val="28"/>
          <w:lang w:eastAsia="ru-RU"/>
        </w:rPr>
        <w:t>.</w:t>
      </w:r>
    </w:p>
    <w:p w14:paraId="4B476DBC"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0E499A45" w14:textId="77777777" w:rsidR="009B0EE4" w:rsidRPr="009B0EE4" w:rsidRDefault="009B0EE4" w:rsidP="009B0EE4">
      <w:pPr>
        <w:tabs>
          <w:tab w:val="left" w:pos="0"/>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5.1.10.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38B00A2E"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54835AA1" w14:textId="77777777" w:rsidR="009B0EE4" w:rsidRPr="009B0EE4" w:rsidRDefault="009B0EE4" w:rsidP="009B0EE4">
      <w:pPr>
        <w:widowControl w:val="0"/>
        <w:tabs>
          <w:tab w:val="left" w:pos="142"/>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4E38BD1C" w14:textId="77777777" w:rsidR="009B0EE4" w:rsidRPr="009B0EE4" w:rsidRDefault="009B0EE4" w:rsidP="009B0EE4">
      <w:pPr>
        <w:widowControl w:val="0"/>
        <w:tabs>
          <w:tab w:val="left" w:pos="142"/>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1BBC737" w14:textId="77777777" w:rsidR="009B0EE4" w:rsidRPr="009B0EE4" w:rsidRDefault="009B0EE4" w:rsidP="009B0EE4">
      <w:pPr>
        <w:widowControl w:val="0"/>
        <w:tabs>
          <w:tab w:val="left" w:pos="142"/>
          <w:tab w:val="left" w:pos="993"/>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5.1.14.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4BD68656"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w:t>
      </w:r>
    </w:p>
    <w:p w14:paraId="7FEC66BB"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5.1.16. Контроль за техническим состоянием оборудования площадок включает: </w:t>
      </w:r>
    </w:p>
    <w:p w14:paraId="2B2E1DCE" w14:textId="77777777" w:rsidR="009B0EE4" w:rsidRPr="009B0EE4" w:rsidRDefault="009B0EE4" w:rsidP="009B0EE4">
      <w:pPr>
        <w:tabs>
          <w:tab w:val="left" w:pos="142"/>
          <w:tab w:val="left" w:pos="1077"/>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первичный осмотр и проверку оборудования перед вводом в эксплуатацию;</w:t>
      </w:r>
    </w:p>
    <w:p w14:paraId="233A23B5" w14:textId="77777777" w:rsidR="009B0EE4" w:rsidRPr="009B0EE4" w:rsidRDefault="009B0EE4" w:rsidP="009B0EE4">
      <w:pPr>
        <w:tabs>
          <w:tab w:val="left" w:pos="142"/>
          <w:tab w:val="left" w:pos="1077"/>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14:paraId="08788F41" w14:textId="77777777" w:rsidR="009B0EE4" w:rsidRPr="009B0EE4" w:rsidRDefault="009B0EE4" w:rsidP="009B0EE4">
      <w:pPr>
        <w:tabs>
          <w:tab w:val="left" w:pos="142"/>
          <w:tab w:val="left" w:pos="1077"/>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141C6272" w14:textId="77777777" w:rsidR="009B0EE4" w:rsidRPr="009B0EE4" w:rsidRDefault="009B0EE4" w:rsidP="009B0EE4">
      <w:pPr>
        <w:tabs>
          <w:tab w:val="left" w:pos="142"/>
          <w:tab w:val="left" w:pos="1077"/>
          <w:tab w:val="num" w:pos="2451"/>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основной осмотр – представляет собой осмотр для целей оценки соответствия технического состояния оборудования требованиям безопасности.</w:t>
      </w:r>
    </w:p>
    <w:p w14:paraId="1FF95AE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5.1.18. Периодичность регулярного визуального осмотра устанавливает собственник на основе учета условий эксплуатации.</w:t>
      </w:r>
    </w:p>
    <w:p w14:paraId="3C20045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Визуальный осмотр оборудования площадок, подвергающихся интенсивному использованию, проводится ежедневно.</w:t>
      </w:r>
    </w:p>
    <w:p w14:paraId="33534397" w14:textId="77777777" w:rsidR="009B0EE4" w:rsidRPr="009B0EE4" w:rsidRDefault="009B0EE4" w:rsidP="009B0EE4">
      <w:pPr>
        <w:tabs>
          <w:tab w:val="left" w:pos="0"/>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1C54C45C" w14:textId="77777777" w:rsidR="009B0EE4" w:rsidRPr="009B0EE4" w:rsidRDefault="009B0EE4" w:rsidP="009B0EE4">
      <w:pPr>
        <w:tabs>
          <w:tab w:val="left" w:pos="142"/>
          <w:tab w:val="left" w:pos="1077"/>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5.1.20. Основной осмотр проводится один раз в год.</w:t>
      </w:r>
    </w:p>
    <w:p w14:paraId="7AFDC25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14:paraId="7415FB1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0A4EA010"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055F3F49"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14:paraId="320B933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После удаления оборудования оставшийся в земле фундамент также удаляют или огораживают способом, исключающим возможность получения травм.</w:t>
      </w:r>
    </w:p>
    <w:p w14:paraId="011B413C"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0DA23A45"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5.1.24. Вся эксплуатационная документация (паспорт, акт осмотра и проверки, графики осмотров, журнал и т.п.) подлежит постоянному хранению.</w:t>
      </w:r>
    </w:p>
    <w:p w14:paraId="23A227A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14:paraId="1ED74A88"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9B0EE4">
        <w:rPr>
          <w:rFonts w:ascii="Times New Roman" w:eastAsia="Times New Roman" w:hAnsi="Times New Roman"/>
          <w:sz w:val="28"/>
          <w:szCs w:val="28"/>
          <w:lang w:eastAsia="ru-RU"/>
        </w:rPr>
        <w:t>ударопоглащающих</w:t>
      </w:r>
      <w:proofErr w:type="spellEnd"/>
      <w:r w:rsidRPr="009B0EE4">
        <w:rPr>
          <w:rFonts w:ascii="Times New Roman" w:eastAsia="Times New Roman" w:hAnsi="Times New Roman"/>
          <w:sz w:val="28"/>
          <w:szCs w:val="28"/>
          <w:lang w:eastAsia="ru-RU"/>
        </w:rPr>
        <w:t xml:space="preserve"> покрытий; смазку подшипников; восстановление </w:t>
      </w:r>
      <w:proofErr w:type="spellStart"/>
      <w:r w:rsidRPr="009B0EE4">
        <w:rPr>
          <w:rFonts w:ascii="Times New Roman" w:eastAsia="Times New Roman" w:hAnsi="Times New Roman"/>
          <w:sz w:val="28"/>
          <w:szCs w:val="28"/>
          <w:lang w:eastAsia="ru-RU"/>
        </w:rPr>
        <w:t>ударопоглащающих</w:t>
      </w:r>
      <w:proofErr w:type="spellEnd"/>
      <w:r w:rsidRPr="009B0EE4">
        <w:rPr>
          <w:rFonts w:ascii="Times New Roman" w:eastAsia="Times New Roman" w:hAnsi="Times New Roman"/>
          <w:sz w:val="28"/>
          <w:szCs w:val="28"/>
          <w:lang w:eastAsia="ru-RU"/>
        </w:rPr>
        <w:t xml:space="preserve"> покрытий из сыпучих материалов и корректировку их уровня.</w:t>
      </w:r>
    </w:p>
    <w:p w14:paraId="445308FA"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5.1.26. Лица, производящие ремонтные работы, принимают меры по ограждению места производства работ, исключающему допуск детей и </w:t>
      </w:r>
      <w:r w:rsidRPr="009B0EE4">
        <w:rPr>
          <w:rFonts w:ascii="Times New Roman" w:eastAsia="Times New Roman" w:hAnsi="Times New Roman"/>
          <w:sz w:val="28"/>
          <w:szCs w:val="28"/>
          <w:lang w:eastAsia="ru-RU"/>
        </w:rPr>
        <w:lastRenderedPageBreak/>
        <w:t>получение ими травм. Ремонтные работы включают замену крепежных деталей, сварочные работы, замену частей оборудования.</w:t>
      </w:r>
    </w:p>
    <w:p w14:paraId="408C3E8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5.1.27. </w:t>
      </w:r>
      <w:r w:rsidRPr="009B0EE4">
        <w:rPr>
          <w:rFonts w:ascii="Times New Roman" w:hAnsi="Times New Roman"/>
          <w:sz w:val="28"/>
          <w:szCs w:val="28"/>
        </w:rPr>
        <w:t>В проектной документации на создание, реконструкцию объектов благоустройства территории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5F4822E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5.1.28. При благоустройстве территорий, располагаемых в зоне охраны объектов культурного наследия, проектную документацию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14:paraId="6D6ED70B"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65" w:name="_Toc402276810"/>
      <w:r w:rsidRPr="009B0EE4">
        <w:rPr>
          <w:rFonts w:ascii="Times New Roman" w:eastAsia="MS Gothic" w:hAnsi="Times New Roman"/>
          <w:sz w:val="28"/>
          <w:szCs w:val="28"/>
        </w:rPr>
        <w:t>5.2. Содержание площадок автостоянок, мест размещения и хранения транспортных средств</w:t>
      </w:r>
      <w:bookmarkEnd w:id="65"/>
      <w:r w:rsidRPr="009B0EE4">
        <w:rPr>
          <w:rFonts w:ascii="Times New Roman" w:eastAsia="MS Gothic" w:hAnsi="Times New Roman"/>
          <w:sz w:val="28"/>
          <w:szCs w:val="28"/>
        </w:rPr>
        <w:t>.</w:t>
      </w:r>
    </w:p>
    <w:p w14:paraId="503CC1DF" w14:textId="77777777" w:rsidR="009B0EE4" w:rsidRPr="009B0EE4" w:rsidRDefault="009B0EE4" w:rsidP="009B0EE4">
      <w:pPr>
        <w:tabs>
          <w:tab w:val="left" w:pos="142"/>
        </w:tabs>
        <w:spacing w:after="60" w:line="240" w:lineRule="auto"/>
        <w:ind w:firstLine="709"/>
        <w:contextualSpacing/>
        <w:jc w:val="both"/>
        <w:outlineLvl w:val="1"/>
        <w:rPr>
          <w:rFonts w:ascii="Times New Roman" w:hAnsi="Times New Roman"/>
          <w:sz w:val="28"/>
          <w:szCs w:val="28"/>
        </w:rPr>
      </w:pPr>
      <w:r w:rsidRPr="009B0EE4">
        <w:rPr>
          <w:rFonts w:ascii="Times New Roman" w:hAnsi="Times New Roman"/>
          <w:sz w:val="28"/>
          <w:szCs w:val="28"/>
        </w:rPr>
        <w:t xml:space="preserve"> 5.2.1. На общественных и дворовых территориях населенного пункта могут размещаться в том числе площадки автостоянок и парковок следующих видов:</w:t>
      </w:r>
    </w:p>
    <w:p w14:paraId="45E6720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9B0EE4">
        <w:rPr>
          <w:rFonts w:ascii="Times New Roman" w:hAnsi="Times New Roman"/>
          <w:sz w:val="28"/>
          <w:szCs w:val="28"/>
        </w:rPr>
        <w:t>приобъектные</w:t>
      </w:r>
      <w:proofErr w:type="spellEnd"/>
      <w:r w:rsidRPr="009B0EE4">
        <w:rPr>
          <w:rFonts w:ascii="Times New Roman" w:hAnsi="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межселенной территории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34B19DE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9B0EE4">
        <w:rPr>
          <w:rFonts w:ascii="Times New Roman" w:hAnsi="Times New Roman"/>
          <w:sz w:val="28"/>
          <w:szCs w:val="28"/>
        </w:rPr>
        <w:t>подэстакадных</w:t>
      </w:r>
      <w:proofErr w:type="spellEnd"/>
      <w:r w:rsidRPr="009B0EE4">
        <w:rPr>
          <w:rFonts w:ascii="Times New Roman" w:hAnsi="Times New Roman"/>
          <w:sz w:val="28"/>
          <w:szCs w:val="28"/>
        </w:rPr>
        <w:t xml:space="preserve"> или </w:t>
      </w:r>
      <w:proofErr w:type="spellStart"/>
      <w:r w:rsidRPr="009B0EE4">
        <w:rPr>
          <w:rFonts w:ascii="Times New Roman" w:hAnsi="Times New Roman"/>
          <w:sz w:val="28"/>
          <w:szCs w:val="28"/>
        </w:rPr>
        <w:t>подмостовых</w:t>
      </w:r>
      <w:proofErr w:type="spellEnd"/>
      <w:r w:rsidRPr="009B0EE4">
        <w:rPr>
          <w:rFonts w:ascii="Times New Roman" w:hAnsi="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1D04AB6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573120A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5.2.2.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12BE9F6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5.2.3.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14:paraId="35F5179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5.2.4.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1697D7E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5.2.5.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14:paraId="5A4261A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5.2.6.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предусматривается в один ряд в отведенных для этой цели местах, с обеспечением беспрепятственного продвижения уборочной и специальной техники.</w:t>
      </w:r>
    </w:p>
    <w:p w14:paraId="3FAA22D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запрещено.</w:t>
      </w:r>
    </w:p>
    <w:p w14:paraId="7D0812C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5.2.7.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дворовых территориях межселенной территории, а также порядок действий уполномоченных органов при обнаружении брошенных, разукомплектованных транспортных средств.</w:t>
      </w:r>
    </w:p>
    <w:p w14:paraId="39C6749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5.2.8.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органом местного самоуправления в большем размере.</w:t>
      </w:r>
    </w:p>
    <w:p w14:paraId="0D73227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5.2.9.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14:paraId="14FDFAC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14:paraId="6E89C1E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5.2.10.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14:paraId="35E0F4E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5.2.11. Кровли зданий гаражных кооперативов, гаражей, стоянок, станций технического обслуживания, автомобильных моек должны содержаться в чистоте.</w:t>
      </w:r>
    </w:p>
    <w:p w14:paraId="121FA26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5.2.12.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14:paraId="62A504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5.2.13.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14:paraId="6FB07B51"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66" w:name="_Toc402276811"/>
      <w:r w:rsidRPr="009B0EE4">
        <w:rPr>
          <w:rFonts w:ascii="Times New Roman" w:eastAsia="MS Gothic" w:hAnsi="Times New Roman"/>
          <w:sz w:val="28"/>
          <w:szCs w:val="28"/>
        </w:rPr>
        <w:t>5.3. Содержание объектов (средств) наружного освещения</w:t>
      </w:r>
      <w:bookmarkEnd w:id="66"/>
      <w:r w:rsidRPr="009B0EE4">
        <w:rPr>
          <w:rFonts w:ascii="Times New Roman" w:eastAsia="MS Gothic" w:hAnsi="Times New Roman"/>
          <w:sz w:val="28"/>
          <w:szCs w:val="28"/>
        </w:rPr>
        <w:t>, включая архитектурную подсветку зданий, строений, сооружений.</w:t>
      </w:r>
    </w:p>
    <w:p w14:paraId="6077CDE8" w14:textId="77777777" w:rsidR="009B0EE4" w:rsidRPr="009B0EE4" w:rsidRDefault="009B0EE4" w:rsidP="009B0EE4">
      <w:pPr>
        <w:tabs>
          <w:tab w:val="left" w:pos="142"/>
        </w:tabs>
        <w:spacing w:after="0" w:line="240" w:lineRule="auto"/>
        <w:ind w:firstLine="709"/>
        <w:contextualSpacing/>
        <w:jc w:val="both"/>
        <w:outlineLvl w:val="1"/>
        <w:rPr>
          <w:rFonts w:ascii="Times New Roman" w:hAnsi="Times New Roman"/>
          <w:sz w:val="28"/>
          <w:szCs w:val="28"/>
        </w:rPr>
      </w:pPr>
      <w:r w:rsidRPr="009B0EE4">
        <w:rPr>
          <w:rFonts w:ascii="Times New Roman" w:eastAsia="MS Gothic" w:hAnsi="Times New Roman"/>
          <w:sz w:val="28"/>
          <w:szCs w:val="28"/>
        </w:rPr>
        <w:t xml:space="preserve">5.3.1. </w:t>
      </w:r>
      <w:r w:rsidRPr="009B0EE4">
        <w:rPr>
          <w:rFonts w:ascii="Times New Roman" w:hAnsi="Times New Roman"/>
          <w:sz w:val="28"/>
          <w:szCs w:val="28"/>
        </w:rPr>
        <w:t>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6F23244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5.3.2. При проектировании освещения и осветительного оборудования рекомендуется обеспечивать:</w:t>
      </w:r>
    </w:p>
    <w:p w14:paraId="3234BB2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2BFD641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2F6CAA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удобство обслуживания и управления при разных режимах работы установок.</w:t>
      </w:r>
    </w:p>
    <w:p w14:paraId="40C88CB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68CBC0A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6BAA443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w:t>
      </w:r>
      <w:proofErr w:type="spellStart"/>
      <w:r w:rsidRPr="009B0EE4">
        <w:rPr>
          <w:rFonts w:ascii="Times New Roman" w:hAnsi="Times New Roman"/>
          <w:sz w:val="28"/>
          <w:szCs w:val="28"/>
        </w:rPr>
        <w:t>высокомачтовые</w:t>
      </w:r>
      <w:proofErr w:type="spellEnd"/>
      <w:r w:rsidRPr="009B0EE4">
        <w:rPr>
          <w:rFonts w:ascii="Times New Roman" w:hAnsi="Times New Roman"/>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7E070C3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6F6CF3C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газонные, которые рекомендуется использовать для освещения газонов, цветников, пешеходных дорожек и площадок;</w:t>
      </w:r>
    </w:p>
    <w:p w14:paraId="41D1B42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24F8E3F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7B4DF2C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7867FF7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5.3.5.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48C0F24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D1AF9C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5.3.7. В целях рационального использования электроэнергии и обеспечения визуального разнообразия межселенной территории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7EED811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5.3.8. Все системы уличного, дворового и других видов наружного освещения должны поддерживаться в исправном состоянии.</w:t>
      </w:r>
    </w:p>
    <w:p w14:paraId="787F215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402F889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5.3.9.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w:t>
      </w:r>
      <w:r w:rsidRPr="009B0EE4">
        <w:rPr>
          <w:rFonts w:ascii="Times New Roman" w:eastAsia="Times New Roman" w:hAnsi="Times New Roman"/>
          <w:sz w:val="28"/>
          <w:szCs w:val="28"/>
          <w:lang w:eastAsia="ru-RU"/>
        </w:rPr>
        <w:lastRenderedPageBreak/>
        <w:t>одного раза в три года.</w:t>
      </w:r>
    </w:p>
    <w:p w14:paraId="7A97A4F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Опоры сетей наружного освещения не должны иметь отклонение от вертикали более 5 градусов.</w:t>
      </w:r>
    </w:p>
    <w:p w14:paraId="26A002E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5.3.10.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639C1EE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5.3.11.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14:paraId="775951B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5.3.12.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14:paraId="38A19BB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5.3.13.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14:paraId="2AE0D15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67" w:name="_Toc402276812"/>
      <w:r w:rsidRPr="009B0EE4">
        <w:rPr>
          <w:rFonts w:ascii="Times New Roman" w:eastAsia="MS Gothic" w:hAnsi="Times New Roman"/>
          <w:sz w:val="28"/>
          <w:szCs w:val="28"/>
        </w:rPr>
        <w:t>5.4. Регулирование внешнего вида фасадов, ограждающих конструкций зданий, сооружений, строений, содержание средств размещения информации, рекламных конструкций</w:t>
      </w:r>
      <w:bookmarkEnd w:id="67"/>
      <w:r w:rsidRPr="009B0EE4">
        <w:rPr>
          <w:rFonts w:ascii="Times New Roman" w:eastAsia="MS Gothic" w:hAnsi="Times New Roman"/>
          <w:sz w:val="28"/>
          <w:szCs w:val="28"/>
        </w:rPr>
        <w:t>.</w:t>
      </w:r>
    </w:p>
    <w:p w14:paraId="0DCCDAF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MS Gothic" w:hAnsi="Times New Roman"/>
          <w:bCs/>
          <w:sz w:val="28"/>
          <w:szCs w:val="28"/>
        </w:rPr>
        <w:t xml:space="preserve">5.4.1. </w:t>
      </w:r>
      <w:r w:rsidRPr="009B0EE4">
        <w:rPr>
          <w:rFonts w:ascii="Times New Roman" w:hAnsi="Times New Roman"/>
          <w:sz w:val="28"/>
          <w:szCs w:val="28"/>
        </w:rPr>
        <w:t>В целях обеспечения привлекательности архитектурно-художественного облика межселенной территории включается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14:paraId="06F90B1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5.4.2.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w:t>
      </w:r>
      <w:r w:rsidRPr="009B0EE4">
        <w:rPr>
          <w:rFonts w:ascii="Times New Roman" w:hAnsi="Times New Roman"/>
          <w:sz w:val="28"/>
          <w:szCs w:val="28"/>
        </w:rPr>
        <w:lastRenderedPageBreak/>
        <w:t>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14:paraId="1B2AAD7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5.4.3.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14:paraId="4F4DBF1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Колористическое решение внешних поверхностей зданий, строений и сооружений проектируются с учетом концепции общего цветового решения застройки улиц и межселенной территории.</w:t>
      </w:r>
    </w:p>
    <w:p w14:paraId="74A7CD4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5.4.4.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14:paraId="647B48C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5.4.5.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14:paraId="68A2E8D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предусматриваются в составе градостроительного регламента и дизайн-кода города (при его наличии).</w:t>
      </w:r>
    </w:p>
    <w:p w14:paraId="4CCC041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5.4.7. Антенны, дымоходы, наружные кондиционеры, размещаемые на зданиях, расположенных вдоль магистральных улиц населенного пункта, устанавливаются со стороны дворовых фасадов.</w:t>
      </w:r>
    </w:p>
    <w:p w14:paraId="49C664E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5.4.8. При создании, содержании, реконструкции и иных работах на внешних поверхностях зданий, строений, сооружений во избежание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межселенной территории.</w:t>
      </w:r>
    </w:p>
    <w:p w14:paraId="5B19339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5.4.9.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w:t>
      </w:r>
      <w:r w:rsidRPr="009B0EE4">
        <w:rPr>
          <w:rFonts w:ascii="Times New Roman" w:eastAsia="Times New Roman" w:hAnsi="Times New Roman"/>
          <w:sz w:val="28"/>
          <w:szCs w:val="28"/>
          <w:lang w:eastAsia="ru-RU"/>
        </w:rPr>
        <w:lastRenderedPageBreak/>
        <w:t>неисправных светильников и иных элементов освещения производится в течение 3 дней с момента их выявления.</w:t>
      </w:r>
    </w:p>
    <w:p w14:paraId="70DC89C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межселенной территории</w:t>
      </w:r>
    </w:p>
    <w:p w14:paraId="579FAA4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5.4.10.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14:paraId="23537AB9" w14:textId="77777777" w:rsidR="009B0EE4" w:rsidRPr="009B0EE4" w:rsidRDefault="009B0EE4" w:rsidP="009B0EE4">
      <w:pPr>
        <w:widowControl w:val="0"/>
        <w:tabs>
          <w:tab w:val="left" w:pos="142"/>
          <w:tab w:val="left" w:pos="1492"/>
        </w:tabs>
        <w:spacing w:after="0" w:line="322" w:lineRule="exact"/>
        <w:ind w:firstLine="709"/>
        <w:contextualSpacing/>
        <w:jc w:val="both"/>
        <w:rPr>
          <w:rFonts w:ascii="Times New Roman" w:eastAsia="Times New Roman" w:hAnsi="Times New Roman"/>
          <w:sz w:val="28"/>
          <w:szCs w:val="28"/>
        </w:rPr>
      </w:pPr>
      <w:r w:rsidRPr="009B0EE4">
        <w:rPr>
          <w:rFonts w:ascii="Times New Roman" w:eastAsia="Times New Roman" w:hAnsi="Times New Roman"/>
          <w:sz w:val="28"/>
          <w:szCs w:val="28"/>
        </w:rPr>
        <w:t xml:space="preserve"> 5.4.11. Информационные стенды могут устанавливаться на прилегающей к многоквартирным домам территориях.</w:t>
      </w:r>
    </w:p>
    <w:p w14:paraId="5497CF64" w14:textId="77777777" w:rsidR="009B0EE4" w:rsidRPr="009B0EE4" w:rsidRDefault="009B0EE4" w:rsidP="009B0EE4">
      <w:pPr>
        <w:widowControl w:val="0"/>
        <w:tabs>
          <w:tab w:val="left" w:pos="142"/>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 xml:space="preserve"> Информационный стенд является отдельно стоящей конструкцией, на которой может размещаться следующая информация:</w:t>
      </w:r>
    </w:p>
    <w:p w14:paraId="5EFC1468" w14:textId="77777777" w:rsidR="009B0EE4" w:rsidRPr="009B0EE4" w:rsidRDefault="009B0EE4" w:rsidP="009B0EE4">
      <w:pPr>
        <w:widowControl w:val="0"/>
        <w:numPr>
          <w:ilvl w:val="0"/>
          <w:numId w:val="33"/>
        </w:numPr>
        <w:tabs>
          <w:tab w:val="left" w:pos="142"/>
          <w:tab w:val="left" w:pos="1058"/>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об управляющей организации, товариществе собственников жилья, жилищно-строительном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14:paraId="07A7B4E6" w14:textId="77777777" w:rsidR="009B0EE4" w:rsidRPr="009B0EE4" w:rsidRDefault="009B0EE4" w:rsidP="009B0EE4">
      <w:pPr>
        <w:widowControl w:val="0"/>
        <w:numPr>
          <w:ilvl w:val="0"/>
          <w:numId w:val="33"/>
        </w:numPr>
        <w:tabs>
          <w:tab w:val="left" w:pos="142"/>
          <w:tab w:val="left" w:pos="1062"/>
        </w:tabs>
        <w:spacing w:before="100" w:beforeAutospacing="1"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 графике (сроках) оказания услуг и выполнения работ по содержанию и ремонту общего имущества собственников помещений в многоквартирном доме;</w:t>
      </w:r>
    </w:p>
    <w:p w14:paraId="47D38A3C" w14:textId="77777777" w:rsidR="009B0EE4" w:rsidRPr="009B0EE4" w:rsidRDefault="009B0EE4" w:rsidP="009B0EE4">
      <w:pPr>
        <w:widowControl w:val="0"/>
        <w:numPr>
          <w:ilvl w:val="0"/>
          <w:numId w:val="33"/>
        </w:numPr>
        <w:tabs>
          <w:tab w:val="left" w:pos="142"/>
          <w:tab w:val="left" w:pos="1065"/>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 ресурсоснабжающих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w:t>
      </w:r>
    </w:p>
    <w:p w14:paraId="196AFFDC" w14:textId="77777777" w:rsidR="009B0EE4" w:rsidRPr="009B0EE4" w:rsidRDefault="009B0EE4" w:rsidP="009B0EE4">
      <w:pPr>
        <w:widowControl w:val="0"/>
        <w:numPr>
          <w:ilvl w:val="0"/>
          <w:numId w:val="33"/>
        </w:numPr>
        <w:tabs>
          <w:tab w:val="left" w:pos="142"/>
          <w:tab w:val="left" w:pos="1062"/>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14:paraId="38E64927" w14:textId="77777777" w:rsidR="009B0EE4" w:rsidRPr="009B0EE4" w:rsidRDefault="009B0EE4" w:rsidP="009B0EE4">
      <w:pPr>
        <w:widowControl w:val="0"/>
        <w:numPr>
          <w:ilvl w:val="0"/>
          <w:numId w:val="33"/>
        </w:numPr>
        <w:tabs>
          <w:tab w:val="left" w:pos="142"/>
          <w:tab w:val="left" w:pos="1076"/>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об адресах официальных сайтов в сети «Интернет» Правительства края, министерства жилищно-коммунального хозяйства края;</w:t>
      </w:r>
    </w:p>
    <w:p w14:paraId="759139C7" w14:textId="77777777" w:rsidR="009B0EE4" w:rsidRPr="009B0EE4" w:rsidRDefault="009B0EE4" w:rsidP="009B0EE4">
      <w:pPr>
        <w:widowControl w:val="0"/>
        <w:numPr>
          <w:ilvl w:val="0"/>
          <w:numId w:val="33"/>
        </w:numPr>
        <w:tabs>
          <w:tab w:val="left" w:pos="142"/>
          <w:tab w:val="left" w:pos="1083"/>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 xml:space="preserve">об администрации </w:t>
      </w:r>
      <w:r w:rsidRPr="009B0EE4">
        <w:rPr>
          <w:rFonts w:ascii="Times New Roman" w:hAnsi="Times New Roman"/>
          <w:sz w:val="28"/>
          <w:szCs w:val="28"/>
        </w:rPr>
        <w:t>межселенной территории</w:t>
      </w:r>
      <w:r w:rsidRPr="009B0EE4">
        <w:rPr>
          <w:rFonts w:ascii="Times New Roman" w:eastAsia="Times New Roman" w:hAnsi="Times New Roman"/>
          <w:color w:val="000000"/>
          <w:sz w:val="28"/>
          <w:szCs w:val="28"/>
          <w:lang w:eastAsia="ru-RU" w:bidi="ru-RU"/>
        </w:rPr>
        <w:t xml:space="preserve"> (номер контактного телефона, адрес электронной почты, фамилия, имя, отчество (при наличии). </w:t>
      </w:r>
    </w:p>
    <w:p w14:paraId="5F62749D" w14:textId="77777777" w:rsidR="009B0EE4" w:rsidRPr="009B0EE4" w:rsidRDefault="009B0EE4" w:rsidP="009B0EE4">
      <w:pPr>
        <w:widowControl w:val="0"/>
        <w:numPr>
          <w:ilvl w:val="0"/>
          <w:numId w:val="33"/>
        </w:numPr>
        <w:tabs>
          <w:tab w:val="left" w:pos="142"/>
          <w:tab w:val="left" w:pos="1129"/>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 xml:space="preserve">о едином номере телефона для вызова экстренных оперативных служб </w:t>
      </w:r>
      <w:r w:rsidRPr="009B0EE4">
        <w:rPr>
          <w:rFonts w:ascii="Century Schoolbook" w:eastAsia="Century Schoolbook" w:hAnsi="Century Schoolbook" w:cs="Century Schoolbook"/>
          <w:color w:val="000000"/>
          <w:sz w:val="28"/>
          <w:szCs w:val="28"/>
          <w:lang w:eastAsia="ru-RU" w:bidi="ru-RU"/>
        </w:rPr>
        <w:t>«</w:t>
      </w:r>
      <w:r w:rsidRPr="009B0EE4">
        <w:rPr>
          <w:rFonts w:ascii="Times New Roman" w:eastAsia="Century Schoolbook" w:hAnsi="Times New Roman"/>
          <w:color w:val="000000"/>
          <w:sz w:val="28"/>
          <w:szCs w:val="28"/>
          <w:lang w:eastAsia="ru-RU" w:bidi="ru-RU"/>
        </w:rPr>
        <w:t>112</w:t>
      </w:r>
      <w:r w:rsidRPr="009B0EE4">
        <w:rPr>
          <w:rFonts w:ascii="Century Schoolbook" w:eastAsia="Century Schoolbook" w:hAnsi="Century Schoolbook" w:cs="Century Schoolbook"/>
          <w:color w:val="000000"/>
          <w:sz w:val="28"/>
          <w:szCs w:val="28"/>
          <w:lang w:eastAsia="ru-RU" w:bidi="ru-RU"/>
        </w:rPr>
        <w:t>»;</w:t>
      </w:r>
    </w:p>
    <w:p w14:paraId="5F208579" w14:textId="77777777" w:rsidR="009B0EE4" w:rsidRPr="009B0EE4" w:rsidRDefault="009B0EE4" w:rsidP="009B0EE4">
      <w:pPr>
        <w:widowControl w:val="0"/>
        <w:numPr>
          <w:ilvl w:val="0"/>
          <w:numId w:val="33"/>
        </w:numPr>
        <w:tabs>
          <w:tab w:val="left" w:pos="142"/>
          <w:tab w:val="left" w:pos="1087"/>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14:paraId="7DAD5602" w14:textId="77777777" w:rsidR="009B0EE4" w:rsidRPr="009B0EE4" w:rsidRDefault="009B0EE4" w:rsidP="009B0EE4">
      <w:pPr>
        <w:widowControl w:val="0"/>
        <w:numPr>
          <w:ilvl w:val="0"/>
          <w:numId w:val="33"/>
        </w:numPr>
        <w:tabs>
          <w:tab w:val="left" w:pos="142"/>
          <w:tab w:val="left" w:pos="1080"/>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 xml:space="preserve">о депутате представительного органа </w:t>
      </w:r>
      <w:r w:rsidRPr="009B0EE4">
        <w:rPr>
          <w:rFonts w:ascii="Times New Roman" w:hAnsi="Times New Roman"/>
          <w:sz w:val="28"/>
          <w:szCs w:val="28"/>
        </w:rPr>
        <w:t>межселенной территории</w:t>
      </w:r>
      <w:r w:rsidRPr="009B0EE4">
        <w:rPr>
          <w:rFonts w:ascii="Times New Roman" w:eastAsia="Times New Roman" w:hAnsi="Times New Roman"/>
          <w:color w:val="000000"/>
          <w:sz w:val="28"/>
          <w:szCs w:val="28"/>
          <w:lang w:eastAsia="ru-RU" w:bidi="ru-RU"/>
        </w:rPr>
        <w:t xml:space="preserve"> (фамилия, имя, отчество (при наличии), номер контактного телефона, адрес места проведения личного приема граждан, установленные для приема </w:t>
      </w:r>
      <w:r w:rsidRPr="009B0EE4">
        <w:rPr>
          <w:rFonts w:ascii="Times New Roman" w:eastAsia="Times New Roman" w:hAnsi="Times New Roman"/>
          <w:color w:val="000000"/>
          <w:sz w:val="28"/>
          <w:szCs w:val="28"/>
          <w:lang w:eastAsia="ru-RU" w:bidi="ru-RU"/>
        </w:rPr>
        <w:lastRenderedPageBreak/>
        <w:t>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7DC98FDF" w14:textId="77777777" w:rsidR="009B0EE4" w:rsidRPr="009B0EE4" w:rsidRDefault="009B0EE4" w:rsidP="009B0EE4">
      <w:pPr>
        <w:widowControl w:val="0"/>
        <w:numPr>
          <w:ilvl w:val="0"/>
          <w:numId w:val="33"/>
        </w:numPr>
        <w:tabs>
          <w:tab w:val="left" w:pos="142"/>
          <w:tab w:val="left" w:pos="1202"/>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о депутате Законодательной Думы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w:t>
      </w:r>
      <w:r w:rsidRPr="009B0EE4">
        <w:rPr>
          <w:rFonts w:ascii="Times New Roman" w:eastAsia="Times New Roman" w:hAnsi="Times New Roman"/>
          <w:color w:val="000000"/>
          <w:sz w:val="28"/>
          <w:szCs w:val="28"/>
          <w:lang w:eastAsia="ru-RU" w:bidi="ru-RU"/>
        </w:rPr>
        <w:softHyphen/>
        <w:t>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38A155AC" w14:textId="77777777" w:rsidR="009B0EE4" w:rsidRPr="009B0EE4" w:rsidRDefault="009B0EE4" w:rsidP="009B0EE4">
      <w:pPr>
        <w:widowControl w:val="0"/>
        <w:numPr>
          <w:ilvl w:val="0"/>
          <w:numId w:val="33"/>
        </w:numPr>
        <w:tabs>
          <w:tab w:val="left" w:pos="142"/>
          <w:tab w:val="left" w:pos="1196"/>
        </w:tabs>
        <w:spacing w:after="0" w:line="299" w:lineRule="exact"/>
        <w:ind w:firstLine="709"/>
        <w:contextualSpacing/>
        <w:jc w:val="both"/>
        <w:rPr>
          <w:rFonts w:ascii="Times New Roman" w:eastAsia="Times New Roman" w:hAnsi="Times New Roman"/>
          <w:color w:val="000000"/>
          <w:sz w:val="28"/>
          <w:szCs w:val="28"/>
          <w:lang w:eastAsia="ru-RU" w:bidi="ru-RU"/>
        </w:rPr>
      </w:pPr>
      <w:r w:rsidRPr="009B0EE4">
        <w:rPr>
          <w:rFonts w:ascii="Times New Roman" w:eastAsia="Times New Roman" w:hAnsi="Times New Roman"/>
          <w:color w:val="000000"/>
          <w:sz w:val="28"/>
          <w:szCs w:val="28"/>
          <w:lang w:eastAsia="ru-RU" w:bidi="ru-RU"/>
        </w:rPr>
        <w:t>иная социально значимая информация, в том числе объявления, обращения к жителям по различным вопросам органов местного самоуправления, управляющей организации, товарищества собственников жилья, жилищно-</w:t>
      </w:r>
      <w:r w:rsidRPr="009B0EE4">
        <w:rPr>
          <w:rFonts w:ascii="Times New Roman" w:eastAsia="Times New Roman" w:hAnsi="Times New Roman"/>
          <w:color w:val="000000"/>
          <w:sz w:val="28"/>
          <w:szCs w:val="28"/>
          <w:lang w:eastAsia="ru-RU" w:bidi="ru-RU"/>
        </w:rPr>
        <w:softHyphen/>
        <w:t>строительного кооператива, жилищного кооператива или иного специализированного потребительского кооператива, осуществляющих управление многоквартирным домом.</w:t>
      </w:r>
    </w:p>
    <w:p w14:paraId="20608479" w14:textId="77777777" w:rsidR="009B0EE4" w:rsidRPr="009B0EE4" w:rsidRDefault="009B0EE4" w:rsidP="009B0EE4">
      <w:pPr>
        <w:tabs>
          <w:tab w:val="left" w:pos="142"/>
        </w:tabs>
        <w:spacing w:after="0" w:line="240" w:lineRule="auto"/>
        <w:ind w:firstLine="709"/>
        <w:contextualSpacing/>
        <w:outlineLvl w:val="1"/>
        <w:rPr>
          <w:rFonts w:ascii="Times New Roman" w:eastAsia="MS Gothic" w:hAnsi="Times New Roman"/>
          <w:sz w:val="28"/>
          <w:szCs w:val="28"/>
        </w:rPr>
      </w:pPr>
      <w:bookmarkStart w:id="68" w:name="Par228"/>
      <w:bookmarkStart w:id="69" w:name="_Toc402276813"/>
      <w:bookmarkEnd w:id="68"/>
      <w:r w:rsidRPr="009B0EE4">
        <w:rPr>
          <w:rFonts w:ascii="Times New Roman" w:eastAsia="MS Gothic" w:hAnsi="Times New Roman"/>
          <w:sz w:val="28"/>
          <w:szCs w:val="28"/>
        </w:rPr>
        <w:t>5.5. Требования к содержанию ограждений (заборов)</w:t>
      </w:r>
      <w:bookmarkEnd w:id="69"/>
      <w:r w:rsidRPr="009B0EE4">
        <w:rPr>
          <w:rFonts w:ascii="Times New Roman" w:eastAsia="MS Gothic" w:hAnsi="Times New Roman"/>
          <w:sz w:val="28"/>
          <w:szCs w:val="28"/>
        </w:rPr>
        <w:t>.</w:t>
      </w:r>
    </w:p>
    <w:p w14:paraId="31C6D965"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eastAsia="MS Gothic" w:hAnsi="Times New Roman"/>
          <w:bCs/>
          <w:sz w:val="28"/>
          <w:szCs w:val="28"/>
        </w:rPr>
        <w:t xml:space="preserve">5.5.1. </w:t>
      </w:r>
      <w:r w:rsidRPr="009B0EE4">
        <w:rPr>
          <w:rFonts w:ascii="Times New Roman" w:hAnsi="Times New Roman"/>
          <w:sz w:val="28"/>
          <w:szCs w:val="28"/>
        </w:rPr>
        <w:t>Используются ограждения, выполненные из высококачественных материалов.</w:t>
      </w:r>
    </w:p>
    <w:p w14:paraId="348EBD7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5.5.2. Архитектурно-художественное решение ограждений выбираются в едином дизайнерском стиле в границах объекта благоустройства, с учетом архитектурного окружения территории населенного пункта.</w:t>
      </w:r>
    </w:p>
    <w:p w14:paraId="6306C2B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15699DF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5.5.3.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14:paraId="0FDD9CE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Ограждение территорий объектов культурного наследия выполнять в соответствии с градостроительными регламентами, установленными для данных территорий.</w:t>
      </w:r>
    </w:p>
    <w:p w14:paraId="43D99FD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0ED5C4F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5.5.5.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39F2D522"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0" w:name="_Toc402276814"/>
      <w:r w:rsidRPr="009B0EE4">
        <w:rPr>
          <w:rFonts w:ascii="Times New Roman" w:eastAsia="MS Gothic" w:hAnsi="Times New Roman"/>
          <w:sz w:val="28"/>
          <w:szCs w:val="28"/>
        </w:rPr>
        <w:lastRenderedPageBreak/>
        <w:t>5.6. Содержание объектов капитального строительства и объектов инфраструктуры</w:t>
      </w:r>
      <w:bookmarkEnd w:id="70"/>
      <w:r w:rsidRPr="009B0EE4">
        <w:rPr>
          <w:rFonts w:ascii="Times New Roman" w:eastAsia="MS Gothic" w:hAnsi="Times New Roman"/>
          <w:sz w:val="28"/>
          <w:szCs w:val="28"/>
        </w:rPr>
        <w:t>.</w:t>
      </w:r>
    </w:p>
    <w:p w14:paraId="33E74E2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5.6.1. Содержание объектов капитального строительства:</w:t>
      </w:r>
    </w:p>
    <w:p w14:paraId="4BAEB92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а)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9B0EE4">
        <w:rPr>
          <w:rFonts w:ascii="Times New Roman" w:eastAsia="Times New Roman" w:hAnsi="Times New Roman"/>
          <w:sz w:val="28"/>
          <w:szCs w:val="28"/>
          <w:lang w:eastAsia="ru-RU"/>
        </w:rPr>
        <w:t>мелкоблочной</w:t>
      </w:r>
      <w:proofErr w:type="spellEnd"/>
      <w:r w:rsidRPr="009B0EE4">
        <w:rPr>
          <w:rFonts w:ascii="Times New Roman" w:eastAsia="Times New Roman" w:hAnsi="Times New Roman"/>
          <w:sz w:val="28"/>
          <w:szCs w:val="28"/>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B0EE4">
        <w:rPr>
          <w:rFonts w:ascii="Times New Roman" w:eastAsia="Times New Roman" w:hAnsi="Times New Roman"/>
          <w:sz w:val="28"/>
          <w:szCs w:val="28"/>
          <w:lang w:eastAsia="ru-RU"/>
        </w:rPr>
        <w:t>высолы</w:t>
      </w:r>
      <w:proofErr w:type="spellEnd"/>
      <w:r w:rsidRPr="009B0EE4">
        <w:rPr>
          <w:rFonts w:ascii="Times New Roman" w:eastAsia="Times New Roman" w:hAnsi="Times New Roman"/>
          <w:sz w:val="28"/>
          <w:szCs w:val="28"/>
          <w:lang w:eastAsia="ru-RU"/>
        </w:rPr>
        <w:t>, общее загрязнение поверхности, разрушение парапетов и иные подобные разрушения должны устраняться, не допуская их дальнейшего развития;</w:t>
      </w:r>
    </w:p>
    <w:p w14:paraId="090154A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14:paraId="131A25F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14:paraId="6D2F92F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в) входы, цоколи, витрины должны содержаться в чистоте и исправном состоянии;</w:t>
      </w:r>
    </w:p>
    <w:p w14:paraId="552672A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г) домовые знаки должны содержаться в чистоте, их освещение в темное время суток должно быть в исправном состоянии;</w:t>
      </w:r>
    </w:p>
    <w:p w14:paraId="3F08ADC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14:paraId="4AFEBD7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14:paraId="29B6B3A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ж) мостики для перехода через коммуникации должны быть исправными и содержаться в чистоте;</w:t>
      </w:r>
    </w:p>
    <w:p w14:paraId="6117D7F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з) козырьки подъездов, а также кровля должны быть очищены от загрязнений, древесно-кустарниковой и сорной растительности; </w:t>
      </w:r>
    </w:p>
    <w:p w14:paraId="6AC478E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14:paraId="0E5EA71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Перед сбросом снега необходимо провести охранные мероприятия, обеспечивающие безопасность движения транспортных средств и прохода </w:t>
      </w:r>
      <w:r w:rsidRPr="009B0EE4">
        <w:rPr>
          <w:rFonts w:ascii="Times New Roman" w:eastAsia="Times New Roman" w:hAnsi="Times New Roman"/>
          <w:sz w:val="28"/>
          <w:szCs w:val="28"/>
          <w:lang w:eastAsia="ru-RU"/>
        </w:rPr>
        <w:lastRenderedPageBreak/>
        <w:t>пешеходов, с установкой предупреждающих ограничительных средств.</w:t>
      </w:r>
    </w:p>
    <w:p w14:paraId="603CABD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w:t>
      </w:r>
    </w:p>
    <w:p w14:paraId="12984CF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14:paraId="77CC6F1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5.6.2. Малые архитектурные формы должны содержаться в чистоте, окраска должна производиться не реже 1 раза в год, ремонт – по мере необходимости.</w:t>
      </w:r>
    </w:p>
    <w:p w14:paraId="78CFF39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14:paraId="5CC0E77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5.6.4. Содержание некапитальных сооружений:</w:t>
      </w:r>
    </w:p>
    <w:p w14:paraId="6F7C5A3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14:paraId="109E646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 окраска некапитальных сооружений должна производиться не реже 1 раза в год, ремонт – по мере необходимости.</w:t>
      </w:r>
    </w:p>
    <w:p w14:paraId="277E645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5.6.5. Водные устройства должны содержаться в чистоте, в том числе и в период их отключения. </w:t>
      </w:r>
    </w:p>
    <w:p w14:paraId="36DB20F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Окраска элементов водных устройств должна производиться не реже 1 раза в год, ремонт – по мере необходимости. </w:t>
      </w:r>
    </w:p>
    <w:p w14:paraId="0F8B62CB"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1" w:name="Par242"/>
      <w:bookmarkStart w:id="72" w:name="_Toc402276815"/>
      <w:bookmarkEnd w:id="71"/>
      <w:r w:rsidRPr="009B0EE4">
        <w:rPr>
          <w:rFonts w:ascii="Times New Roman" w:eastAsia="MS Gothic" w:hAnsi="Times New Roman"/>
          <w:sz w:val="28"/>
          <w:szCs w:val="28"/>
        </w:rPr>
        <w:t>5.7. Содержание зеленых насаждений</w:t>
      </w:r>
      <w:bookmarkEnd w:id="72"/>
      <w:r w:rsidRPr="009B0EE4">
        <w:rPr>
          <w:rFonts w:ascii="Times New Roman" w:eastAsia="MS Gothic" w:hAnsi="Times New Roman"/>
          <w:sz w:val="28"/>
          <w:szCs w:val="28"/>
        </w:rPr>
        <w:t>.</w:t>
      </w:r>
    </w:p>
    <w:p w14:paraId="7159C3C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14:paraId="1BB8DF2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1E55624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14:paraId="4CA86E2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5.7.4. Части деревьев, кустарников с территории удаляются в течение трех суток со дня проведения вырубки.</w:t>
      </w:r>
    </w:p>
    <w:p w14:paraId="74977E26"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3" w:name="_Toc402276816"/>
      <w:r w:rsidRPr="009B0EE4">
        <w:rPr>
          <w:rFonts w:ascii="Times New Roman" w:eastAsia="MS Gothic" w:hAnsi="Times New Roman"/>
          <w:sz w:val="28"/>
          <w:szCs w:val="28"/>
        </w:rPr>
        <w:lastRenderedPageBreak/>
        <w:t>5.8. Содержание наземных частей линейных сооружений и коммуникаций</w:t>
      </w:r>
      <w:bookmarkEnd w:id="73"/>
      <w:r w:rsidRPr="009B0EE4">
        <w:rPr>
          <w:rFonts w:ascii="Times New Roman" w:eastAsia="MS Gothic" w:hAnsi="Times New Roman"/>
          <w:sz w:val="28"/>
          <w:szCs w:val="28"/>
        </w:rPr>
        <w:t>.</w:t>
      </w:r>
    </w:p>
    <w:p w14:paraId="72CF74C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1BC01BF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33FD773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1DD38AC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5.8.4. Не допускается повреждение наземных частей смотровых и </w:t>
      </w:r>
      <w:proofErr w:type="spellStart"/>
      <w:r w:rsidRPr="009B0EE4">
        <w:rPr>
          <w:rFonts w:ascii="Times New Roman" w:eastAsia="Times New Roman" w:hAnsi="Times New Roman"/>
          <w:sz w:val="28"/>
          <w:szCs w:val="28"/>
          <w:lang w:eastAsia="ru-RU"/>
        </w:rPr>
        <w:t>дождеприемных</w:t>
      </w:r>
      <w:proofErr w:type="spellEnd"/>
      <w:r w:rsidRPr="009B0EE4">
        <w:rPr>
          <w:rFonts w:ascii="Times New Roman" w:eastAsia="Times New Roman" w:hAnsi="Times New Roman"/>
          <w:sz w:val="28"/>
          <w:szCs w:val="28"/>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5780535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5.8.5. Не допускается отсутствие, загрязнение или неокрашенное состояние ограждений, люков смотровых и </w:t>
      </w:r>
      <w:proofErr w:type="spellStart"/>
      <w:r w:rsidRPr="009B0EE4">
        <w:rPr>
          <w:rFonts w:ascii="Times New Roman" w:eastAsia="Times New Roman" w:hAnsi="Times New Roman"/>
          <w:sz w:val="28"/>
          <w:szCs w:val="28"/>
          <w:lang w:eastAsia="ru-RU"/>
        </w:rPr>
        <w:t>дождеприемных</w:t>
      </w:r>
      <w:proofErr w:type="spellEnd"/>
      <w:r w:rsidRPr="009B0EE4">
        <w:rPr>
          <w:rFonts w:ascii="Times New Roman" w:eastAsia="Times New Roman" w:hAnsi="Times New Roman"/>
          <w:sz w:val="28"/>
          <w:szCs w:val="28"/>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10A9A1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B0EE4">
        <w:rPr>
          <w:rFonts w:ascii="Times New Roman" w:eastAsia="Times New Roman" w:hAnsi="Times New Roman"/>
          <w:sz w:val="28"/>
          <w:szCs w:val="28"/>
          <w:lang w:eastAsia="ru-RU"/>
        </w:rPr>
        <w:t>дождеприемных</w:t>
      </w:r>
      <w:proofErr w:type="spellEnd"/>
      <w:r w:rsidRPr="009B0EE4">
        <w:rPr>
          <w:rFonts w:ascii="Times New Roman" w:eastAsia="Times New Roman" w:hAnsi="Times New Roman"/>
          <w:sz w:val="28"/>
          <w:szCs w:val="28"/>
          <w:lang w:eastAsia="ru-RU"/>
        </w:rPr>
        <w:t xml:space="preserve"> колодцев производится юридическими лицами (индивидуальными предпринимателями), эксплуатирующими эти сооружения.</w:t>
      </w:r>
    </w:p>
    <w:p w14:paraId="3EC5F12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14:paraId="4AC1DAD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09F5F46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открывать люки колодцев и регулировать запорные устройства на магистралях водопровода, канализации, теплотрасс;</w:t>
      </w:r>
    </w:p>
    <w:p w14:paraId="3BADDC0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производить какие-либо работы на данных сетях без разрешения эксплуатирующих организаций;</w:t>
      </w:r>
    </w:p>
    <w:p w14:paraId="17DEAC6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54886CD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оставлять колодцы неплотно закрытыми и (или) закрывать разбитыми крышками;</w:t>
      </w:r>
    </w:p>
    <w:p w14:paraId="10C45F4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отводить поверхностные воды в систему канализации;</w:t>
      </w:r>
    </w:p>
    <w:p w14:paraId="588710B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пользоваться пожарными гидрантами в хозяйственных целях;</w:t>
      </w:r>
    </w:p>
    <w:p w14:paraId="5098F6A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производить забор воды от уличных колонок с помощью шлангов;</w:t>
      </w:r>
    </w:p>
    <w:p w14:paraId="173A302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производить разборку колонок;</w:t>
      </w:r>
    </w:p>
    <w:p w14:paraId="2E56A58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4D18356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34C6A88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4" w:name="_Toc402276817"/>
      <w:r w:rsidRPr="009B0EE4">
        <w:rPr>
          <w:rFonts w:ascii="Times New Roman" w:eastAsia="MS Gothic" w:hAnsi="Times New Roman"/>
          <w:sz w:val="28"/>
          <w:szCs w:val="28"/>
        </w:rPr>
        <w:t>5.9. Содержание производственных территорий</w:t>
      </w:r>
      <w:bookmarkEnd w:id="74"/>
      <w:r w:rsidRPr="009B0EE4">
        <w:rPr>
          <w:rFonts w:ascii="Times New Roman" w:eastAsia="MS Gothic" w:hAnsi="Times New Roman"/>
          <w:sz w:val="28"/>
          <w:szCs w:val="28"/>
        </w:rPr>
        <w:t>.</w:t>
      </w:r>
    </w:p>
    <w:p w14:paraId="443D497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w:t>
      </w:r>
      <w:r w:rsidRPr="009B0EE4">
        <w:rPr>
          <w:rFonts w:ascii="Times New Roman" w:hAnsi="Times New Roman"/>
          <w:sz w:val="28"/>
          <w:szCs w:val="28"/>
          <w:lang w:eastAsia="ru-RU"/>
        </w:rPr>
        <w:t>благоустройства</w:t>
      </w:r>
      <w:r w:rsidRPr="009B0EE4">
        <w:rPr>
          <w:rFonts w:ascii="Times New Roman" w:eastAsia="Times New Roman" w:hAnsi="Times New Roman"/>
          <w:sz w:val="28"/>
          <w:szCs w:val="28"/>
          <w:lang w:eastAsia="ru-RU"/>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14:paraId="7E3954E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14:paraId="787B95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bookmarkStart w:id="75" w:name="Par249"/>
      <w:bookmarkEnd w:id="75"/>
    </w:p>
    <w:p w14:paraId="38294997"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6" w:name="Par280"/>
      <w:bookmarkStart w:id="77" w:name="_Toc402276818"/>
      <w:bookmarkEnd w:id="76"/>
      <w:r w:rsidRPr="009B0EE4">
        <w:rPr>
          <w:rFonts w:ascii="Times New Roman" w:eastAsia="MS Gothic" w:hAnsi="Times New Roman"/>
          <w:sz w:val="28"/>
          <w:szCs w:val="28"/>
        </w:rPr>
        <w:t>5.10. Содержание прилегающей территории частных домовладений, в том числе используемых для временного (сезонного) проживания</w:t>
      </w:r>
      <w:bookmarkEnd w:id="77"/>
      <w:r w:rsidRPr="009B0EE4">
        <w:rPr>
          <w:rFonts w:ascii="Times New Roman" w:eastAsia="MS Gothic" w:hAnsi="Times New Roman"/>
          <w:sz w:val="28"/>
          <w:szCs w:val="28"/>
        </w:rPr>
        <w:t>.</w:t>
      </w:r>
    </w:p>
    <w:p w14:paraId="22F8ED90" w14:textId="77777777" w:rsidR="009B0EE4" w:rsidRPr="009B0EE4" w:rsidRDefault="009B0EE4" w:rsidP="009B0EE4">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5.10.1. Собственники домовладений, в том числе используемых для временного (сезонного) проживания, обязаны:</w:t>
      </w:r>
    </w:p>
    <w:p w14:paraId="42BE80A2" w14:textId="77777777" w:rsidR="009B0EE4" w:rsidRPr="009B0EE4" w:rsidRDefault="009B0EE4" w:rsidP="009B0EE4">
      <w:pPr>
        <w:tabs>
          <w:tab w:val="left" w:pos="0"/>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14:paraId="2159A01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eastAsia="Times New Roman" w:hAnsi="Times New Roman"/>
          <w:sz w:val="28"/>
          <w:szCs w:val="28"/>
          <w:lang w:eastAsia="ru-RU"/>
        </w:rPr>
        <w:t xml:space="preserve">2) </w:t>
      </w:r>
      <w:r w:rsidRPr="009B0EE4">
        <w:rPr>
          <w:rFonts w:ascii="Times New Roman" w:hAnsi="Times New Roman"/>
          <w:sz w:val="28"/>
          <w:szCs w:val="28"/>
          <w:lang w:eastAsia="ru-RU"/>
        </w:rPr>
        <w:t>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14:paraId="065F790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14:paraId="17B215B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14:paraId="25F8257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не допускать хранения техники, механизмов, автомобилей, в том числе разукомплектованных, на прилегающей территории;</w:t>
      </w:r>
    </w:p>
    <w:p w14:paraId="3BC0FB4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не допускать производства ремонта или мойки автомобилей, смены масла или технических жидкостей на прилегающей территории.</w:t>
      </w:r>
    </w:p>
    <w:p w14:paraId="75739D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7) </w:t>
      </w:r>
      <w:r w:rsidRPr="009B0EE4">
        <w:rPr>
          <w:rFonts w:ascii="Times New Roman" w:hAnsi="Times New Roman"/>
          <w:sz w:val="28"/>
          <w:szCs w:val="28"/>
          <w:lang w:eastAsia="ru-RU"/>
        </w:rPr>
        <w:t>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Хабаровского края.</w:t>
      </w:r>
    </w:p>
    <w:p w14:paraId="6F72884B" w14:textId="77777777" w:rsidR="009B0EE4" w:rsidRPr="009B0EE4" w:rsidRDefault="009B0EE4" w:rsidP="009B0EE4">
      <w:pPr>
        <w:tabs>
          <w:tab w:val="left" w:pos="142"/>
        </w:tabs>
        <w:spacing w:after="0" w:line="240" w:lineRule="auto"/>
        <w:ind w:firstLine="709"/>
        <w:contextualSpacing/>
        <w:rPr>
          <w:rFonts w:ascii="Times New Roman" w:hAnsi="Times New Roman"/>
          <w:sz w:val="28"/>
          <w:szCs w:val="28"/>
        </w:rPr>
      </w:pPr>
      <w:r w:rsidRPr="009B0EE4">
        <w:rPr>
          <w:rFonts w:ascii="Times New Roman" w:hAnsi="Times New Roman"/>
          <w:sz w:val="28"/>
          <w:szCs w:val="28"/>
          <w:lang w:eastAsia="ru-RU"/>
        </w:rPr>
        <w:t xml:space="preserve">8) </w:t>
      </w:r>
      <w:r w:rsidRPr="009B0EE4">
        <w:rPr>
          <w:rFonts w:ascii="Times New Roman" w:hAnsi="Times New Roman"/>
          <w:sz w:val="28"/>
          <w:szCs w:val="28"/>
        </w:rPr>
        <w:t>ликвидировать с прилегающей территории отходы;</w:t>
      </w:r>
    </w:p>
    <w:p w14:paraId="17E3939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9) соблюдать </w:t>
      </w:r>
      <w:r w:rsidRPr="009B0EE4">
        <w:rPr>
          <w:rFonts w:ascii="Times New Roman" w:hAnsi="Times New Roman"/>
          <w:sz w:val="28"/>
          <w:szCs w:val="28"/>
          <w:lang w:eastAsia="ru-RU"/>
        </w:rPr>
        <w:t>Санитарные правила содержания территорий населенных мест.</w:t>
      </w:r>
    </w:p>
    <w:p w14:paraId="10A2DD4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14:paraId="5310C90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78" w:name="Par291"/>
      <w:bookmarkStart w:id="79" w:name="_Toc402276819"/>
      <w:bookmarkEnd w:id="78"/>
      <w:r w:rsidRPr="009B0EE4">
        <w:rPr>
          <w:rFonts w:ascii="Times New Roman" w:eastAsia="MS Gothic" w:hAnsi="Times New Roman"/>
          <w:sz w:val="28"/>
          <w:szCs w:val="28"/>
        </w:rPr>
        <w:t>5.11. Содержание территории садоводческих, огороднических и дачных некоммерческих объединений граждан</w:t>
      </w:r>
      <w:bookmarkEnd w:id="79"/>
      <w:r w:rsidRPr="009B0EE4">
        <w:rPr>
          <w:rFonts w:ascii="Times New Roman" w:eastAsia="MS Gothic" w:hAnsi="Times New Roman"/>
          <w:sz w:val="28"/>
          <w:szCs w:val="28"/>
        </w:rPr>
        <w:t>.</w:t>
      </w:r>
    </w:p>
    <w:p w14:paraId="45FE287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w:t>
      </w:r>
    </w:p>
    <w:p w14:paraId="4263BCF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14:paraId="0755381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6B563E9F" w14:textId="77777777" w:rsidR="009B0EE4" w:rsidRPr="009B0EE4" w:rsidRDefault="009B0EE4" w:rsidP="009B0EE4">
      <w:pPr>
        <w:keepNext/>
        <w:tabs>
          <w:tab w:val="left" w:pos="142"/>
        </w:tabs>
        <w:spacing w:after="0" w:line="240" w:lineRule="exact"/>
        <w:ind w:firstLine="709"/>
        <w:contextualSpacing/>
        <w:jc w:val="center"/>
        <w:outlineLvl w:val="0"/>
        <w:rPr>
          <w:rFonts w:ascii="Times New Roman" w:eastAsia="Times New Roman" w:hAnsi="Times New Roman"/>
          <w:b/>
          <w:bCs/>
          <w:sz w:val="28"/>
          <w:szCs w:val="28"/>
          <w:lang w:eastAsia="ru-RU"/>
        </w:rPr>
      </w:pPr>
      <w:bookmarkStart w:id="80" w:name="Par296"/>
      <w:bookmarkStart w:id="81" w:name="Par316"/>
      <w:bookmarkStart w:id="82" w:name="Par333"/>
      <w:bookmarkStart w:id="83" w:name="Par339"/>
      <w:bookmarkStart w:id="84" w:name="Par78"/>
      <w:bookmarkStart w:id="85" w:name="_Toc402276820"/>
      <w:bookmarkEnd w:id="80"/>
      <w:bookmarkEnd w:id="81"/>
      <w:bookmarkEnd w:id="82"/>
      <w:bookmarkEnd w:id="83"/>
      <w:bookmarkEnd w:id="84"/>
      <w:r w:rsidRPr="009B0EE4">
        <w:rPr>
          <w:rFonts w:ascii="Times New Roman" w:eastAsia="Times New Roman" w:hAnsi="Times New Roman"/>
          <w:b/>
          <w:bCs/>
          <w:sz w:val="28"/>
          <w:szCs w:val="28"/>
          <w:lang w:eastAsia="ru-RU"/>
        </w:rPr>
        <w:t xml:space="preserve">6. Обеспечение чистоты и порядка на </w:t>
      </w:r>
      <w:r w:rsidRPr="009B0EE4">
        <w:rPr>
          <w:rFonts w:ascii="Times New Roman" w:eastAsia="Times New Roman" w:hAnsi="Times New Roman"/>
          <w:b/>
          <w:sz w:val="28"/>
          <w:szCs w:val="28"/>
          <w:lang w:eastAsia="ru-RU"/>
        </w:rPr>
        <w:t>межселенной территории</w:t>
      </w:r>
      <w:r w:rsidRPr="009B0EE4">
        <w:rPr>
          <w:rFonts w:ascii="Times New Roman" w:eastAsia="Times New Roman" w:hAnsi="Times New Roman"/>
          <w:b/>
          <w:bCs/>
          <w:sz w:val="28"/>
          <w:szCs w:val="28"/>
          <w:lang w:eastAsia="ru-RU"/>
        </w:rPr>
        <w:t>. Правила организации и производства уборочных работ</w:t>
      </w:r>
      <w:bookmarkEnd w:id="85"/>
    </w:p>
    <w:p w14:paraId="66AD394B" w14:textId="77777777" w:rsidR="009B0EE4" w:rsidRPr="009B0EE4" w:rsidRDefault="009B0EE4" w:rsidP="009B0EE4">
      <w:pPr>
        <w:tabs>
          <w:tab w:val="left" w:pos="142"/>
        </w:tabs>
        <w:spacing w:after="60" w:line="240" w:lineRule="auto"/>
        <w:ind w:firstLine="709"/>
        <w:contextualSpacing/>
        <w:jc w:val="center"/>
        <w:outlineLvl w:val="1"/>
        <w:rPr>
          <w:rFonts w:ascii="Times New Roman" w:eastAsia="MS Gothic" w:hAnsi="Times New Roman"/>
          <w:sz w:val="28"/>
          <w:szCs w:val="28"/>
        </w:rPr>
      </w:pPr>
      <w:bookmarkStart w:id="86" w:name="Par80"/>
      <w:bookmarkStart w:id="87" w:name="_Toc402276821"/>
      <w:bookmarkEnd w:id="86"/>
    </w:p>
    <w:p w14:paraId="1E7BE2D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87"/>
      <w:r w:rsidRPr="009B0EE4">
        <w:rPr>
          <w:rFonts w:ascii="Times New Roman" w:eastAsia="MS Gothic" w:hAnsi="Times New Roman"/>
          <w:sz w:val="28"/>
          <w:szCs w:val="28"/>
        </w:rPr>
        <w:t>.</w:t>
      </w:r>
    </w:p>
    <w:p w14:paraId="11BB125A" w14:textId="4710F204"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w:t>
      </w:r>
      <w:r w:rsidR="00AA3A1E" w:rsidRPr="009B0EE4">
        <w:rPr>
          <w:rFonts w:ascii="Times New Roman" w:eastAsia="Times New Roman" w:hAnsi="Times New Roman"/>
          <w:sz w:val="28"/>
          <w:szCs w:val="28"/>
          <w:lang w:eastAsia="ru-RU"/>
        </w:rPr>
        <w:t>1. Юридические</w:t>
      </w:r>
      <w:r w:rsidRPr="009B0EE4">
        <w:rPr>
          <w:rFonts w:ascii="Times New Roman" w:eastAsia="Times New Roman" w:hAnsi="Times New Roman"/>
          <w:sz w:val="28"/>
          <w:szCs w:val="28"/>
          <w:lang w:eastAsia="ru-RU"/>
        </w:rPr>
        <w:t xml:space="preserve"> лица (индивидуальные предприниматели), осуществляющие свою деятельность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или </w:t>
      </w:r>
      <w:r w:rsidRPr="009B0EE4">
        <w:rPr>
          <w:rFonts w:ascii="Times New Roman" w:eastAsia="Times New Roman" w:hAnsi="Times New Roman"/>
          <w:sz w:val="28"/>
          <w:szCs w:val="28"/>
          <w:lang w:eastAsia="ru-RU"/>
        </w:rPr>
        <w:lastRenderedPageBreak/>
        <w:t>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w:t>
      </w:r>
    </w:p>
    <w:p w14:paraId="50BBC6E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5 метров, если иное не установлено законодательством Российской Федерации, законодательством Хабаровского края.</w:t>
      </w:r>
    </w:p>
    <w:p w14:paraId="4ECAA5A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6.1.3. Уборка улиц и дорог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производится ежедневно в соответствии с договором, заключенным между эксплуатационной организацией и заказчиком.</w:t>
      </w:r>
    </w:p>
    <w:p w14:paraId="4F4286D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6.1.4. Дворовые территории, </w:t>
      </w:r>
      <w:proofErr w:type="spellStart"/>
      <w:r w:rsidRPr="009B0EE4">
        <w:rPr>
          <w:rFonts w:ascii="Times New Roman" w:eastAsia="Times New Roman" w:hAnsi="Times New Roman"/>
          <w:sz w:val="28"/>
          <w:szCs w:val="28"/>
          <w:lang w:eastAsia="ru-RU"/>
        </w:rPr>
        <w:t>внутридворовые</w:t>
      </w:r>
      <w:proofErr w:type="spellEnd"/>
      <w:r w:rsidRPr="009B0EE4">
        <w:rPr>
          <w:rFonts w:ascii="Times New Roman" w:eastAsia="Times New Roman" w:hAnsi="Times New Roman"/>
          <w:sz w:val="28"/>
          <w:szCs w:val="28"/>
          <w:lang w:eastAsia="ru-RU"/>
        </w:rPr>
        <w:t xml:space="preserve"> проезды и тротуары, места массового посещения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ежедневно подметаются от снега, пыли и мелкого бытового мусора, на территориях и прилегающих территориях юридических лиц и индивидуальных предпринимателей.</w:t>
      </w:r>
    </w:p>
    <w:p w14:paraId="463B80E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межселенной территории.</w:t>
      </w:r>
    </w:p>
    <w:p w14:paraId="73CE055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6.1.6. Обследование смотровых и </w:t>
      </w:r>
      <w:proofErr w:type="spellStart"/>
      <w:r w:rsidRPr="009B0EE4">
        <w:rPr>
          <w:rFonts w:ascii="Times New Roman" w:eastAsia="Times New Roman" w:hAnsi="Times New Roman"/>
          <w:sz w:val="28"/>
          <w:szCs w:val="28"/>
          <w:lang w:eastAsia="ru-RU"/>
        </w:rPr>
        <w:t>дождеприемных</w:t>
      </w:r>
      <w:proofErr w:type="spellEnd"/>
      <w:r w:rsidRPr="009B0EE4">
        <w:rPr>
          <w:rFonts w:ascii="Times New Roman" w:eastAsia="Times New Roman" w:hAnsi="Times New Roman"/>
          <w:sz w:val="28"/>
          <w:szCs w:val="28"/>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14:paraId="41B00DD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В случае, если смотровые и </w:t>
      </w:r>
      <w:proofErr w:type="spellStart"/>
      <w:r w:rsidRPr="009B0EE4">
        <w:rPr>
          <w:rFonts w:ascii="Times New Roman" w:eastAsia="Times New Roman" w:hAnsi="Times New Roman"/>
          <w:sz w:val="28"/>
          <w:szCs w:val="28"/>
          <w:lang w:eastAsia="ru-RU"/>
        </w:rPr>
        <w:t>дождеприемные</w:t>
      </w:r>
      <w:proofErr w:type="spellEnd"/>
      <w:r w:rsidRPr="009B0EE4">
        <w:rPr>
          <w:rFonts w:ascii="Times New Roman" w:eastAsia="Times New Roman" w:hAnsi="Times New Roman"/>
          <w:sz w:val="28"/>
          <w:szCs w:val="28"/>
          <w:lang w:eastAsia="ru-RU"/>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14:paraId="1A0F90C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6232DBF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14:paraId="542C93B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6.1.9. Упавшие деревья должны быть удалены с проезжей части дорог, тротуаров, от </w:t>
      </w:r>
      <w:proofErr w:type="spellStart"/>
      <w:r w:rsidRPr="009B0EE4">
        <w:rPr>
          <w:rFonts w:ascii="Times New Roman" w:eastAsia="Times New Roman" w:hAnsi="Times New Roman"/>
          <w:sz w:val="28"/>
          <w:szCs w:val="28"/>
          <w:lang w:eastAsia="ru-RU"/>
        </w:rPr>
        <w:t>токонесущих</w:t>
      </w:r>
      <w:proofErr w:type="spellEnd"/>
      <w:r w:rsidRPr="009B0EE4">
        <w:rPr>
          <w:rFonts w:ascii="Times New Roman" w:eastAsia="Times New Roman" w:hAnsi="Times New Roman"/>
          <w:sz w:val="28"/>
          <w:szCs w:val="28"/>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14:paraId="4D2C24F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14:paraId="319385EE" w14:textId="77777777" w:rsidR="009B0EE4" w:rsidRPr="009B0EE4" w:rsidRDefault="009B0EE4" w:rsidP="009B0EE4">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Не допускается касание ветвями деревьев </w:t>
      </w:r>
      <w:proofErr w:type="spellStart"/>
      <w:r w:rsidRPr="009B0EE4">
        <w:rPr>
          <w:rFonts w:ascii="Times New Roman" w:eastAsia="Times New Roman" w:hAnsi="Times New Roman"/>
          <w:sz w:val="28"/>
          <w:szCs w:val="28"/>
          <w:lang w:eastAsia="ru-RU"/>
        </w:rPr>
        <w:t>токонесущих</w:t>
      </w:r>
      <w:proofErr w:type="spellEnd"/>
      <w:r w:rsidRPr="009B0EE4">
        <w:rPr>
          <w:rFonts w:ascii="Times New Roman" w:eastAsia="Times New Roman" w:hAnsi="Times New Roman"/>
          <w:sz w:val="28"/>
          <w:szCs w:val="28"/>
          <w:lang w:eastAsia="ru-RU"/>
        </w:rPr>
        <w:t xml:space="preserve"> проводов, закрывание ими указателей улиц и номерных знаков домов.</w:t>
      </w:r>
    </w:p>
    <w:p w14:paraId="0385BFA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6.1.10. Юридические и физические лица должны соблюдать чистоту и поддерживать порядок на всей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w:t>
      </w:r>
    </w:p>
    <w:p w14:paraId="3D16020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6.1.11. Запрещается:</w:t>
      </w:r>
    </w:p>
    <w:p w14:paraId="105854E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мойка транспортных средств, слив топлива, масел, технических жидкостей вне специально отведенных мест;</w:t>
      </w:r>
    </w:p>
    <w:p w14:paraId="27BF038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14:paraId="65F64BE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без получения разрешения в установленном порядке;</w:t>
      </w:r>
    </w:p>
    <w:p w14:paraId="34CB715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14:paraId="7BC7802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14:paraId="2F8B38F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14:paraId="0B14765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6.1.12. Подъездные пути к рынкам, торговым и развлекательным центрам, иным объектам торговли и сферы услуг должны иметь твердое покрытие.</w:t>
      </w:r>
    </w:p>
    <w:p w14:paraId="2B0D3DC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6.1.13. При наличии на территории юридического лица (индивидуального предпринимателя) или физического лица дороги, </w:t>
      </w:r>
      <w:r w:rsidRPr="009B0EE4">
        <w:rPr>
          <w:rFonts w:ascii="Times New Roman" w:eastAsia="Times New Roman" w:hAnsi="Times New Roman"/>
          <w:sz w:val="28"/>
          <w:szCs w:val="28"/>
          <w:lang w:eastAsia="ru-RU"/>
        </w:rPr>
        <w:lastRenderedPageBreak/>
        <w:t>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14:paraId="3606CD89"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88" w:name="Par93"/>
      <w:bookmarkStart w:id="89" w:name="_Toc402276822"/>
      <w:bookmarkEnd w:id="88"/>
      <w:r w:rsidRPr="009B0EE4">
        <w:rPr>
          <w:rFonts w:ascii="Times New Roman" w:eastAsia="MS Gothic" w:hAnsi="Times New Roman"/>
          <w:sz w:val="28"/>
          <w:szCs w:val="28"/>
        </w:rPr>
        <w:t xml:space="preserve">6.2. Общие требования к содержанию </w:t>
      </w:r>
      <w:bookmarkEnd w:id="89"/>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sz w:val="28"/>
          <w:szCs w:val="28"/>
        </w:rPr>
        <w:t>.</w:t>
      </w:r>
    </w:p>
    <w:p w14:paraId="3E07D1F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eastAsia="Times New Roman" w:hAnsi="Times New Roman"/>
          <w:sz w:val="28"/>
          <w:szCs w:val="28"/>
          <w:lang w:eastAsia="ru-RU"/>
        </w:rPr>
        <w:t xml:space="preserve">6.2.1. Юридические лица (индивидуальные предприниматели), осуществляющие свою деятельность на территории межселенной территории, и физические лица (далее – собственники твердых коммунальных отходов) обязаны </w:t>
      </w:r>
      <w:r w:rsidRPr="009B0EE4">
        <w:rPr>
          <w:rFonts w:ascii="Times New Roman" w:hAnsi="Times New Roman"/>
          <w:sz w:val="28"/>
          <w:szCs w:val="28"/>
          <w:lang w:eastAsia="ru-RU"/>
        </w:rPr>
        <w:t xml:space="preserve">заключить договоры на оказание услуг по обращению с твердыми коммунальными отходами с предприятиями, осуществляющими вывоз ТБО, в зоне деятельности которого образуются твердые коммунальные отходы и находятся места их сбора, если иное не предусмотрено законодательством Российской Федерации. </w:t>
      </w:r>
    </w:p>
    <w:p w14:paraId="4D0FD33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w:t>
      </w:r>
    </w:p>
    <w:p w14:paraId="7326CBE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6.2.3. Договор на оказание услуг по обращению с твердыми коммунальными отходами заключается в соответствии с </w:t>
      </w:r>
      <w:hyperlink r:id="rId13" w:history="1">
        <w:r w:rsidRPr="009B0EE4">
          <w:rPr>
            <w:rFonts w:ascii="Times New Roman" w:hAnsi="Times New Roman"/>
            <w:sz w:val="28"/>
            <w:szCs w:val="28"/>
            <w:lang w:eastAsia="ru-RU"/>
          </w:rPr>
          <w:t>типовым договором</w:t>
        </w:r>
      </w:hyperlink>
      <w:r w:rsidRPr="009B0EE4">
        <w:rPr>
          <w:rFonts w:ascii="Times New Roman" w:hAnsi="Times New Roman"/>
          <w:sz w:val="28"/>
          <w:szCs w:val="28"/>
          <w:lang w:eastAsia="ru-RU"/>
        </w:rP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326A595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6.2.4. Предприятия, осуществляющие вывоз ТБО, отвечают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14:paraId="34F1CCB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6.2.5. Заключение договора на оказание услуг по обращению с твердыми коммунальными отходами с предприятиями, осуществляющими вывоз ТБО, если иной порядок не предусмотрен нормативными правовыми актами Российской Федерации или Хабаровского края, осуществляется в следующем порядке.</w:t>
      </w:r>
    </w:p>
    <w:p w14:paraId="3B46B90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1. Для заключения в письменной форме договора на оказание услуг по обращению с твердыми коммунальными отходами предприятие, осуществляющее вывоз ТБО, направляет предложение о заключении договора на оказание услуг по обращению с твердыми коммунальными отходами и проект договора на оказание услуг по обращению с твердыми коммунальными отходами в 2 экземплярах собственнику твердых коммунальных отходов по почте или иным согласованным с собственником твердых коммунальных отходов способом. </w:t>
      </w:r>
    </w:p>
    <w:p w14:paraId="2336399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lastRenderedPageBreak/>
        <w:t>2. Собственник твердых коммунальных отходов, получивший проект договора на оказание услуг по обращению с твердыми коммунальными отходами при отсутствии у него разногласий по такому проекту обязан в течение 15 дней со дня его получения передать предприятию (по месту нахождения предприятия), по почте или иным согласованным с предприятием способом, подписанный со своей стороны 1 экземпляр договора на оказание услуг по обращению с твердыми коммунальными отходами с приложением к нему копий следующих документов:</w:t>
      </w:r>
    </w:p>
    <w:p w14:paraId="724CE23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а) документ, подтверждающий право собственности (пользования) на помещение;</w:t>
      </w:r>
    </w:p>
    <w:p w14:paraId="0A907D2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641E1B2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3. Собственник твердых коммунальных отходов вправе инициировать заключение в письменной форме договора на оказание услуг по обращению с твердыми коммунальными отходами с предприятием, осуществляющим вывоз ТБО.</w:t>
      </w:r>
    </w:p>
    <w:p w14:paraId="7204AD2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4. Для заключения в письменной форме </w:t>
      </w:r>
      <w:r w:rsidRPr="009B0EE4">
        <w:rPr>
          <w:rFonts w:ascii="Times New Roman" w:hAnsi="Times New Roman"/>
          <w:sz w:val="28"/>
          <w:szCs w:val="28"/>
          <w:lang w:eastAsia="ru-RU"/>
        </w:rPr>
        <w:t xml:space="preserve">договора на оказание услуг по обращению с твердыми коммунальными отходами </w:t>
      </w:r>
      <w:r w:rsidRPr="009B0EE4">
        <w:rPr>
          <w:rFonts w:ascii="Times New Roman" w:hAnsi="Times New Roman"/>
          <w:sz w:val="28"/>
          <w:szCs w:val="28"/>
        </w:rPr>
        <w:t xml:space="preserve">с </w:t>
      </w:r>
      <w:r w:rsidRPr="009B0EE4">
        <w:rPr>
          <w:rFonts w:ascii="Times New Roman" w:hAnsi="Times New Roman"/>
          <w:sz w:val="28"/>
          <w:szCs w:val="28"/>
          <w:lang w:eastAsia="ru-RU"/>
        </w:rPr>
        <w:t>предприятием, осуществляющим вывоз ТБО,</w:t>
      </w:r>
      <w:r w:rsidRPr="009B0EE4">
        <w:rPr>
          <w:rFonts w:ascii="Times New Roman" w:hAnsi="Times New Roman"/>
          <w:sz w:val="28"/>
          <w:szCs w:val="28"/>
        </w:rPr>
        <w:t xml:space="preserve"> собственник твердых коммунальных отходов подает </w:t>
      </w:r>
      <w:r w:rsidRPr="009B0EE4">
        <w:rPr>
          <w:rFonts w:ascii="Times New Roman" w:hAnsi="Times New Roman"/>
          <w:sz w:val="28"/>
          <w:szCs w:val="28"/>
          <w:lang w:eastAsia="ru-RU"/>
        </w:rPr>
        <w:t xml:space="preserve">предприятию, </w:t>
      </w:r>
      <w:r w:rsidRPr="009B0EE4">
        <w:rPr>
          <w:rFonts w:ascii="Times New Roman" w:hAnsi="Times New Roman"/>
          <w:sz w:val="28"/>
          <w:szCs w:val="28"/>
        </w:rPr>
        <w:t xml:space="preserve">по месту его нахождения, по почте или иным согласованным способом подписанное собственником твердых коммунальных отходов (или уполномоченным лицом) заявление о заключении договора </w:t>
      </w:r>
      <w:r w:rsidRPr="009B0EE4">
        <w:rPr>
          <w:rFonts w:ascii="Times New Roman" w:hAnsi="Times New Roman"/>
          <w:sz w:val="28"/>
          <w:szCs w:val="28"/>
          <w:lang w:eastAsia="ru-RU"/>
        </w:rPr>
        <w:t xml:space="preserve">на оказание услуг по обращению с твердыми коммунальными отходами </w:t>
      </w:r>
      <w:r w:rsidRPr="009B0EE4">
        <w:rPr>
          <w:rFonts w:ascii="Times New Roman" w:hAnsi="Times New Roman"/>
          <w:sz w:val="28"/>
          <w:szCs w:val="28"/>
        </w:rPr>
        <w:t>в 2 экземплярах, содержащее в том числе информацию:</w:t>
      </w:r>
    </w:p>
    <w:p w14:paraId="38730F3A"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а) следующие сведения о потребителе:</w:t>
      </w:r>
    </w:p>
    <w:p w14:paraId="311BF31F"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для физического лица - фамилия, имя, отчество, дата рождения, реквизиты документа, удостоверяющего личность, контактный телефон;</w:t>
      </w:r>
    </w:p>
    <w:p w14:paraId="184AB7F1"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для юридического лица - наименование (фирменное наименование) и место государственной регистрации, контактный телефон;</w:t>
      </w:r>
    </w:p>
    <w:p w14:paraId="057F5D90"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б) адрес помещения, здания, сооружения, домовладения (далее – помещение) собственникам или пользователям которых предоставляется услуга</w:t>
      </w:r>
      <w:r w:rsidRPr="009B0EE4">
        <w:rPr>
          <w:rFonts w:ascii="Times New Roman" w:hAnsi="Times New Roman"/>
          <w:sz w:val="28"/>
          <w:szCs w:val="28"/>
          <w:lang w:eastAsia="ru-RU"/>
        </w:rPr>
        <w:t xml:space="preserve"> по обращению с твердыми коммунальными отходами</w:t>
      </w:r>
      <w:r w:rsidRPr="009B0EE4">
        <w:rPr>
          <w:rFonts w:ascii="Times New Roman" w:hAnsi="Times New Roman"/>
          <w:sz w:val="28"/>
          <w:szCs w:val="28"/>
        </w:rPr>
        <w:t xml:space="preserve">, с указанием общей площади помещения,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услуги </w:t>
      </w:r>
      <w:r w:rsidRPr="009B0EE4">
        <w:rPr>
          <w:rFonts w:ascii="Times New Roman" w:hAnsi="Times New Roman"/>
          <w:sz w:val="28"/>
          <w:szCs w:val="28"/>
          <w:lang w:eastAsia="ru-RU"/>
        </w:rPr>
        <w:t>по обращению с твердыми коммунальными отходами</w:t>
      </w:r>
      <w:r w:rsidRPr="009B0EE4">
        <w:rPr>
          <w:rFonts w:ascii="Times New Roman" w:hAnsi="Times New Roman"/>
          <w:sz w:val="28"/>
          <w:szCs w:val="28"/>
        </w:rPr>
        <w:t>;</w:t>
      </w:r>
    </w:p>
    <w:p w14:paraId="02351BF5"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в) наименование предоставляемой потребителю услуги;</w:t>
      </w:r>
    </w:p>
    <w:p w14:paraId="4A7E33C9"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г) меры социальной поддержки по оплате услуг, предоставленные потребителю коммунальных услуг в соответствии с </w:t>
      </w:r>
      <w:hyperlink r:id="rId14" w:history="1">
        <w:r w:rsidRPr="009B0EE4">
          <w:rPr>
            <w:rFonts w:ascii="Times New Roman" w:hAnsi="Times New Roman"/>
            <w:color w:val="000000" w:themeColor="text1"/>
            <w:sz w:val="28"/>
            <w:szCs w:val="28"/>
          </w:rPr>
          <w:t>законодательством</w:t>
        </w:r>
      </w:hyperlink>
      <w:r w:rsidRPr="009B0EE4">
        <w:rPr>
          <w:rFonts w:ascii="Times New Roman" w:hAnsi="Times New Roman"/>
          <w:color w:val="000000" w:themeColor="text1"/>
          <w:sz w:val="28"/>
          <w:szCs w:val="28"/>
        </w:rPr>
        <w:t xml:space="preserve"> </w:t>
      </w:r>
      <w:r w:rsidRPr="009B0EE4">
        <w:rPr>
          <w:rFonts w:ascii="Times New Roman" w:hAnsi="Times New Roman"/>
          <w:sz w:val="28"/>
          <w:szCs w:val="28"/>
        </w:rPr>
        <w:t>Российской Федерации (в случае предоставления таких мер);</w:t>
      </w:r>
    </w:p>
    <w:p w14:paraId="66957F2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К заявлению должны быть приложены копии следующих документов:</w:t>
      </w:r>
    </w:p>
    <w:p w14:paraId="103D24C4"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документ, подтверждающий право собственности (пользования) на помещение;</w:t>
      </w:r>
    </w:p>
    <w:p w14:paraId="14B81BE4"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7612C58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5. </w:t>
      </w:r>
      <w:r w:rsidRPr="009B0EE4">
        <w:rPr>
          <w:rFonts w:ascii="Times New Roman" w:hAnsi="Times New Roman"/>
          <w:sz w:val="28"/>
          <w:szCs w:val="28"/>
          <w:lang w:eastAsia="ru-RU"/>
        </w:rPr>
        <w:t>Предприятие, осуществляющее вывоз ТБО</w:t>
      </w:r>
      <w:r w:rsidRPr="009B0EE4">
        <w:rPr>
          <w:rFonts w:ascii="Times New Roman" w:hAnsi="Times New Roman"/>
          <w:sz w:val="28"/>
          <w:szCs w:val="28"/>
        </w:rPr>
        <w:t>, получившее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492FD13C" w14:textId="77777777" w:rsidR="009B0EE4" w:rsidRPr="009B0EE4" w:rsidRDefault="009B0EE4" w:rsidP="009B0EE4">
      <w:pPr>
        <w:tabs>
          <w:tab w:val="left" w:pos="142"/>
        </w:tabs>
        <w:spacing w:after="1"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6. </w:t>
      </w:r>
      <w:r w:rsidRPr="009B0EE4">
        <w:rPr>
          <w:rFonts w:ascii="Times New Roman" w:hAnsi="Times New Roman"/>
          <w:sz w:val="28"/>
          <w:szCs w:val="28"/>
          <w:lang w:eastAsia="ru-RU"/>
        </w:rPr>
        <w:t>Предприятие, осуществляющее вывоз ТБО</w:t>
      </w:r>
      <w:r w:rsidRPr="009B0EE4">
        <w:rPr>
          <w:rFonts w:ascii="Times New Roman" w:hAnsi="Times New Roman"/>
          <w:sz w:val="28"/>
          <w:szCs w:val="28"/>
        </w:rPr>
        <w:t xml:space="preserve"> не позднее 10 рабочих дней со дня принятия заявления и прилагаемых к нему документов обязан выдать заявителю в месте нахождения предприятия, по почте или иным согласованным с заявителем способом, подписанный предприятием проект договора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 в 2 экземплярах.</w:t>
      </w:r>
    </w:p>
    <w:p w14:paraId="4A7ACFE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7. При наличии разногласий по полученному от предприятия проекту договора на оказание услуг по обращению с твердыми коммунальными отходами собственник твердых коммунальных отходов обязан в течение 30 дней передать предприятию в месте его нахождения, по почте или иным согласованным с предприятием способом протокол разногласий к проекту договора, содержащего положения о предоставлении коммунальных услуг.</w:t>
      </w:r>
    </w:p>
    <w:p w14:paraId="64859F7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8. Предприятие, получившее протокол разногласий к проекту договора на оказание услуг по обращению с твердыми коммунальными отходами, обязан в течение 30 дней со дня его получения известить собственника твердых коммунальных отходов о принятии договора в его редакции либо об отклонении протокола разногласий с указанием причин отклонения.</w:t>
      </w:r>
      <w:bookmarkStart w:id="90" w:name="P6"/>
      <w:bookmarkEnd w:id="90"/>
    </w:p>
    <w:p w14:paraId="7544537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9. Основанием для отказа в заключении договора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 xml:space="preserve">, может явиться только то, что степень благоустройства помещения не позволяет предоставить собственнику твердых коммунальных отходов услугу по обращению с твердыми коммунальными отходами, о предоставлении которой заявитель указал в заявлении о заключении договора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w:t>
      </w:r>
    </w:p>
    <w:p w14:paraId="5942693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10. В случае отказа от заключения договора </w:t>
      </w:r>
      <w:r w:rsidRPr="009B0EE4">
        <w:rPr>
          <w:rFonts w:ascii="Times New Roman" w:hAnsi="Times New Roman"/>
          <w:sz w:val="28"/>
          <w:szCs w:val="28"/>
          <w:lang w:eastAsia="ru-RU"/>
        </w:rPr>
        <w:t xml:space="preserve">на оказание услуг по обращению с твердыми коммунальными отходами </w:t>
      </w:r>
      <w:r w:rsidRPr="009B0EE4">
        <w:rPr>
          <w:rFonts w:ascii="Times New Roman" w:hAnsi="Times New Roman"/>
          <w:sz w:val="28"/>
          <w:szCs w:val="28"/>
        </w:rPr>
        <w:t>по основаниям, предусмотренным настоящим пунктом, предприятие обязано в 5-дневный срок со дня обращения заявителя за заключением договора</w:t>
      </w:r>
      <w:r w:rsidRPr="009B0EE4">
        <w:rPr>
          <w:rFonts w:ascii="Times New Roman" w:hAnsi="Times New Roman"/>
          <w:sz w:val="28"/>
          <w:szCs w:val="28"/>
          <w:lang w:eastAsia="ru-RU"/>
        </w:rPr>
        <w:t xml:space="preserve"> на оказание услуг по обращению с твердыми коммунальными отходами</w:t>
      </w:r>
      <w:r w:rsidRPr="009B0EE4">
        <w:rPr>
          <w:rFonts w:ascii="Times New Roman" w:hAnsi="Times New Roman"/>
          <w:sz w:val="28"/>
          <w:szCs w:val="28"/>
        </w:rPr>
        <w:t xml:space="preserve"> в письменной форме уведомить его об отказе от заключения договора</w:t>
      </w:r>
      <w:r w:rsidRPr="009B0EE4">
        <w:rPr>
          <w:rFonts w:ascii="Times New Roman" w:hAnsi="Times New Roman"/>
          <w:sz w:val="28"/>
          <w:szCs w:val="28"/>
          <w:lang w:eastAsia="ru-RU"/>
        </w:rPr>
        <w:t xml:space="preserve"> на оказание услуг по обращению с твердыми коммунальными отходами</w:t>
      </w:r>
      <w:r w:rsidRPr="009B0EE4">
        <w:rPr>
          <w:rFonts w:ascii="Times New Roman" w:hAnsi="Times New Roman"/>
          <w:sz w:val="28"/>
          <w:szCs w:val="28"/>
        </w:rPr>
        <w:t xml:space="preserve"> с указанием причин такого отказа.</w:t>
      </w:r>
      <w:bookmarkStart w:id="91" w:name="Par0"/>
      <w:bookmarkEnd w:id="91"/>
    </w:p>
    <w:p w14:paraId="63CA9E4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11. Представление заявителем неполного пакета документов или неправильное их оформление не является основанием для отказа в заключении </w:t>
      </w:r>
      <w:r w:rsidRPr="009B0EE4">
        <w:rPr>
          <w:rFonts w:ascii="Times New Roman" w:hAnsi="Times New Roman"/>
          <w:sz w:val="28"/>
          <w:szCs w:val="28"/>
          <w:lang w:eastAsia="ru-RU"/>
        </w:rPr>
        <w:lastRenderedPageBreak/>
        <w:t>договора на оказание услуг по обращению с твердыми коммунальными отходами. В этом случае предприятие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предприятие обязано сообщить заявителю наименование организаций (учреждений) и их адреса, по которым заявитель может получить недостающие документы. После этого предприятие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в течение 6 месяцев со дня приостановления их рассмотрения, то предприятие вправе прекратить рассмотрение заявления и возвратить представленные документы заявителю. В этом случае для заключения договора на оказание услуг по обращению с твердыми коммунальными отходами заявитель подает заявление повторно.</w:t>
      </w:r>
    </w:p>
    <w:p w14:paraId="6F26A7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12. Договор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 заключенный в письменной форме, вступает в силу и является обязательным для сторон со дня его подписания обеими сторонами. Условиями такого договора</w:t>
      </w:r>
      <w:r w:rsidRPr="009B0EE4">
        <w:rPr>
          <w:rFonts w:ascii="Times New Roman" w:hAnsi="Times New Roman"/>
          <w:sz w:val="28"/>
          <w:szCs w:val="28"/>
          <w:lang w:eastAsia="ru-RU"/>
        </w:rPr>
        <w:t xml:space="preserve"> на оказание услуг по обращению с твердыми коммунальными отходами</w:t>
      </w:r>
      <w:r w:rsidRPr="009B0EE4">
        <w:rPr>
          <w:rFonts w:ascii="Times New Roman" w:hAnsi="Times New Roman"/>
          <w:sz w:val="28"/>
          <w:szCs w:val="28"/>
        </w:rPr>
        <w:t xml:space="preserve"> может быть предусмотрено, что права и обязанности сторон возникают с более поздней даты после даты вступления этого договора в силу.</w:t>
      </w:r>
    </w:p>
    <w:p w14:paraId="38F9171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rPr>
        <w:t xml:space="preserve">13. Договор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 xml:space="preserve">, заключенный путем совершения собственником твердых коммунальных отходов конклюдентных действий, считается заключенным собственником коммунальных отходов с предприятием с момента начала предоставления услуг по обращению твердых коммунальных отходов. </w:t>
      </w:r>
    </w:p>
    <w:p w14:paraId="46F88EB9" w14:textId="77777777" w:rsidR="009B0EE4" w:rsidRPr="009B0EE4" w:rsidRDefault="009B0EE4" w:rsidP="009B0EE4">
      <w:pPr>
        <w:tabs>
          <w:tab w:val="left" w:pos="142"/>
        </w:tabs>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14. Договор </w:t>
      </w:r>
      <w:r w:rsidRPr="009B0EE4">
        <w:rPr>
          <w:rFonts w:ascii="Times New Roman" w:hAnsi="Times New Roman"/>
          <w:sz w:val="28"/>
          <w:szCs w:val="28"/>
          <w:lang w:eastAsia="ru-RU"/>
        </w:rPr>
        <w:t xml:space="preserve">на оказание услуг по обращению с твердыми коммунальными отходами </w:t>
      </w:r>
      <w:r w:rsidRPr="009B0EE4">
        <w:rPr>
          <w:rFonts w:ascii="Times New Roman" w:hAnsi="Times New Roman"/>
          <w:sz w:val="28"/>
          <w:szCs w:val="28"/>
        </w:rPr>
        <w:t>действует до даты (включительно) прекращения предоставления указанной услуги по обращению с твердыми коммунальными отходами предприятием.</w:t>
      </w:r>
    </w:p>
    <w:p w14:paraId="48882B38" w14:textId="77777777" w:rsidR="009B0EE4" w:rsidRPr="009B0EE4" w:rsidRDefault="009B0EE4" w:rsidP="009B0EE4">
      <w:pPr>
        <w:tabs>
          <w:tab w:val="left" w:pos="142"/>
        </w:tabs>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15. Договор </w:t>
      </w:r>
      <w:r w:rsidRPr="009B0EE4">
        <w:rPr>
          <w:rFonts w:ascii="Times New Roman" w:hAnsi="Times New Roman"/>
          <w:sz w:val="28"/>
          <w:szCs w:val="28"/>
          <w:lang w:eastAsia="ru-RU"/>
        </w:rPr>
        <w:t>на оказание услуг по обращению с твердыми коммунальными отходами</w:t>
      </w:r>
      <w:r w:rsidRPr="009B0EE4">
        <w:rPr>
          <w:rFonts w:ascii="Times New Roman" w:hAnsi="Times New Roman"/>
          <w:sz w:val="28"/>
          <w:szCs w:val="28"/>
        </w:rPr>
        <w:t xml:space="preserve">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2AEEDF48"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92" w:name="_Toc402276823"/>
      <w:r w:rsidRPr="009B0EE4">
        <w:rPr>
          <w:rFonts w:ascii="Times New Roman" w:eastAsia="MS Gothic" w:hAnsi="Times New Roman"/>
          <w:sz w:val="28"/>
          <w:szCs w:val="28"/>
        </w:rPr>
        <w:t xml:space="preserve">6.3. Организация сбора </w:t>
      </w:r>
      <w:bookmarkEnd w:id="92"/>
      <w:r w:rsidRPr="009B0EE4">
        <w:rPr>
          <w:rFonts w:ascii="Times New Roman" w:eastAsia="MS Gothic" w:hAnsi="Times New Roman"/>
          <w:sz w:val="28"/>
          <w:szCs w:val="28"/>
        </w:rPr>
        <w:t>твердых коммунальных отходов.</w:t>
      </w:r>
    </w:p>
    <w:p w14:paraId="28F8A220"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6.3.1. В составе территорий любого функционального назначения, где могут накапливаться коммунальные отходы, предусматривается наличие контейнерных площадок.</w:t>
      </w:r>
    </w:p>
    <w:p w14:paraId="65707EB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w:t>
      </w:r>
      <w:r w:rsidRPr="009B0EE4">
        <w:rPr>
          <w:rFonts w:ascii="Times New Roman" w:hAnsi="Times New Roman"/>
          <w:sz w:val="28"/>
          <w:szCs w:val="28"/>
        </w:rPr>
        <w:lastRenderedPageBreak/>
        <w:t>иных элементов планировочной структуры межселенной территории производится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межселенной территории территорий, накоплению, сбору, транспортированию отходов производства и потребления, установленными законодательством Российской Федерации.</w:t>
      </w:r>
    </w:p>
    <w:p w14:paraId="27BA0B3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6.3.2. К элементам благоустройства контейнерных площадок относят покрытие контейнерной площадки, элементы сопряжения покрытий, контейнеры, бункеры, ограждение контейнерной площадки.</w:t>
      </w:r>
    </w:p>
    <w:p w14:paraId="274C596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Контейнерные площадки оборудуются твердым покрытием, аналогичным покрытию проездов, без выбоин, </w:t>
      </w:r>
      <w:proofErr w:type="spellStart"/>
      <w:r w:rsidRPr="009B0EE4">
        <w:rPr>
          <w:rFonts w:ascii="Times New Roman" w:hAnsi="Times New Roman"/>
          <w:sz w:val="28"/>
          <w:szCs w:val="28"/>
        </w:rPr>
        <w:t>просадков</w:t>
      </w:r>
      <w:proofErr w:type="spellEnd"/>
      <w:r w:rsidRPr="009B0EE4">
        <w:rPr>
          <w:rFonts w:ascii="Times New Roman" w:hAnsi="Times New Roman"/>
          <w:sz w:val="28"/>
          <w:szCs w:val="28"/>
        </w:rPr>
        <w:t>, проломов, сдвигов, волн, гребенок, колей и сорной растительности.</w:t>
      </w:r>
    </w:p>
    <w:p w14:paraId="370E8EE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14:paraId="448CD62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6A00BD1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Крыши контейнерных площадок не рекомендует устраивать из бетонных и железобетонных изделий, дерева, ткани, шифера, мягкой кровли, черепицы, поддонов, иных подобных изделий и материалов.</w:t>
      </w:r>
    </w:p>
    <w:p w14:paraId="3963A95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14:paraId="3F6399F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Контейнерную площадку необходимо освещать в вечерне-ночное время с использованием установок наружного освещения.</w:t>
      </w:r>
    </w:p>
    <w:p w14:paraId="6B155C4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Контейнерные площадки должны быть оснащены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2D823D0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6.3.3. При содержании межселенной территории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786C0D9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6.3.4. Должен обеспечиваться свободный подъезд мусоровозов непосредственно к контейнерам, бункерам и выгребным ямам для удаления отходов.</w:t>
      </w:r>
    </w:p>
    <w:p w14:paraId="6451F76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 xml:space="preserve">6.3.5. </w:t>
      </w:r>
      <w:bookmarkStart w:id="93" w:name="_Hlk103242948"/>
      <w:r w:rsidRPr="009B0EE4">
        <w:rPr>
          <w:rFonts w:ascii="Times New Roman" w:hAnsi="Times New Roman"/>
          <w:sz w:val="28"/>
          <w:szCs w:val="28"/>
        </w:rPr>
        <w:t>Необходимо</w:t>
      </w:r>
      <w:bookmarkEnd w:id="93"/>
      <w:r w:rsidRPr="009B0EE4">
        <w:rPr>
          <w:rFonts w:ascii="Times New Roman" w:hAnsi="Times New Roman"/>
          <w:sz w:val="28"/>
          <w:szCs w:val="28"/>
        </w:rPr>
        <w:t xml:space="preserve">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14:paraId="378C0D9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6.3.6.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межселенной территории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12F2536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6.3.7. Необходимо включать положения, регламентирующие сроки очистки и порядок содержания урн, контейнеров и баков.</w:t>
      </w:r>
    </w:p>
    <w:p w14:paraId="7575EEA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6.3.8.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w:t>
      </w:r>
    </w:p>
    <w:p w14:paraId="4850856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 6.3.9.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w:t>
      </w:r>
    </w:p>
    <w:p w14:paraId="5419D3D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6.3.10. Переполнение контейнеров, бункеров-накопителей мусором не допускается.</w:t>
      </w:r>
    </w:p>
    <w:p w14:paraId="7DE0FE1A"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94" w:name="_Toc402276824"/>
      <w:r w:rsidRPr="009B0EE4">
        <w:rPr>
          <w:rFonts w:ascii="Times New Roman" w:eastAsia="MS Gothic" w:hAnsi="Times New Roman"/>
          <w:sz w:val="28"/>
          <w:szCs w:val="28"/>
        </w:rPr>
        <w:t xml:space="preserve">6.4. Вывоз </w:t>
      </w:r>
      <w:bookmarkEnd w:id="94"/>
      <w:r w:rsidRPr="009B0EE4">
        <w:rPr>
          <w:rFonts w:ascii="Times New Roman" w:eastAsia="MS Gothic" w:hAnsi="Times New Roman"/>
          <w:sz w:val="28"/>
          <w:szCs w:val="28"/>
        </w:rPr>
        <w:t>твердых коммунальных отходов.</w:t>
      </w:r>
    </w:p>
    <w:p w14:paraId="3B81163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14:paraId="623E360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а) в контейнеры, расположенные в мусороприемных камерах (при наличии соответствующей внутридомовой инженерной системы);</w:t>
      </w:r>
    </w:p>
    <w:p w14:paraId="07ABF35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б) в контейнеры, бункеры, расположенные на контейнерных площадках;</w:t>
      </w:r>
    </w:p>
    <w:p w14:paraId="6AA395B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в) в пакеты или другие емкости, предоставленные региональным оператором.</w:t>
      </w:r>
    </w:p>
    <w:p w14:paraId="20B46FE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14:paraId="45355DD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а) в бункеры, расположенные на контейнерных площадках;</w:t>
      </w:r>
    </w:p>
    <w:p w14:paraId="2B5CC23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lastRenderedPageBreak/>
        <w:t>б) на специальных площадках для складирования крупногабаритных отходов.</w:t>
      </w:r>
    </w:p>
    <w:p w14:paraId="20928C2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6.4.3. Вывоз крупногабаритных отходов обеспечивается в соответствии с законодательством Российской Федерации предприятием, осуществляющим вывоз ТБО,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14:paraId="31183A9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Места расположения таких площадок указываются в договоре на оказание услуг по обращению с твердыми коммунальными отходами.</w:t>
      </w:r>
    </w:p>
    <w:p w14:paraId="098BAA9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6.4.4.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14:paraId="4E1B20A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6.4.5.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14:paraId="01C014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40E3872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Размещение мест сбора твердых коммунальных отходов, особенно на жилой территории, необходимо согласовать с органом местного самоуправления.</w:t>
      </w:r>
    </w:p>
    <w:p w14:paraId="73C3CA6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14:paraId="3938412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14:paraId="3E288BD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6.4.8. Выбор вторичного сырья (текстиль, банки, бутылки, другие предметы) из сборников отходов, а также из </w:t>
      </w:r>
      <w:proofErr w:type="spellStart"/>
      <w:r w:rsidRPr="009B0EE4">
        <w:rPr>
          <w:rFonts w:ascii="Times New Roman" w:hAnsi="Times New Roman"/>
          <w:sz w:val="28"/>
          <w:szCs w:val="28"/>
          <w:lang w:eastAsia="ru-RU"/>
        </w:rPr>
        <w:t>мусоровозного</w:t>
      </w:r>
      <w:proofErr w:type="spellEnd"/>
      <w:r w:rsidRPr="009B0EE4">
        <w:rPr>
          <w:rFonts w:ascii="Times New Roman" w:hAnsi="Times New Roman"/>
          <w:sz w:val="28"/>
          <w:szCs w:val="28"/>
          <w:lang w:eastAsia="ru-RU"/>
        </w:rPr>
        <w:t xml:space="preserve"> транспорта не допускается.</w:t>
      </w:r>
    </w:p>
    <w:p w14:paraId="3489E86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6.4.9.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14:paraId="29A4EEA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lastRenderedPageBreak/>
        <w:t xml:space="preserve">Емкости с отходами не допускается выставлять за пределы </w:t>
      </w:r>
      <w:proofErr w:type="spellStart"/>
      <w:r w:rsidRPr="009B0EE4">
        <w:rPr>
          <w:rFonts w:ascii="Times New Roman" w:hAnsi="Times New Roman"/>
          <w:sz w:val="28"/>
          <w:szCs w:val="28"/>
          <w:lang w:eastAsia="ru-RU"/>
        </w:rPr>
        <w:t>мусоросборного</w:t>
      </w:r>
      <w:proofErr w:type="spellEnd"/>
      <w:r w:rsidRPr="009B0EE4">
        <w:rPr>
          <w:rFonts w:ascii="Times New Roman" w:hAnsi="Times New Roman"/>
          <w:sz w:val="28"/>
          <w:szCs w:val="28"/>
          <w:lang w:eastAsia="ru-RU"/>
        </w:rPr>
        <w:t xml:space="preserve"> помещения заблаговременно (ранее одного часа) до прибытия специального автотранспорта.</w:t>
      </w:r>
    </w:p>
    <w:p w14:paraId="3764BB4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6.4.10.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9B0EE4">
        <w:rPr>
          <w:rFonts w:ascii="Times New Roman" w:hAnsi="Times New Roman"/>
          <w:sz w:val="28"/>
          <w:szCs w:val="28"/>
          <w:lang w:eastAsia="ru-RU"/>
        </w:rPr>
        <w:t>шумоглушения</w:t>
      </w:r>
      <w:proofErr w:type="spellEnd"/>
      <w:r w:rsidRPr="009B0EE4">
        <w:rPr>
          <w:rFonts w:ascii="Times New Roman" w:hAnsi="Times New Roman"/>
          <w:sz w:val="28"/>
          <w:szCs w:val="28"/>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14:paraId="2E71BCF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 xml:space="preserve">Для дезинфекции каналов мусоропроводов следует применять растворы: лизола (8 - 5%), креолина (8 - 5%), </w:t>
      </w:r>
      <w:proofErr w:type="spellStart"/>
      <w:r w:rsidRPr="009B0EE4">
        <w:rPr>
          <w:rFonts w:ascii="Times New Roman" w:hAnsi="Times New Roman"/>
          <w:sz w:val="28"/>
          <w:szCs w:val="28"/>
          <w:lang w:eastAsia="ru-RU"/>
        </w:rPr>
        <w:t>нафтализола</w:t>
      </w:r>
      <w:proofErr w:type="spellEnd"/>
      <w:r w:rsidRPr="009B0EE4">
        <w:rPr>
          <w:rFonts w:ascii="Times New Roman" w:hAnsi="Times New Roman"/>
          <w:sz w:val="28"/>
          <w:szCs w:val="28"/>
          <w:lang w:eastAsia="ru-RU"/>
        </w:rP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9B0EE4">
        <w:rPr>
          <w:rFonts w:ascii="Times New Roman" w:hAnsi="Times New Roman"/>
          <w:sz w:val="28"/>
          <w:szCs w:val="28"/>
          <w:lang w:eastAsia="ru-RU"/>
        </w:rPr>
        <w:t>хлорактивными</w:t>
      </w:r>
      <w:proofErr w:type="spellEnd"/>
      <w:r w:rsidRPr="009B0EE4">
        <w:rPr>
          <w:rFonts w:ascii="Times New Roman" w:hAnsi="Times New Roman"/>
          <w:sz w:val="28"/>
          <w:szCs w:val="28"/>
          <w:lang w:eastAsia="ru-RU"/>
        </w:rPr>
        <w:t xml:space="preserve"> веществами и их растворами категорически запрещается.</w:t>
      </w:r>
    </w:p>
    <w:p w14:paraId="5C6AC9E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6.4.11. Удаление негабаритных отходов из домовладений следует производить по мере их накопления, но не реже одного раза в неделю.</w:t>
      </w:r>
    </w:p>
    <w:p w14:paraId="07CFDCD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6.4.12.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помещение.</w:t>
      </w:r>
    </w:p>
    <w:p w14:paraId="4C58C42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lang w:eastAsia="ru-RU"/>
        </w:rPr>
      </w:pPr>
      <w:r w:rsidRPr="009B0EE4">
        <w:rPr>
          <w:rFonts w:ascii="Times New Roman" w:hAnsi="Times New Roman"/>
          <w:sz w:val="28"/>
          <w:szCs w:val="28"/>
          <w:lang w:eastAsia="ru-RU"/>
        </w:rPr>
        <w:t>6.4.13.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14:paraId="0469088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6.4.14.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14:paraId="4C78AAA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6.4.15. </w:t>
      </w:r>
      <w:r w:rsidRPr="009B0EE4">
        <w:rPr>
          <w:rFonts w:ascii="Times New Roman" w:eastAsia="Times New Roman" w:hAnsi="Times New Roman"/>
          <w:sz w:val="28"/>
          <w:szCs w:val="28"/>
          <w:shd w:val="clear" w:color="auto" w:fill="FFFFFF"/>
          <w:lang w:eastAsia="ru-RU"/>
        </w:rPr>
        <w:t>Контейнеры и бункеры-накопители размещаются (устанавливаются) на специально оборудованных площадках. Места размещения и тип ограждения определяются органами местного самоуправления по заявкам жилищно-эксплуатационных организаций, согласованным в установленном порядке.</w:t>
      </w:r>
    </w:p>
    <w:p w14:paraId="4C38E9A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Запрещается устанавливать контейнеры и бункеры-накопители на проезжей части, тротуарах, газонах и в проходных арках домов.</w:t>
      </w:r>
    </w:p>
    <w:p w14:paraId="3E68324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9B0EE4">
        <w:rPr>
          <w:rFonts w:ascii="Times New Roman" w:eastAsia="Times New Roman" w:hAnsi="Times New Roman"/>
          <w:sz w:val="28"/>
          <w:szCs w:val="28"/>
          <w:lang w:eastAsia="ru-RU"/>
        </w:rPr>
        <w:t>благоустроительных</w:t>
      </w:r>
      <w:proofErr w:type="spellEnd"/>
      <w:r w:rsidRPr="009B0EE4">
        <w:rPr>
          <w:rFonts w:ascii="Times New Roman" w:eastAsia="Times New Roman" w:hAnsi="Times New Roman"/>
          <w:sz w:val="28"/>
          <w:szCs w:val="28"/>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14:paraId="3E5D0D9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При выполнении работ по вывозу мусора по заявкам граждан владелец </w:t>
      </w:r>
      <w:r w:rsidRPr="009B0EE4">
        <w:rPr>
          <w:rFonts w:ascii="Times New Roman" w:eastAsia="Times New Roman" w:hAnsi="Times New Roman"/>
          <w:sz w:val="28"/>
          <w:szCs w:val="28"/>
          <w:lang w:eastAsia="ru-RU"/>
        </w:rPr>
        <w:lastRenderedPageBreak/>
        <w:t>бункеровоза обязан уведомить собственника (владельца) территории о месте кратковременной установки бункера-накопителя.</w:t>
      </w:r>
    </w:p>
    <w:p w14:paraId="12DECD6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6.4.16.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14:paraId="087B55D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bCs/>
          <w:sz w:val="28"/>
          <w:szCs w:val="28"/>
        </w:rPr>
      </w:pPr>
      <w:bookmarkStart w:id="95" w:name="Par122"/>
      <w:bookmarkStart w:id="96" w:name="_Toc402276826"/>
      <w:bookmarkEnd w:id="95"/>
      <w:r w:rsidRPr="009B0EE4">
        <w:rPr>
          <w:rFonts w:ascii="Times New Roman" w:eastAsia="MS Gothic" w:hAnsi="Times New Roman"/>
          <w:bCs/>
          <w:sz w:val="28"/>
          <w:szCs w:val="28"/>
        </w:rPr>
        <w:t xml:space="preserve">6.5. Общие требования к проведению уборки </w:t>
      </w:r>
      <w:bookmarkEnd w:id="96"/>
      <w:r w:rsidRPr="009B0EE4">
        <w:rPr>
          <w:rFonts w:ascii="Times New Roman" w:eastAsia="Times New Roman" w:hAnsi="Times New Roman"/>
          <w:sz w:val="28"/>
          <w:szCs w:val="28"/>
          <w:lang w:eastAsia="ru-RU"/>
        </w:rPr>
        <w:t>межселенной территории</w:t>
      </w:r>
      <w:r w:rsidRPr="009B0EE4">
        <w:rPr>
          <w:rFonts w:ascii="Times New Roman" w:eastAsia="MS Gothic" w:hAnsi="Times New Roman"/>
          <w:bCs/>
          <w:sz w:val="28"/>
          <w:szCs w:val="28"/>
        </w:rPr>
        <w:t>.</w:t>
      </w:r>
    </w:p>
    <w:p w14:paraId="7E99F0D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6.5.1. </w:t>
      </w:r>
      <w:r w:rsidRPr="009B0EE4">
        <w:rPr>
          <w:rFonts w:ascii="Times New Roman" w:hAnsi="Times New Roman"/>
          <w:sz w:val="28"/>
          <w:szCs w:val="28"/>
        </w:rPr>
        <w:t>При планировании уборки территории межселенной территории необходимо определить лиц, ответственных за уборку каждой части межселенной территории.</w:t>
      </w:r>
    </w:p>
    <w:p w14:paraId="72BAA94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6.5.2.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14:paraId="7DFDC66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6.5.3. Приоритетным способом уборки объектов благоустройства является механизированный способ, к условиям выбора которого рекомендуется отнести:</w:t>
      </w:r>
    </w:p>
    <w:p w14:paraId="0BB1A97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наличие бордюрных пандусов или местных понижений бортового камня в местах съезда и выезда уборочных машин на тротуар;</w:t>
      </w:r>
    </w:p>
    <w:p w14:paraId="39BE6BA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ширина убираемых объектов благоустройства - 1,5 и более метров;</w:t>
      </w:r>
    </w:p>
    <w:p w14:paraId="5933EAE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протяженность убираемых объектов превышает 3 погонных метра;</w:t>
      </w:r>
    </w:p>
    <w:p w14:paraId="37C8BEC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2B4C682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6.5.4. 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9B0EE4">
        <w:rPr>
          <w:rFonts w:ascii="Times New Roman" w:hAnsi="Times New Roman"/>
          <w:sz w:val="28"/>
          <w:szCs w:val="28"/>
        </w:rPr>
        <w:t>трудозатратной</w:t>
      </w:r>
      <w:proofErr w:type="spellEnd"/>
      <w:r w:rsidRPr="009B0EE4">
        <w:rPr>
          <w:rFonts w:ascii="Times New Roman" w:hAnsi="Times New Roman"/>
          <w:sz w:val="28"/>
          <w:szCs w:val="28"/>
        </w:rPr>
        <w:t>), уборку такой территорий осуществляется ручным способом.</w:t>
      </w:r>
    </w:p>
    <w:p w14:paraId="2D43B9E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6.5.5.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межселенной территории.</w:t>
      </w:r>
    </w:p>
    <w:p w14:paraId="1A3F3BF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6.5.6. При уборке межселенной территории в ночное время необходимо принимать меры, предупреждающие шум.</w:t>
      </w:r>
    </w:p>
    <w:p w14:paraId="06ED42C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6.5.7. Включать вопросы, регулирующие уборку территории межселенной территории в зависимости от сезона и с учетом климатических условий.</w:t>
      </w:r>
    </w:p>
    <w:p w14:paraId="5727E5BF"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97" w:name="_Toc402276828"/>
      <w:r w:rsidRPr="009B0EE4">
        <w:rPr>
          <w:rFonts w:ascii="Times New Roman" w:eastAsia="MS Gothic" w:hAnsi="Times New Roman"/>
          <w:sz w:val="28"/>
          <w:szCs w:val="28"/>
        </w:rPr>
        <w:t>6.6. Организация и проведение уборочных работ в зимнее время</w:t>
      </w:r>
      <w:bookmarkEnd w:id="97"/>
      <w:r w:rsidRPr="009B0EE4">
        <w:rPr>
          <w:rFonts w:ascii="Times New Roman" w:eastAsia="MS Gothic" w:hAnsi="Times New Roman"/>
          <w:sz w:val="28"/>
          <w:szCs w:val="28"/>
        </w:rPr>
        <w:t>.</w:t>
      </w:r>
    </w:p>
    <w:p w14:paraId="30A5AA3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6.6.1. Период зимней уборки – с 15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w:t>
      </w:r>
      <w:r w:rsidRPr="009B0EE4">
        <w:rPr>
          <w:rFonts w:ascii="Times New Roman" w:eastAsia="Times New Roman" w:hAnsi="Times New Roman"/>
          <w:sz w:val="28"/>
          <w:szCs w:val="28"/>
          <w:lang w:eastAsia="ru-RU"/>
        </w:rPr>
        <w:lastRenderedPageBreak/>
        <w:t>дорог и улиц.</w:t>
      </w:r>
    </w:p>
    <w:p w14:paraId="5E8044B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eastAsia="Times New Roman" w:hAnsi="Times New Roman"/>
          <w:sz w:val="28"/>
          <w:szCs w:val="28"/>
          <w:lang w:eastAsia="ru-RU"/>
        </w:rPr>
        <w:t xml:space="preserve">6.6.2. </w:t>
      </w:r>
      <w:r w:rsidRPr="009B0EE4">
        <w:rPr>
          <w:rFonts w:ascii="Times New Roman" w:hAnsi="Times New Roman"/>
          <w:sz w:val="28"/>
          <w:szCs w:val="28"/>
        </w:rPr>
        <w:t>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14:paraId="79DA066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6.6.3.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14:paraId="3C34DEB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53519E0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После прохождения снегоуборочной техники рекомендуется осуществить уборку </w:t>
      </w:r>
      <w:proofErr w:type="spellStart"/>
      <w:r w:rsidRPr="009B0EE4">
        <w:rPr>
          <w:rFonts w:ascii="Times New Roman" w:hAnsi="Times New Roman"/>
          <w:sz w:val="28"/>
          <w:szCs w:val="28"/>
        </w:rPr>
        <w:t>прибордюрных</w:t>
      </w:r>
      <w:proofErr w:type="spellEnd"/>
      <w:r w:rsidRPr="009B0EE4">
        <w:rPr>
          <w:rFonts w:ascii="Times New Roman" w:hAnsi="Times New Roman"/>
          <w:sz w:val="28"/>
          <w:szCs w:val="28"/>
        </w:rPr>
        <w:t xml:space="preserve"> лотков, расчистку въездов, проездов и пешеходных переходов с обеих сторон.</w:t>
      </w:r>
    </w:p>
    <w:p w14:paraId="7D2924B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Вывоз снега рекомендуется осуществлять в специально отведенные оборудованные места.</w:t>
      </w:r>
    </w:p>
    <w:p w14:paraId="2E71C7E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6.6.4. Уборку и вывоз снега и льда с общественных территорий межселенной территории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5E0F0A3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6.6.5.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14:paraId="0208A2C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20594CE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1CE77AD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На территории интенсивных пешеходных коммуникаций рекомендуется применять природные антигололедные средства.</w:t>
      </w:r>
    </w:p>
    <w:p w14:paraId="77600A1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6.6.6.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3A7087A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Снег с крыш рекомендуется сбрасывать до вывоза снега, убранного с соответствующей территории, и укладывать его в общий вал.</w:t>
      </w:r>
    </w:p>
    <w:p w14:paraId="0A10BD0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6.6.7.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3F317C1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6.6.8.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6871FBB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6.6.9.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7D3276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6.6.10.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A9C490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6.6.11. Запрещается:</w:t>
      </w:r>
    </w:p>
    <w:p w14:paraId="58AB6A7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431F282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9B0EE4">
        <w:rPr>
          <w:rFonts w:ascii="Times New Roman" w:eastAsia="Times New Roman" w:hAnsi="Times New Roman"/>
          <w:sz w:val="28"/>
          <w:szCs w:val="28"/>
          <w:lang w:eastAsia="ru-RU"/>
        </w:rPr>
        <w:t>внутридворовые</w:t>
      </w:r>
      <w:proofErr w:type="spellEnd"/>
      <w:r w:rsidRPr="009B0EE4">
        <w:rPr>
          <w:rFonts w:ascii="Times New Roman" w:eastAsia="Times New Roman" w:hAnsi="Times New Roman"/>
          <w:sz w:val="28"/>
          <w:szCs w:val="28"/>
          <w:lang w:eastAsia="ru-RU"/>
        </w:rPr>
        <w:t xml:space="preserve"> проезды, иные места прохода пешеходов и проезда автомобилей.</w:t>
      </w:r>
    </w:p>
    <w:p w14:paraId="1D531A8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6.6.12. К первоочередным мероприятиям зимней уборки улиц, дорог и магистралей относятся:</w:t>
      </w:r>
    </w:p>
    <w:p w14:paraId="182CC0A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обработка проезжей части дорог противогололедными средствами;</w:t>
      </w:r>
    </w:p>
    <w:p w14:paraId="07E673F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сгребание и подметание снега;</w:t>
      </w:r>
    </w:p>
    <w:p w14:paraId="2EFBD3A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формирование снежного вала для последующего вывоза;</w:t>
      </w:r>
    </w:p>
    <w:p w14:paraId="0DF2757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299250D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6.6.8. К мероприятиям второй очереди относятся:</w:t>
      </w:r>
    </w:p>
    <w:p w14:paraId="6D3441C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удаление снега (вывоз);</w:t>
      </w:r>
    </w:p>
    <w:p w14:paraId="08CCBBA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зачистка дорожных лотков после удаления снега с проезжей части;</w:t>
      </w:r>
    </w:p>
    <w:p w14:paraId="3146A97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скалывание льда и уборка снежно-ледяных образований.</w:t>
      </w:r>
    </w:p>
    <w:p w14:paraId="7EE0FB5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6.6.13.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14:paraId="181858F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6.6.14.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791A7D8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14:paraId="084FB1C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6.6.15.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7463655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6.6.16.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14:paraId="2434DE0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6.6.17. Формирование снежных валов не допускается:</w:t>
      </w:r>
    </w:p>
    <w:p w14:paraId="1B37925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на перекрестках и вблизи железнодорожных переездов;</w:t>
      </w:r>
    </w:p>
    <w:p w14:paraId="3DF5992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на тротуарах.</w:t>
      </w:r>
    </w:p>
    <w:p w14:paraId="1201319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6.6.18. На улицах и проездах с односторонним движением транспорта двухметровые </w:t>
      </w:r>
      <w:proofErr w:type="spellStart"/>
      <w:r w:rsidRPr="009B0EE4">
        <w:rPr>
          <w:rFonts w:ascii="Times New Roman" w:eastAsia="Times New Roman" w:hAnsi="Times New Roman"/>
          <w:sz w:val="28"/>
          <w:szCs w:val="28"/>
          <w:lang w:eastAsia="ru-RU"/>
        </w:rPr>
        <w:t>прилотковые</w:t>
      </w:r>
      <w:proofErr w:type="spellEnd"/>
      <w:r w:rsidRPr="009B0EE4">
        <w:rPr>
          <w:rFonts w:ascii="Times New Roman" w:eastAsia="Times New Roman" w:hAnsi="Times New Roman"/>
          <w:sz w:val="28"/>
          <w:szCs w:val="28"/>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52D7CE6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6.6.19.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3C157AB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на остановках общественного пассажирского транспорта – на длину остановки;</w:t>
      </w:r>
    </w:p>
    <w:p w14:paraId="1F1194A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на переходах, имеющих разметку – на ширину разметки;</w:t>
      </w:r>
    </w:p>
    <w:p w14:paraId="008079C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на переходах, не имеющих разметку – не менее 5 м.</w:t>
      </w:r>
    </w:p>
    <w:p w14:paraId="5BCD6A9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6.6.20.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727FEB4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Места временного складирования снега после снеготаяния должны быть </w:t>
      </w:r>
      <w:r w:rsidRPr="009B0EE4">
        <w:rPr>
          <w:rFonts w:ascii="Times New Roman" w:eastAsia="Times New Roman" w:hAnsi="Times New Roman"/>
          <w:sz w:val="28"/>
          <w:szCs w:val="28"/>
          <w:lang w:eastAsia="ru-RU"/>
        </w:rPr>
        <w:lastRenderedPageBreak/>
        <w:t>очищены от мусора и благоустроены.</w:t>
      </w:r>
    </w:p>
    <w:p w14:paraId="30717A0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6.6.21. В период снегопадов и гололеда тротуары и другие пешеходные зоны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14:paraId="0C632EC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5406E9D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6.6.22.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14:paraId="284539D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6.6.23.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02C7CB9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45D9157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14:paraId="3419ABB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6.6.24. </w:t>
      </w:r>
      <w:proofErr w:type="spellStart"/>
      <w:r w:rsidRPr="009B0EE4">
        <w:rPr>
          <w:rFonts w:ascii="Times New Roman" w:eastAsia="Times New Roman" w:hAnsi="Times New Roman"/>
          <w:sz w:val="28"/>
          <w:szCs w:val="28"/>
          <w:lang w:eastAsia="ru-RU"/>
        </w:rPr>
        <w:t>Внутридворовые</w:t>
      </w:r>
      <w:proofErr w:type="spellEnd"/>
      <w:r w:rsidRPr="009B0EE4">
        <w:rPr>
          <w:rFonts w:ascii="Times New Roman" w:eastAsia="Times New Roman" w:hAnsi="Times New Roman"/>
          <w:sz w:val="28"/>
          <w:szCs w:val="28"/>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14:paraId="57DD2D0C"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98" w:name="Par163"/>
      <w:bookmarkStart w:id="99" w:name="_Toc402276829"/>
      <w:bookmarkEnd w:id="98"/>
      <w:r w:rsidRPr="009B0EE4">
        <w:rPr>
          <w:rFonts w:ascii="Times New Roman" w:eastAsia="MS Gothic" w:hAnsi="Times New Roman"/>
          <w:sz w:val="28"/>
          <w:szCs w:val="28"/>
        </w:rPr>
        <w:t>6.7. Организация и проведение уборочных работ в летнее время</w:t>
      </w:r>
      <w:bookmarkEnd w:id="99"/>
      <w:r w:rsidRPr="009B0EE4">
        <w:rPr>
          <w:rFonts w:ascii="Times New Roman" w:eastAsia="MS Gothic" w:hAnsi="Times New Roman"/>
          <w:sz w:val="28"/>
          <w:szCs w:val="28"/>
        </w:rPr>
        <w:t>.</w:t>
      </w:r>
    </w:p>
    <w:p w14:paraId="5B160D9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14:paraId="7814005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6.7.2. Подметание дворовых территорий, </w:t>
      </w:r>
      <w:proofErr w:type="spellStart"/>
      <w:r w:rsidRPr="009B0EE4">
        <w:rPr>
          <w:rFonts w:ascii="Times New Roman" w:eastAsia="Times New Roman" w:hAnsi="Times New Roman"/>
          <w:sz w:val="28"/>
          <w:szCs w:val="28"/>
          <w:lang w:eastAsia="ru-RU"/>
        </w:rPr>
        <w:t>внутридворовых</w:t>
      </w:r>
      <w:proofErr w:type="spellEnd"/>
      <w:r w:rsidRPr="009B0EE4">
        <w:rPr>
          <w:rFonts w:ascii="Times New Roman" w:eastAsia="Times New Roman" w:hAnsi="Times New Roman"/>
          <w:sz w:val="28"/>
          <w:szCs w:val="28"/>
          <w:lang w:eastAsia="ru-RU"/>
        </w:rPr>
        <w:t xml:space="preserve"> проездов и тротуаров от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14:paraId="325EFDE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6.7.3. Дорожки и площадки парков, скверов, бульваров должны быть очищены от мусора, листьев и других видимых загрязнений.</w:t>
      </w:r>
    </w:p>
    <w:p w14:paraId="0140369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6.7.4. Поливочные краны для мойки и поливки из шланга дворовых </w:t>
      </w:r>
      <w:r w:rsidRPr="009B0EE4">
        <w:rPr>
          <w:rFonts w:ascii="Times New Roman" w:eastAsia="Times New Roman" w:hAnsi="Times New Roman"/>
          <w:sz w:val="28"/>
          <w:szCs w:val="28"/>
          <w:lang w:eastAsia="ru-RU"/>
        </w:rPr>
        <w:lastRenderedPageBreak/>
        <w:t>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14:paraId="177B930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6.7.5. В период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w:t>
      </w:r>
    </w:p>
    <w:p w14:paraId="7AC5432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6.7.6. Мойка дорожных покрытий площадей и улиц производится предпочтительно в ночное время.</w:t>
      </w:r>
    </w:p>
    <w:p w14:paraId="7CADDD9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14:paraId="351A9E6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6.7.8. Высота травяного покрова на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100" w:name="Par177"/>
      <w:bookmarkStart w:id="101" w:name="Par181"/>
      <w:bookmarkEnd w:id="100"/>
      <w:bookmarkEnd w:id="101"/>
    </w:p>
    <w:p w14:paraId="593AD5D0"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102" w:name="Par310"/>
      <w:bookmarkStart w:id="103" w:name="_Toc402276830"/>
      <w:bookmarkEnd w:id="102"/>
      <w:r w:rsidRPr="009B0EE4">
        <w:rPr>
          <w:rFonts w:ascii="Times New Roman" w:eastAsia="MS Gothic" w:hAnsi="Times New Roman"/>
          <w:sz w:val="28"/>
          <w:szCs w:val="28"/>
        </w:rPr>
        <w:t>6.8. Содержание домашнего скота и птицы</w:t>
      </w:r>
      <w:bookmarkEnd w:id="103"/>
      <w:r w:rsidRPr="009B0EE4">
        <w:rPr>
          <w:rFonts w:ascii="Times New Roman" w:eastAsia="MS Gothic" w:hAnsi="Times New Roman"/>
          <w:sz w:val="28"/>
          <w:szCs w:val="28"/>
        </w:rPr>
        <w:t>.</w:t>
      </w:r>
    </w:p>
    <w:p w14:paraId="41297FF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14:paraId="701E82F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14:paraId="5D940B7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14:paraId="138888E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14:paraId="77F8FA5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Выпас скота и птицы на территориях улиц в полосе отвода автомобильных и железных дорог, садов, скверов, лесопарков, в </w:t>
      </w:r>
      <w:r w:rsidRPr="009B0EE4">
        <w:rPr>
          <w:rFonts w:ascii="Times New Roman" w:eastAsia="Times New Roman" w:hAnsi="Times New Roman"/>
          <w:sz w:val="28"/>
          <w:szCs w:val="28"/>
          <w:lang w:eastAsia="ru-RU"/>
        </w:rPr>
        <w:lastRenderedPageBreak/>
        <w:t xml:space="preserve">рекреационных зонах </w:t>
      </w:r>
      <w:r w:rsidRPr="009B0EE4">
        <w:rPr>
          <w:rFonts w:ascii="Times New Roman" w:hAnsi="Times New Roman"/>
          <w:sz w:val="28"/>
          <w:szCs w:val="28"/>
        </w:rPr>
        <w:t>межселенной территории</w:t>
      </w:r>
      <w:r w:rsidRPr="009B0EE4">
        <w:rPr>
          <w:rFonts w:ascii="Times New Roman" w:eastAsia="Times New Roman" w:hAnsi="Times New Roman"/>
          <w:sz w:val="28"/>
          <w:szCs w:val="28"/>
          <w:lang w:eastAsia="ru-RU"/>
        </w:rPr>
        <w:t xml:space="preserve"> запрещается.</w:t>
      </w:r>
    </w:p>
    <w:p w14:paraId="25A9593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6.8.3.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14:paraId="6CD14D7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Запрещается прогонять животных по пешеходным дорожкам и мостикам.</w:t>
      </w:r>
    </w:p>
    <w:p w14:paraId="3495423E" w14:textId="77777777" w:rsidR="009B0EE4" w:rsidRPr="009B0EE4" w:rsidRDefault="009B0EE4" w:rsidP="009B0EE4">
      <w:pPr>
        <w:tabs>
          <w:tab w:val="left" w:pos="142"/>
        </w:tabs>
        <w:spacing w:after="0" w:line="240" w:lineRule="auto"/>
        <w:ind w:firstLine="709"/>
        <w:contextualSpacing/>
        <w:jc w:val="both"/>
        <w:outlineLvl w:val="1"/>
        <w:rPr>
          <w:rFonts w:ascii="Times New Roman" w:eastAsia="MS Gothic" w:hAnsi="Times New Roman"/>
          <w:sz w:val="28"/>
          <w:szCs w:val="28"/>
        </w:rPr>
      </w:pPr>
      <w:bookmarkStart w:id="104" w:name="_Toc402276831"/>
      <w:r w:rsidRPr="009B0EE4">
        <w:rPr>
          <w:rFonts w:ascii="Times New Roman" w:eastAsia="MS Gothic" w:hAnsi="Times New Roman"/>
          <w:sz w:val="28"/>
          <w:szCs w:val="28"/>
        </w:rPr>
        <w:t>6.9. Содержание домашних животных, порядок их выгула</w:t>
      </w:r>
      <w:bookmarkEnd w:id="104"/>
      <w:r w:rsidRPr="009B0EE4">
        <w:rPr>
          <w:rFonts w:ascii="Times New Roman" w:eastAsia="MS Gothic" w:hAnsi="Times New Roman"/>
          <w:sz w:val="28"/>
          <w:szCs w:val="28"/>
        </w:rPr>
        <w:t>.</w:t>
      </w:r>
    </w:p>
    <w:p w14:paraId="5D1B1BF7" w14:textId="77777777" w:rsidR="009B0EE4" w:rsidRPr="009B0EE4" w:rsidRDefault="009B0EE4" w:rsidP="009B0EE4">
      <w:pPr>
        <w:tabs>
          <w:tab w:val="left" w:pos="142"/>
        </w:tabs>
        <w:spacing w:after="0" w:line="240" w:lineRule="auto"/>
        <w:ind w:firstLine="709"/>
        <w:contextualSpacing/>
        <w:jc w:val="both"/>
        <w:outlineLvl w:val="1"/>
        <w:rPr>
          <w:rFonts w:ascii="Times New Roman" w:hAnsi="Times New Roman"/>
          <w:sz w:val="28"/>
          <w:szCs w:val="28"/>
        </w:rPr>
      </w:pPr>
      <w:r w:rsidRPr="009B0EE4">
        <w:rPr>
          <w:rFonts w:ascii="Times New Roman" w:eastAsia="MS Gothic" w:hAnsi="Times New Roman"/>
          <w:bCs/>
          <w:sz w:val="28"/>
          <w:szCs w:val="28"/>
        </w:rPr>
        <w:t xml:space="preserve">6.9.1. </w:t>
      </w:r>
      <w:r w:rsidRPr="009B0EE4">
        <w:rPr>
          <w:rFonts w:ascii="Times New Roman" w:hAnsi="Times New Roman"/>
          <w:sz w:val="28"/>
          <w:szCs w:val="28"/>
        </w:rPr>
        <w:t>Площадки для выгула и дрессировки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740CAB9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6.9.2. Покрытие площадки для выгула и дрессировки животных должны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251FD06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Поверхность части площадки, предназначенной для владельцев животных, проектируются с твердым или комбинированным видом покрытия (плитка, утопленная в газон и др.).</w:t>
      </w:r>
    </w:p>
    <w:p w14:paraId="508A750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Подход к площадке оборудуется твердым видом покрытия.</w:t>
      </w:r>
    </w:p>
    <w:p w14:paraId="6AB777A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6.9.3. На территории площадки для выгула и дрессировки животных предусматривается информационный стенд с правилами пользования такой площадкой.</w:t>
      </w:r>
    </w:p>
    <w:p w14:paraId="1B7769F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 6.9.4. В перечень элементов благоустройства площадок для выгула животных включается покрытие, ограждение, специальное тренировочное оборудование, навес в части площадки, предназначенной для владельцев </w:t>
      </w:r>
      <w:proofErr w:type="spellStart"/>
      <w:r w:rsidRPr="009B0EE4">
        <w:rPr>
          <w:rFonts w:ascii="Times New Roman" w:hAnsi="Times New Roman"/>
          <w:sz w:val="28"/>
          <w:szCs w:val="28"/>
        </w:rPr>
        <w:t>тко</w:t>
      </w:r>
      <w:proofErr w:type="spellEnd"/>
    </w:p>
    <w:p w14:paraId="4F29DA9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скамьи, урны, ящик для одноразовых пакетов с фекальной урной, осветительное оборудование, информационный стенд.</w:t>
      </w:r>
    </w:p>
    <w:p w14:paraId="13B397D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6.9.5. В перечень элементов благоустройства площадок для дрессировки животных включается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6BD5DE4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6.9.6. В перечень видов работ по содержанию площадок для выгула и дрессировки животных включать:</w:t>
      </w:r>
    </w:p>
    <w:p w14:paraId="06BD910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содержание покрытия в летний и зимний периоды, в том числе:</w:t>
      </w:r>
    </w:p>
    <w:p w14:paraId="317192C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очистку и подметание территории площадки;</w:t>
      </w:r>
    </w:p>
    <w:p w14:paraId="6D18E94E"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мойку территории площадки;</w:t>
      </w:r>
    </w:p>
    <w:p w14:paraId="6FBB4FB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7FED2AF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текущий ремонт;</w:t>
      </w:r>
    </w:p>
    <w:p w14:paraId="489634B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содержание элементов благоустройства площадки для выгула и дрессировки животных, в том числе:</w:t>
      </w:r>
    </w:p>
    <w:p w14:paraId="4570915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наполнение ящика для одноразовых пакетов;</w:t>
      </w:r>
    </w:p>
    <w:p w14:paraId="0A83A58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очистку урн;</w:t>
      </w:r>
    </w:p>
    <w:p w14:paraId="7772AC8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текущий ремонт.</w:t>
      </w:r>
    </w:p>
    <w:p w14:paraId="0551612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6.9.7. При выгуливании домашних животных должны соблюдаться следующие требования:</w:t>
      </w:r>
    </w:p>
    <w:p w14:paraId="1E08F24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выгул собак разрешается только в наморднике, на поводке, длина которого позволяет контролировать их поведение;</w:t>
      </w:r>
    </w:p>
    <w:p w14:paraId="58446BB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14:paraId="53E4E2A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6.9.8. Лица, осуществляющие выгул, обязаны не допускать повреждение или уничтожение зеленых насаждений домашними животными.</w:t>
      </w:r>
    </w:p>
    <w:p w14:paraId="0ED73F9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6.9.9.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14:paraId="72AE4190"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105" w:name="_Toc402276832"/>
      <w:r w:rsidRPr="009B0EE4">
        <w:rPr>
          <w:rFonts w:ascii="Times New Roman" w:eastAsia="MS Gothic" w:hAnsi="Times New Roman"/>
          <w:sz w:val="28"/>
          <w:szCs w:val="28"/>
        </w:rPr>
        <w:t>6.10. Организация защиты от неблагоприятного воздействия безнадзорных животных</w:t>
      </w:r>
      <w:bookmarkEnd w:id="105"/>
    </w:p>
    <w:p w14:paraId="221631B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6.10.1. Организация защиты от неблагоприятного воздействия безнадзорных животных должна обеспечиваться гуманными методами.</w:t>
      </w:r>
    </w:p>
    <w:p w14:paraId="487F066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6.10.2. Организация защиты от неблагоприятного воздействия безнадзорных животных может включать в себя следующие виды мероприятий: отлов, стерилизация (кастрация), вакцинация, а также создание приютов для бездомных животных.</w:t>
      </w:r>
      <w:bookmarkStart w:id="106" w:name="Par393"/>
      <w:bookmarkStart w:id="107" w:name="_Toc402276833"/>
      <w:bookmarkEnd w:id="106"/>
    </w:p>
    <w:p w14:paraId="3D891792" w14:textId="77777777" w:rsidR="009B0EE4" w:rsidRPr="009B0EE4" w:rsidRDefault="009B0EE4" w:rsidP="00AA3A1E">
      <w:pPr>
        <w:widowControl w:val="0"/>
        <w:tabs>
          <w:tab w:val="left" w:pos="142"/>
        </w:tabs>
        <w:autoSpaceDE w:val="0"/>
        <w:autoSpaceDN w:val="0"/>
        <w:adjustRightInd w:val="0"/>
        <w:spacing w:after="0" w:line="240" w:lineRule="auto"/>
        <w:contextualSpacing/>
        <w:rPr>
          <w:rFonts w:ascii="Times New Roman" w:eastAsia="Times New Roman" w:hAnsi="Times New Roman"/>
          <w:b/>
          <w:sz w:val="28"/>
          <w:szCs w:val="28"/>
          <w:lang w:eastAsia="ru-RU"/>
        </w:rPr>
      </w:pPr>
    </w:p>
    <w:p w14:paraId="4F59FDF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bidi="ru-RU"/>
        </w:rPr>
      </w:pPr>
      <w:r w:rsidRPr="009B0EE4">
        <w:rPr>
          <w:rFonts w:ascii="Times New Roman" w:eastAsia="Times New Roman" w:hAnsi="Times New Roman"/>
          <w:b/>
          <w:sz w:val="28"/>
          <w:szCs w:val="28"/>
          <w:lang w:eastAsia="ru-RU"/>
        </w:rPr>
        <w:t xml:space="preserve">7. </w:t>
      </w:r>
      <w:r w:rsidRPr="009B0EE4">
        <w:rPr>
          <w:rFonts w:ascii="Times New Roman" w:eastAsia="Times New Roman" w:hAnsi="Times New Roman"/>
          <w:b/>
          <w:sz w:val="28"/>
          <w:szCs w:val="28"/>
          <w:lang w:eastAsia="ru-RU" w:bidi="ru-RU"/>
        </w:rPr>
        <w:t>О порядке определения органами местного самоуправления границ прилегающих территорий межселенной территории.</w:t>
      </w:r>
    </w:p>
    <w:p w14:paraId="4A7133A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p>
    <w:p w14:paraId="73D7E46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bookmarkStart w:id="108" w:name="bookmark1"/>
      <w:r w:rsidRPr="009B0EE4">
        <w:rPr>
          <w:rFonts w:ascii="Times New Roman" w:eastAsia="Times New Roman" w:hAnsi="Times New Roman"/>
          <w:sz w:val="28"/>
          <w:szCs w:val="28"/>
          <w:lang w:eastAsia="ru-RU" w:bidi="ru-RU"/>
        </w:rPr>
        <w:t xml:space="preserve">7.1. Предмет регулирования </w:t>
      </w:r>
      <w:bookmarkEnd w:id="108"/>
      <w:r w:rsidRPr="009B0EE4">
        <w:rPr>
          <w:rFonts w:ascii="Times New Roman" w:eastAsia="Times New Roman" w:hAnsi="Times New Roman"/>
          <w:sz w:val="28"/>
          <w:szCs w:val="28"/>
          <w:lang w:eastAsia="ru-RU" w:bidi="ru-RU"/>
        </w:rPr>
        <w:t>порядка</w:t>
      </w:r>
    </w:p>
    <w:p w14:paraId="3C62805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7.1.1. Настоящий порядок установлен законом Хабаровского края от 19.12.2018 № 395 на основании пункта 14 части 2 статьи 45.1 Федерального закона от 6 октября 2003 года № 131-ФЗ «Об общих принципах организации местного самоуправления в Российской Федерации» и пункта 37 статьи 1 Градостроительного кодекса Российской Федерации устанавливает порядок определения органами местного самоуправления границ прилегающих территорий.</w:t>
      </w:r>
    </w:p>
    <w:p w14:paraId="29E153C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7.1.2. Установленный законом Хабаровского края порядок определения границ прилегающих территорий не распространяется на многоквартирные дома, указанные в части 9 статьи 55.25 Градостроительного кодекса Российской Федерации.</w:t>
      </w:r>
    </w:p>
    <w:p w14:paraId="4456F30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bookmarkStart w:id="109" w:name="bookmark2"/>
      <w:r w:rsidRPr="009B0EE4">
        <w:rPr>
          <w:rFonts w:ascii="Times New Roman" w:eastAsia="Times New Roman" w:hAnsi="Times New Roman"/>
          <w:sz w:val="28"/>
          <w:szCs w:val="28"/>
          <w:lang w:eastAsia="ru-RU" w:bidi="ru-RU"/>
        </w:rPr>
        <w:t xml:space="preserve">7.2. Понятия, используемые в настоящем </w:t>
      </w:r>
      <w:bookmarkEnd w:id="109"/>
      <w:r w:rsidRPr="009B0EE4">
        <w:rPr>
          <w:rFonts w:ascii="Times New Roman" w:eastAsia="Times New Roman" w:hAnsi="Times New Roman"/>
          <w:sz w:val="28"/>
          <w:szCs w:val="28"/>
          <w:lang w:eastAsia="ru-RU" w:bidi="ru-RU"/>
        </w:rPr>
        <w:t>разделе</w:t>
      </w:r>
    </w:p>
    <w:p w14:paraId="56B5F3D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Понятия, используемые в настоящем разделе, применяются в том же значении, что и в нормативных правовых актах Российской Федерации и Хабаровского края.</w:t>
      </w:r>
    </w:p>
    <w:p w14:paraId="1D583D9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bookmarkStart w:id="110" w:name="bookmark3"/>
      <w:r w:rsidRPr="009B0EE4">
        <w:rPr>
          <w:rFonts w:ascii="Times New Roman" w:eastAsia="Times New Roman" w:hAnsi="Times New Roman"/>
          <w:sz w:val="28"/>
          <w:szCs w:val="28"/>
          <w:lang w:eastAsia="ru-RU" w:bidi="ru-RU"/>
        </w:rPr>
        <w:t xml:space="preserve">7.3. Порядок определения органами местного самоуправления границ </w:t>
      </w:r>
      <w:r w:rsidRPr="009B0EE4">
        <w:rPr>
          <w:rFonts w:ascii="Times New Roman" w:eastAsia="Times New Roman" w:hAnsi="Times New Roman"/>
          <w:sz w:val="28"/>
          <w:szCs w:val="28"/>
          <w:lang w:eastAsia="ru-RU" w:bidi="ru-RU"/>
        </w:rPr>
        <w:lastRenderedPageBreak/>
        <w:t>прилегающих территорий</w:t>
      </w:r>
      <w:bookmarkEnd w:id="110"/>
      <w:r w:rsidRPr="009B0EE4">
        <w:rPr>
          <w:rFonts w:ascii="Times New Roman" w:eastAsia="Times New Roman" w:hAnsi="Times New Roman"/>
          <w:sz w:val="28"/>
          <w:szCs w:val="28"/>
          <w:lang w:eastAsia="ru-RU" w:bidi="ru-RU"/>
        </w:rPr>
        <w:t>.</w:t>
      </w:r>
    </w:p>
    <w:p w14:paraId="5D3FDCC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7.3.1.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760612C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7.3.2. Границы прилегающих территорий определяются с соблюдением ограничений, установленных частью 3 настоящей статьи, с учетом следующих требований:</w:t>
      </w:r>
    </w:p>
    <w:p w14:paraId="620BAE5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1) границы прилегающих территорий не могут выходить за пределы территорий общего пользования;</w:t>
      </w:r>
    </w:p>
    <w:p w14:paraId="752B38A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1629801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3) в границах прилегающих территорий не могут располагаться иные здания, строения, сооружения, объекты незавершенного строительства,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5122C98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3E9AAA45"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5) пересечение границ прилегающих территорий не допускается.</w:t>
      </w:r>
    </w:p>
    <w:p w14:paraId="4E82EB9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7.3.3. Границы прилегающих территорий определяются правилами благоустройства межселенной территории с учетом следующих ограничений:</w:t>
      </w:r>
    </w:p>
    <w:p w14:paraId="0F93CCA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14:paraId="341E03B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десяти метров от границы жилого дома;</w:t>
      </w:r>
    </w:p>
    <w:p w14:paraId="7E828642"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14:paraId="706583F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 xml:space="preserve">4) для некапитальных строений, сооружений,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15 метров от границы </w:t>
      </w:r>
      <w:r w:rsidRPr="009B0EE4">
        <w:rPr>
          <w:rFonts w:ascii="Times New Roman" w:eastAsia="Times New Roman" w:hAnsi="Times New Roman"/>
          <w:sz w:val="28"/>
          <w:szCs w:val="28"/>
          <w:lang w:eastAsia="ru-RU" w:bidi="ru-RU"/>
        </w:rPr>
        <w:lastRenderedPageBreak/>
        <w:t>некапитального строения, сооружения;</w:t>
      </w:r>
    </w:p>
    <w:p w14:paraId="0183990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14:paraId="309291B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740415BC" w14:textId="145AF669" w:rsid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9B0EE4">
        <w:rPr>
          <w:rFonts w:ascii="Times New Roman" w:eastAsia="Times New Roman" w:hAnsi="Times New Roman"/>
          <w:sz w:val="28"/>
          <w:szCs w:val="28"/>
          <w:lang w:eastAsia="ru-RU" w:bidi="ru-RU"/>
        </w:rPr>
        <w:t>7.3.4. Правилами благоустройства межселенной территории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 установленных частью 3 настоящей статьи.</w:t>
      </w:r>
    </w:p>
    <w:p w14:paraId="00ABD86A" w14:textId="77777777" w:rsidR="00AA3A1E" w:rsidRPr="009B0EE4" w:rsidRDefault="00AA3A1E"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p>
    <w:p w14:paraId="5BC2CD1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9B0EE4">
        <w:rPr>
          <w:rFonts w:ascii="Times New Roman" w:eastAsia="Times New Roman" w:hAnsi="Times New Roman"/>
          <w:b/>
          <w:sz w:val="28"/>
          <w:szCs w:val="28"/>
          <w:lang w:eastAsia="ru-RU"/>
        </w:rPr>
        <w:t>8</w:t>
      </w:r>
      <w:r w:rsidRPr="009B0EE4">
        <w:rPr>
          <w:rFonts w:ascii="Times New Roman" w:eastAsia="Times New Roman" w:hAnsi="Times New Roman"/>
          <w:b/>
          <w:bCs/>
          <w:sz w:val="28"/>
          <w:szCs w:val="28"/>
          <w:lang w:eastAsia="ru-RU"/>
        </w:rPr>
        <w:t>. Ответственность в сфере благоустройства, чистоты и порядка</w:t>
      </w:r>
      <w:bookmarkStart w:id="111" w:name="_Toc402276834"/>
      <w:bookmarkEnd w:id="107"/>
      <w:r w:rsidRPr="009B0EE4">
        <w:rPr>
          <w:rFonts w:ascii="Times New Roman" w:eastAsia="Times New Roman" w:hAnsi="Times New Roman"/>
          <w:b/>
          <w:bCs/>
          <w:sz w:val="28"/>
          <w:szCs w:val="28"/>
          <w:lang w:eastAsia="ru-RU"/>
        </w:rPr>
        <w:t xml:space="preserve"> на межселенной территории.</w:t>
      </w:r>
    </w:p>
    <w:p w14:paraId="5B42C0FF"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2AF2E814"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r w:rsidRPr="009B0EE4">
        <w:rPr>
          <w:rFonts w:ascii="Times New Roman" w:eastAsia="MS Gothic" w:hAnsi="Times New Roman"/>
          <w:sz w:val="28"/>
          <w:szCs w:val="28"/>
        </w:rPr>
        <w:t xml:space="preserve">8.1. Лица, обязанные организовывать и/или производить работы по уборке и содержанию </w:t>
      </w:r>
      <w:r w:rsidRPr="009B0EE4">
        <w:rPr>
          <w:rFonts w:ascii="Times New Roman" w:hAnsi="Times New Roman"/>
          <w:sz w:val="28"/>
          <w:szCs w:val="28"/>
        </w:rPr>
        <w:t>межселенной территории</w:t>
      </w:r>
      <w:r w:rsidRPr="009B0EE4">
        <w:rPr>
          <w:rFonts w:ascii="Times New Roman" w:eastAsia="MS Gothic" w:hAnsi="Times New Roman"/>
          <w:sz w:val="28"/>
          <w:szCs w:val="28"/>
        </w:rPr>
        <w:t xml:space="preserve"> и иных объектов и элементов благоустройства, расположенных на межселенной территории</w:t>
      </w:r>
      <w:bookmarkEnd w:id="111"/>
      <w:r w:rsidRPr="009B0EE4">
        <w:rPr>
          <w:rFonts w:ascii="Times New Roman" w:eastAsia="MS Gothic" w:hAnsi="Times New Roman"/>
          <w:sz w:val="28"/>
          <w:szCs w:val="28"/>
        </w:rPr>
        <w:t>.</w:t>
      </w:r>
    </w:p>
    <w:p w14:paraId="43BE214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112" w:name="Par58"/>
      <w:bookmarkEnd w:id="112"/>
      <w:r w:rsidRPr="009B0EE4">
        <w:rPr>
          <w:rFonts w:ascii="Times New Roman" w:eastAsia="Times New Roman" w:hAnsi="Times New Roman"/>
          <w:sz w:val="28"/>
          <w:szCs w:val="28"/>
          <w:lang w:eastAsia="ru-RU"/>
        </w:rPr>
        <w:t>8.1.1. Обязанности по организации и/или производству работ по уборке и содержанию территорий и иных объектов возлагаются:</w:t>
      </w:r>
    </w:p>
    <w:p w14:paraId="700E9A3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14:paraId="7B3F4DD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469A999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5 метров, если расстояние прилегающей территории не установлено в большем размере, – на собственников, владельцев или пользователей объектов торговли;</w:t>
      </w:r>
    </w:p>
    <w:p w14:paraId="3403C16D"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4) по уборке и содержанию неиспользуемых и </w:t>
      </w:r>
      <w:proofErr w:type="spellStart"/>
      <w:r w:rsidRPr="009B0EE4">
        <w:rPr>
          <w:rFonts w:ascii="Times New Roman" w:eastAsia="Times New Roman" w:hAnsi="Times New Roman"/>
          <w:sz w:val="28"/>
          <w:szCs w:val="28"/>
          <w:lang w:eastAsia="ru-RU"/>
        </w:rPr>
        <w:t>неосваиваемых</w:t>
      </w:r>
      <w:proofErr w:type="spellEnd"/>
      <w:r w:rsidRPr="009B0EE4">
        <w:rPr>
          <w:rFonts w:ascii="Times New Roman" w:eastAsia="Times New Roman" w:hAnsi="Times New Roman"/>
          <w:sz w:val="28"/>
          <w:szCs w:val="28"/>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w:t>
      </w:r>
      <w:r w:rsidRPr="009B0EE4">
        <w:rPr>
          <w:rFonts w:ascii="Times New Roman" w:eastAsia="Times New Roman" w:hAnsi="Times New Roman"/>
          <w:sz w:val="28"/>
          <w:szCs w:val="28"/>
          <w:lang w:eastAsia="ru-RU"/>
        </w:rPr>
        <w:lastRenderedPageBreak/>
        <w:t>сносу строений;</w:t>
      </w:r>
    </w:p>
    <w:p w14:paraId="0F203E9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14:paraId="630D6E4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6) по уборке и содержанию территорий юридических лиц (индивидуальных предпринимателей), физических лиц и прилегающей территории на расстоянии 5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14:paraId="154CBB0B"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3BB04447"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14:paraId="743822D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289E9F01"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14:paraId="6846A2AE"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8.1.2. Предусмотренные настоящими Правилами </w:t>
      </w:r>
      <w:r w:rsidRPr="009B0EE4">
        <w:rPr>
          <w:rFonts w:ascii="Times New Roman" w:hAnsi="Times New Roman"/>
          <w:sz w:val="28"/>
          <w:szCs w:val="28"/>
          <w:lang w:eastAsia="ru-RU"/>
        </w:rPr>
        <w:t>благоустройства</w:t>
      </w:r>
      <w:r w:rsidRPr="009B0EE4">
        <w:rPr>
          <w:rFonts w:ascii="Times New Roman" w:eastAsia="Times New Roman" w:hAnsi="Times New Roman"/>
          <w:sz w:val="28"/>
          <w:szCs w:val="28"/>
          <w:lang w:eastAsia="ru-RU"/>
        </w:rPr>
        <w:t xml:space="preserve"> обязанности, в случае возложения их в соответствии с подпунктом </w:t>
      </w:r>
      <w:hyperlink w:anchor="Par58" w:history="1">
        <w:r w:rsidRPr="009B0EE4">
          <w:rPr>
            <w:rFonts w:ascii="Times New Roman" w:eastAsia="Times New Roman" w:hAnsi="Times New Roman"/>
            <w:sz w:val="28"/>
            <w:szCs w:val="28"/>
            <w:lang w:eastAsia="ru-RU"/>
          </w:rPr>
          <w:t>6.1.1 пункта 6.1 настоящего раздела Правил</w:t>
        </w:r>
      </w:hyperlink>
      <w:r w:rsidRPr="009B0EE4">
        <w:rPr>
          <w:rFonts w:ascii="Times New Roman" w:eastAsia="Times New Roman" w:hAnsi="Times New Roman"/>
          <w:sz w:val="28"/>
          <w:szCs w:val="28"/>
          <w:lang w:eastAsia="ru-RU"/>
        </w:rPr>
        <w:t xml:space="preserve"> </w:t>
      </w:r>
      <w:r w:rsidRPr="009B0EE4">
        <w:rPr>
          <w:rFonts w:ascii="Times New Roman" w:hAnsi="Times New Roman"/>
          <w:sz w:val="28"/>
          <w:szCs w:val="28"/>
          <w:lang w:eastAsia="ru-RU"/>
        </w:rPr>
        <w:t>благоустройства</w:t>
      </w:r>
      <w:r w:rsidRPr="009B0EE4">
        <w:rPr>
          <w:rFonts w:ascii="Times New Roman" w:eastAsia="Times New Roman" w:hAnsi="Times New Roman"/>
          <w:sz w:val="28"/>
          <w:szCs w:val="28"/>
          <w:lang w:eastAsia="ru-RU"/>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w:t>
      </w:r>
      <w:r w:rsidRPr="009B0EE4">
        <w:rPr>
          <w:rFonts w:ascii="Times New Roman" w:hAnsi="Times New Roman"/>
          <w:sz w:val="28"/>
          <w:szCs w:val="28"/>
          <w:lang w:eastAsia="ru-RU"/>
        </w:rPr>
        <w:t>благоустройства</w:t>
      </w:r>
      <w:r w:rsidRPr="009B0EE4">
        <w:rPr>
          <w:rFonts w:ascii="Times New Roman" w:eastAsia="Times New Roman" w:hAnsi="Times New Roman"/>
          <w:sz w:val="28"/>
          <w:szCs w:val="28"/>
          <w:lang w:eastAsia="ru-RU"/>
        </w:rPr>
        <w:t>, возлагаются:</w:t>
      </w:r>
    </w:p>
    <w:p w14:paraId="78DBEBB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14:paraId="27EDB028"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648BB3B0"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по объектам, находящимся в частной собственности, – на собственников объектов – граждан и юридических лиц.</w:t>
      </w:r>
    </w:p>
    <w:p w14:paraId="5E7959E0" w14:textId="77777777" w:rsidR="009B0EE4" w:rsidRPr="009B0EE4" w:rsidRDefault="009B0EE4" w:rsidP="009B0EE4">
      <w:pPr>
        <w:tabs>
          <w:tab w:val="left" w:pos="142"/>
        </w:tabs>
        <w:spacing w:after="60" w:line="240" w:lineRule="auto"/>
        <w:ind w:firstLine="709"/>
        <w:contextualSpacing/>
        <w:jc w:val="both"/>
        <w:outlineLvl w:val="1"/>
        <w:rPr>
          <w:rFonts w:ascii="Times New Roman" w:eastAsia="MS Gothic" w:hAnsi="Times New Roman"/>
          <w:sz w:val="28"/>
          <w:szCs w:val="28"/>
        </w:rPr>
      </w:pPr>
      <w:bookmarkStart w:id="113" w:name="_Toc402276836"/>
      <w:r w:rsidRPr="009B0EE4">
        <w:rPr>
          <w:rFonts w:ascii="Times New Roman" w:eastAsia="MS Gothic" w:hAnsi="Times New Roman"/>
          <w:sz w:val="28"/>
          <w:szCs w:val="28"/>
        </w:rPr>
        <w:t>8.2. Участие собственников (правообладателей) зданий (помещений в них) и сооружений в благоустройстве прилегающих территорий</w:t>
      </w:r>
      <w:bookmarkEnd w:id="113"/>
      <w:r w:rsidRPr="009B0EE4">
        <w:rPr>
          <w:rFonts w:ascii="Times New Roman" w:eastAsia="MS Gothic" w:hAnsi="Times New Roman"/>
          <w:sz w:val="28"/>
          <w:szCs w:val="28"/>
        </w:rPr>
        <w:t>.</w:t>
      </w:r>
    </w:p>
    <w:p w14:paraId="7079D8A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8.2.1.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w:t>
      </w:r>
      <w:r w:rsidRPr="009B0EE4">
        <w:rPr>
          <w:rFonts w:ascii="Times New Roman" w:hAnsi="Times New Roman"/>
          <w:sz w:val="28"/>
          <w:szCs w:val="28"/>
          <w:lang w:eastAsia="ru-RU"/>
        </w:rPr>
        <w:t>благоустройства</w:t>
      </w:r>
      <w:r w:rsidRPr="009B0EE4">
        <w:rPr>
          <w:rFonts w:ascii="Times New Roman" w:eastAsia="Times New Roman" w:hAnsi="Times New Roman"/>
          <w:sz w:val="28"/>
          <w:szCs w:val="28"/>
          <w:lang w:eastAsia="ru-RU"/>
        </w:rPr>
        <w:t xml:space="preserve"> и иными нормативными правовыми актами, регулирующими вопросы благоустройства, содержания территорий.</w:t>
      </w:r>
    </w:p>
    <w:p w14:paraId="0D78E57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14:paraId="7208EB6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5B3C16C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 организации, осуществляющие управление многоквартирными домами;</w:t>
      </w:r>
    </w:p>
    <w:p w14:paraId="2B429F0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35DC3F2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3) собственники помещений, если они избрали непосредственную форму управления многоквартирным домом и если иное не установлено договором.</w:t>
      </w:r>
    </w:p>
    <w:p w14:paraId="5D7003C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 </w:t>
      </w:r>
    </w:p>
    <w:p w14:paraId="2D4CC04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8.2.4. Собственники объектов капитального строительства (помещений в них), несут бремя содержания прилегающей территории:</w:t>
      </w:r>
    </w:p>
    <w:p w14:paraId="74785FD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5 метров от границ земельных участков;</w:t>
      </w:r>
    </w:p>
    <w:p w14:paraId="4901C05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p w14:paraId="633C2ED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lastRenderedPageBreak/>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14:paraId="16DE6752" w14:textId="409BEDB8" w:rsid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 xml:space="preserve">8.2.5.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w:t>
      </w:r>
      <w:hyperlink r:id="rId15" w:history="1">
        <w:r w:rsidRPr="009B0EE4">
          <w:rPr>
            <w:rFonts w:ascii="Times New Roman" w:eastAsia="Times New Roman" w:hAnsi="Times New Roman"/>
            <w:sz w:val="28"/>
            <w:szCs w:val="28"/>
            <w:lang w:eastAsia="ru-RU"/>
          </w:rPr>
          <w:t>размера</w:t>
        </w:r>
      </w:hyperlink>
      <w:r w:rsidRPr="009B0EE4">
        <w:rPr>
          <w:rFonts w:ascii="Times New Roman" w:eastAsia="Times New Roman" w:hAnsi="Times New Roman"/>
          <w:sz w:val="28"/>
          <w:szCs w:val="28"/>
          <w:lang w:eastAsia="ru-RU"/>
        </w:rPr>
        <w:t>, установленного настоящим Законом или муниципальным правовым актом, их размеры определяются половиной расстояния между объектами.</w:t>
      </w:r>
    </w:p>
    <w:p w14:paraId="6D2E6D8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292C0153" w14:textId="77777777" w:rsidR="009B0EE4" w:rsidRPr="009B0EE4" w:rsidRDefault="009B0EE4" w:rsidP="009B0EE4">
      <w:pPr>
        <w:tabs>
          <w:tab w:val="left" w:pos="142"/>
        </w:tabs>
        <w:autoSpaceDE w:val="0"/>
        <w:autoSpaceDN w:val="0"/>
        <w:adjustRightInd w:val="0"/>
        <w:spacing w:after="0" w:line="240" w:lineRule="auto"/>
        <w:ind w:firstLine="709"/>
        <w:contextualSpacing/>
        <w:jc w:val="center"/>
        <w:rPr>
          <w:rFonts w:ascii="Times New Roman" w:hAnsi="Times New Roman"/>
          <w:b/>
          <w:sz w:val="28"/>
          <w:szCs w:val="28"/>
        </w:rPr>
      </w:pPr>
      <w:r w:rsidRPr="009B0EE4">
        <w:rPr>
          <w:rFonts w:ascii="Times New Roman" w:eastAsia="Times New Roman" w:hAnsi="Times New Roman"/>
          <w:b/>
          <w:bCs/>
          <w:sz w:val="28"/>
          <w:szCs w:val="28"/>
          <w:lang w:eastAsia="ru-RU"/>
        </w:rPr>
        <w:t>9. Благоустройство межселенной территории в целях обеспечения беспрепятственного передвижения инвалидов и других маломобильных групп населения.</w:t>
      </w:r>
    </w:p>
    <w:p w14:paraId="183B92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
          <w:sz w:val="28"/>
          <w:szCs w:val="28"/>
        </w:rPr>
      </w:pPr>
    </w:p>
    <w:p w14:paraId="4074531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9.1 При проектировании объектов благоустройства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49A5AE0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9.2.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w:t>
      </w:r>
    </w:p>
    <w:p w14:paraId="7412B76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9.3. Пути движения МГН, входные группы в здания и сооружения проектировать в соответствии с </w:t>
      </w:r>
      <w:hyperlink r:id="rId16" w:tooltip="Ссылка на КонсультантПлюс" w:history="1">
        <w:r w:rsidRPr="009B0EE4">
          <w:rPr>
            <w:rFonts w:ascii="Times New Roman" w:hAnsi="Times New Roman"/>
            <w:color w:val="000000" w:themeColor="text1"/>
            <w:sz w:val="28"/>
            <w:szCs w:val="28"/>
          </w:rPr>
          <w:t>СП 59.13330.2020</w:t>
        </w:r>
      </w:hyperlink>
      <w:r w:rsidRPr="009B0EE4">
        <w:rPr>
          <w:rFonts w:ascii="Times New Roman" w:hAnsi="Times New Roman"/>
          <w:color w:val="000000" w:themeColor="text1"/>
          <w:sz w:val="28"/>
          <w:szCs w:val="28"/>
        </w:rPr>
        <w:t xml:space="preserve"> </w:t>
      </w:r>
      <w:r w:rsidRPr="009B0EE4">
        <w:rPr>
          <w:rFonts w:ascii="Times New Roman" w:hAnsi="Times New Roman"/>
          <w:sz w:val="28"/>
          <w:szCs w:val="28"/>
        </w:rPr>
        <w:t>"Свод правил. Доступность зданий и сооружений для маломобильных групп населения. СНиП 35-01-2001".</w:t>
      </w:r>
    </w:p>
    <w:p w14:paraId="0D1301B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2D34FFA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Тротуары, подходы к зданиям, строениям и сооружениям, ступени и пандусы выполнять с нескользящей поверхностью.</w:t>
      </w:r>
    </w:p>
    <w:p w14:paraId="65416CE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противогололедными </w:t>
      </w:r>
      <w:r w:rsidRPr="009B0EE4">
        <w:rPr>
          <w:rFonts w:ascii="Times New Roman" w:hAnsi="Times New Roman"/>
          <w:sz w:val="28"/>
          <w:szCs w:val="28"/>
        </w:rPr>
        <w:lastRenderedPageBreak/>
        <w:t>средствами или укрывать такие поверхности противоскользящими материалами.</w:t>
      </w:r>
    </w:p>
    <w:p w14:paraId="19FBF10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применять тактильные наземные указатели.</w:t>
      </w:r>
    </w:p>
    <w:p w14:paraId="715B415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9.6. 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оборудовать общественные территории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9B0EE4">
        <w:rPr>
          <w:rFonts w:ascii="Times New Roman" w:hAnsi="Times New Roman"/>
          <w:sz w:val="28"/>
          <w:szCs w:val="28"/>
        </w:rPr>
        <w:t>мнемокартами</w:t>
      </w:r>
      <w:proofErr w:type="spellEnd"/>
      <w:r w:rsidRPr="009B0EE4">
        <w:rPr>
          <w:rFonts w:ascii="Times New Roman" w:hAnsi="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54E744C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На тактильных мнемосхемах размещать в том числе тактильную пространственную информацию, позволяющую определить фактическое положение объектов в пространстве.</w:t>
      </w:r>
    </w:p>
    <w:p w14:paraId="4745945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На тактильных указателях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535829C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
    <w:p w14:paraId="78480AF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
          <w:bCs/>
          <w:sz w:val="28"/>
          <w:szCs w:val="28"/>
          <w:lang w:eastAsia="ru-RU"/>
        </w:rPr>
      </w:pPr>
      <w:r w:rsidRPr="009B0EE4">
        <w:rPr>
          <w:rFonts w:ascii="Times New Roman" w:eastAsia="Times New Roman" w:hAnsi="Times New Roman"/>
          <w:b/>
          <w:bCs/>
          <w:sz w:val="28"/>
          <w:szCs w:val="28"/>
          <w:lang w:eastAsia="ru-RU"/>
        </w:rPr>
        <w:t>10. Организация приема поверхностных сточных вод на межселенной территории.</w:t>
      </w:r>
    </w:p>
    <w:p w14:paraId="7ED984B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Cs/>
          <w:sz w:val="28"/>
          <w:szCs w:val="28"/>
          <w:lang w:eastAsia="ru-RU"/>
        </w:rPr>
      </w:pPr>
    </w:p>
    <w:p w14:paraId="79C62CC9"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10.1.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и существующей инфраструктуры.</w:t>
      </w:r>
    </w:p>
    <w:p w14:paraId="42B10B0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1D01476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внутриквартальной закрытой сетью водостоков;</w:t>
      </w:r>
    </w:p>
    <w:p w14:paraId="551C891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по лоткам внутриквартальных проездов до дождеприемников, установленных в пределах квартала на въездах с улицы;</w:t>
      </w:r>
    </w:p>
    <w:p w14:paraId="42C509C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в) по лоткам внутриквартальных проездов в лотки улиц местного значения (при площади дворовой территории менее 1 га).</w:t>
      </w:r>
    </w:p>
    <w:p w14:paraId="1C160FB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10.3. </w:t>
      </w:r>
      <w:proofErr w:type="spellStart"/>
      <w:r w:rsidRPr="009B0EE4">
        <w:rPr>
          <w:rFonts w:ascii="Times New Roman" w:hAnsi="Times New Roman"/>
          <w:sz w:val="28"/>
          <w:szCs w:val="28"/>
        </w:rPr>
        <w:t>Дождеприемные</w:t>
      </w:r>
      <w:proofErr w:type="spellEnd"/>
      <w:r w:rsidRPr="009B0EE4">
        <w:rPr>
          <w:rFonts w:ascii="Times New Roman" w:hAnsi="Times New Roman"/>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1566685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14:paraId="14BE225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10.4.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14:paraId="5D38D8D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68E3C3D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10.6. К элементам системы водоотведения (канализации), предназначенной для приема поверхностных сточных вод, рекомендуется относить:</w:t>
      </w:r>
    </w:p>
    <w:p w14:paraId="04DDD69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линейный водоотвод;</w:t>
      </w:r>
    </w:p>
    <w:p w14:paraId="4D7F435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9B0EE4">
        <w:rPr>
          <w:rFonts w:ascii="Times New Roman" w:hAnsi="Times New Roman"/>
          <w:sz w:val="28"/>
          <w:szCs w:val="28"/>
        </w:rPr>
        <w:t>дождеприемные</w:t>
      </w:r>
      <w:proofErr w:type="spellEnd"/>
      <w:r w:rsidRPr="009B0EE4">
        <w:rPr>
          <w:rFonts w:ascii="Times New Roman" w:hAnsi="Times New Roman"/>
          <w:sz w:val="28"/>
          <w:szCs w:val="28"/>
        </w:rPr>
        <w:t xml:space="preserve"> решетки;</w:t>
      </w:r>
    </w:p>
    <w:p w14:paraId="26482A1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9B0EE4">
        <w:rPr>
          <w:rFonts w:ascii="Times New Roman" w:hAnsi="Times New Roman"/>
          <w:sz w:val="28"/>
          <w:szCs w:val="28"/>
        </w:rPr>
        <w:t>инфильтрующие</w:t>
      </w:r>
      <w:proofErr w:type="spellEnd"/>
      <w:r w:rsidRPr="009B0EE4">
        <w:rPr>
          <w:rFonts w:ascii="Times New Roman" w:hAnsi="Times New Roman"/>
          <w:sz w:val="28"/>
          <w:szCs w:val="28"/>
        </w:rPr>
        <w:t xml:space="preserve"> элементы;</w:t>
      </w:r>
    </w:p>
    <w:p w14:paraId="39829B8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дренажные колодцы;</w:t>
      </w:r>
    </w:p>
    <w:p w14:paraId="629468B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дренажные траншеи, полосы проницаемого покрытия;</w:t>
      </w:r>
    </w:p>
    <w:p w14:paraId="7282584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roofErr w:type="spellStart"/>
      <w:r w:rsidRPr="009B0EE4">
        <w:rPr>
          <w:rFonts w:ascii="Times New Roman" w:hAnsi="Times New Roman"/>
          <w:sz w:val="28"/>
          <w:szCs w:val="28"/>
        </w:rPr>
        <w:t>биодренажные</w:t>
      </w:r>
      <w:proofErr w:type="spellEnd"/>
      <w:r w:rsidRPr="009B0EE4">
        <w:rPr>
          <w:rFonts w:ascii="Times New Roman" w:hAnsi="Times New Roman"/>
          <w:sz w:val="28"/>
          <w:szCs w:val="28"/>
        </w:rPr>
        <w:t xml:space="preserve"> канавы;</w:t>
      </w:r>
    </w:p>
    <w:p w14:paraId="0D8151D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дождевые сады;</w:t>
      </w:r>
    </w:p>
    <w:p w14:paraId="352C976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водно-болотные угодья.</w:t>
      </w:r>
    </w:p>
    <w:p w14:paraId="0AB9AB3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10.7. При проектировании системы водоотведения (канализации), предназначенной для приема поверхностных сточных вод, предусматриваются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0FE9C0B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
    <w:p w14:paraId="3FC3F1F8"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73E317DA"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0F8E521E"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1593B3C8" w14:textId="6A170100" w:rsidR="009B0EE4" w:rsidRPr="009B0EE4" w:rsidRDefault="009B0EE4" w:rsidP="009B0EE4">
      <w:pPr>
        <w:tabs>
          <w:tab w:val="left" w:pos="142"/>
        </w:tabs>
        <w:autoSpaceDE w:val="0"/>
        <w:autoSpaceDN w:val="0"/>
        <w:adjustRightInd w:val="0"/>
        <w:spacing w:after="0" w:line="240" w:lineRule="auto"/>
        <w:ind w:firstLine="709"/>
        <w:contextualSpacing/>
        <w:jc w:val="center"/>
        <w:rPr>
          <w:rFonts w:ascii="Times New Roman" w:hAnsi="Times New Roman"/>
          <w:bCs/>
          <w:sz w:val="28"/>
          <w:szCs w:val="28"/>
        </w:rPr>
      </w:pPr>
      <w:r w:rsidRPr="009B0EE4">
        <w:rPr>
          <w:rFonts w:ascii="Times New Roman" w:hAnsi="Times New Roman"/>
          <w:b/>
          <w:bCs/>
          <w:sz w:val="28"/>
          <w:szCs w:val="28"/>
        </w:rPr>
        <w:lastRenderedPageBreak/>
        <w:t>11. Порядок проведения земляных работ на межселенной территории.</w:t>
      </w:r>
    </w:p>
    <w:p w14:paraId="5E64BE1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Cs/>
          <w:sz w:val="28"/>
          <w:szCs w:val="28"/>
        </w:rPr>
      </w:pPr>
    </w:p>
    <w:p w14:paraId="59DC9E24"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11.1. Земляные работы проводятся при наличии разрешения органом местного самоуправления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14:paraId="7FABB09A"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разрешении на проведение земляных работ, если наличие такого разрешения предусмотрено Правилами благоустройства межселенной территории, указывается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78A308DD" w14:textId="36834F9B"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11.2. </w:t>
      </w:r>
      <w:r w:rsidR="00AA3A1E" w:rsidRPr="009B0EE4">
        <w:rPr>
          <w:rFonts w:ascii="Times New Roman" w:hAnsi="Times New Roman"/>
          <w:sz w:val="28"/>
          <w:szCs w:val="28"/>
        </w:rPr>
        <w:t>Предусматриваются</w:t>
      </w:r>
      <w:r w:rsidRPr="009B0EE4">
        <w:rPr>
          <w:rFonts w:ascii="Times New Roman" w:hAnsi="Times New Roman"/>
          <w:sz w:val="28"/>
          <w:szCs w:val="28"/>
        </w:rPr>
        <w:t>:</w:t>
      </w:r>
    </w:p>
    <w:p w14:paraId="21980F7B"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случаи и порядок получения разрешения на проведение земляных работ, в том числе при проведении аварийных работ;</w:t>
      </w:r>
    </w:p>
    <w:p w14:paraId="6196ABA3"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14:paraId="6C4370C4"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сроки рассмотрения документов и выдачи разрешения на проведение земляных работ;</w:t>
      </w:r>
    </w:p>
    <w:p w14:paraId="724A0643"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основания отказа в выдаче разрешения на выполнение земляных работ;</w:t>
      </w:r>
    </w:p>
    <w:p w14:paraId="1CDF2A4F"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порядок переоформления разрешения на выполнение земляных работ в случае изменения организации, производящей работы.</w:t>
      </w:r>
    </w:p>
    <w:p w14:paraId="3866D6D1"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11.3. Уполномоченными органами осуществляется контроль за ходом производства земляных работ и исполнением разрешения на выполнение земляных работ.</w:t>
      </w:r>
    </w:p>
    <w:p w14:paraId="5C4BD9A7" w14:textId="02D3BFFF"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11.4. При производстве земляных работ</w:t>
      </w:r>
      <w:r w:rsidR="00AA3A1E">
        <w:rPr>
          <w:rFonts w:ascii="Times New Roman" w:hAnsi="Times New Roman"/>
          <w:sz w:val="28"/>
          <w:szCs w:val="28"/>
        </w:rPr>
        <w:t xml:space="preserve">, </w:t>
      </w:r>
      <w:r w:rsidRPr="009B0EE4">
        <w:rPr>
          <w:rFonts w:ascii="Times New Roman" w:hAnsi="Times New Roman"/>
          <w:sz w:val="28"/>
          <w:szCs w:val="28"/>
        </w:rPr>
        <w:t>необходимо:</w:t>
      </w:r>
    </w:p>
    <w:p w14:paraId="64E9D1AE"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791DDD45"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выполняются после завершения работ на предыдущих, включая благоустройство и уборку территории;</w:t>
      </w:r>
    </w:p>
    <w:p w14:paraId="09BE90D6"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в) при производстве работ на пересечении с проезжей частью дорог с усовершенствованным покрытием прокладку подземных инженерных </w:t>
      </w:r>
      <w:r w:rsidRPr="009B0EE4">
        <w:rPr>
          <w:rFonts w:ascii="Times New Roman" w:hAnsi="Times New Roman"/>
          <w:sz w:val="28"/>
          <w:szCs w:val="28"/>
        </w:rPr>
        <w:lastRenderedPageBreak/>
        <w:t>коммуникаций производить бестраншейным (закрытым) способом, исключающим нарушение дорожного покрытия;</w:t>
      </w:r>
    </w:p>
    <w:p w14:paraId="6EC72374"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68A7FE71"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0FD92512"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при производстве аварийных работ выполнять их круглосуточно, без выходных и праздничных дней;</w:t>
      </w:r>
    </w:p>
    <w:p w14:paraId="186FEC39"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межселенной территории, где производились земляные работы.</w:t>
      </w:r>
    </w:p>
    <w:p w14:paraId="18C60187"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11.5. При производстве земляных работ запрещается:</w:t>
      </w:r>
    </w:p>
    <w:p w14:paraId="7F356212"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14:paraId="3E003810"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осуществлять откачку воды из колодцев, траншей, котлованов на тротуары и проезжую часть улиц;</w:t>
      </w:r>
    </w:p>
    <w:p w14:paraId="29738A77"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5093CA1A"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50BD1D3D"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занимать территорию за пределами границ участка производства земляных работ;</w:t>
      </w:r>
    </w:p>
    <w:p w14:paraId="0217862E"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межселенной территории через средства массовой информации, в том числе в сети "Интернет", о сроках закрытия маршрута и изменения схемы движения;</w:t>
      </w:r>
    </w:p>
    <w:p w14:paraId="5B833E18"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54F1FF14" w14:textId="72967F0D"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11.6.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w:t>
      </w:r>
      <w:r w:rsidR="00AA3A1E" w:rsidRPr="009B0EE4">
        <w:rPr>
          <w:rFonts w:ascii="Times New Roman" w:hAnsi="Times New Roman"/>
          <w:sz w:val="28"/>
          <w:szCs w:val="28"/>
        </w:rPr>
        <w:t>территориях,</w:t>
      </w:r>
      <w:r w:rsidRPr="009B0EE4">
        <w:rPr>
          <w:rFonts w:ascii="Times New Roman" w:hAnsi="Times New Roman"/>
          <w:sz w:val="28"/>
          <w:szCs w:val="28"/>
        </w:rPr>
        <w:t xml:space="preserve"> где производились земляные работы, в соответствии с документами, регламентирующими производство земляных работ.</w:t>
      </w:r>
    </w:p>
    <w:p w14:paraId="62D3835F"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p>
    <w:p w14:paraId="6763BCEF"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center"/>
        <w:rPr>
          <w:rFonts w:ascii="Times New Roman" w:hAnsi="Times New Roman"/>
          <w:b/>
          <w:bCs/>
          <w:sz w:val="28"/>
          <w:szCs w:val="28"/>
        </w:rPr>
      </w:pPr>
      <w:r w:rsidRPr="009B0EE4">
        <w:rPr>
          <w:rFonts w:ascii="Times New Roman" w:hAnsi="Times New Roman"/>
          <w:b/>
          <w:bCs/>
          <w:sz w:val="28"/>
          <w:szCs w:val="28"/>
        </w:rPr>
        <w:lastRenderedPageBreak/>
        <w:t>12.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8540C77"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bCs/>
          <w:sz w:val="28"/>
          <w:szCs w:val="28"/>
        </w:rPr>
      </w:pPr>
    </w:p>
    <w:p w14:paraId="4B6F23CC"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12.1. В перечень видов работ по содержанию прилегающих территорий включается:</w:t>
      </w:r>
    </w:p>
    <w:p w14:paraId="01BD189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содержание покрытия прилегающей территории в летний и зимний периоды, в том числе:</w:t>
      </w:r>
    </w:p>
    <w:p w14:paraId="4E65E7C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очистку и подметание прилегающей территории;</w:t>
      </w:r>
    </w:p>
    <w:p w14:paraId="367A4FC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мойку прилегающей территории;</w:t>
      </w:r>
    </w:p>
    <w:p w14:paraId="0D529D5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посыпку и обработку прилегающей территории противогололедными средствами;</w:t>
      </w:r>
    </w:p>
    <w:p w14:paraId="356BFB7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укладку свежевыпавшего снега в валы или кучи;</w:t>
      </w:r>
    </w:p>
    <w:p w14:paraId="0A9AAF5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текущий ремонт;</w:t>
      </w:r>
    </w:p>
    <w:p w14:paraId="6B447AE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содержание газонов, в том числе:</w:t>
      </w:r>
    </w:p>
    <w:p w14:paraId="3D2C173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прочесывание поверхности железными граблями;</w:t>
      </w:r>
    </w:p>
    <w:p w14:paraId="5F84238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покос травостоя;</w:t>
      </w:r>
    </w:p>
    <w:p w14:paraId="6B52C30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сгребание и уборку скошенной травы и листвы;</w:t>
      </w:r>
    </w:p>
    <w:p w14:paraId="611017F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очистку от мусора;</w:t>
      </w:r>
    </w:p>
    <w:p w14:paraId="417347E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полив;</w:t>
      </w:r>
    </w:p>
    <w:p w14:paraId="7E9A2A1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содержание деревьев и кустарников, в том числе:</w:t>
      </w:r>
    </w:p>
    <w:p w14:paraId="7B4E28B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обрезку сухих сучьев и мелкой суши;</w:t>
      </w:r>
    </w:p>
    <w:p w14:paraId="007C1B3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сбор срезанных ветвей;</w:t>
      </w:r>
    </w:p>
    <w:p w14:paraId="342DE6A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прополку и рыхление приствольных лунок;</w:t>
      </w:r>
    </w:p>
    <w:p w14:paraId="5FF55E7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полив в приствольные лунки;</w:t>
      </w:r>
    </w:p>
    <w:p w14:paraId="633503F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4) содержание иных элементов благоустройства, в том числе по видам работ:</w:t>
      </w:r>
    </w:p>
    <w:p w14:paraId="03E69E23"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очистку;</w:t>
      </w:r>
    </w:p>
    <w:p w14:paraId="414D520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текущий ремонт.</w:t>
      </w:r>
    </w:p>
    <w:p w14:paraId="4E516C1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12.2. При выполнении работ по содержанию объектов благоустройства, определяется:</w:t>
      </w:r>
    </w:p>
    <w:p w14:paraId="24AC0D5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14:paraId="77878BE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описание работ по содержанию прилегающих территорий;</w:t>
      </w:r>
    </w:p>
    <w:p w14:paraId="2610097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периодичность выполнения работ по содержанию прилегающих территорий.</w:t>
      </w:r>
    </w:p>
    <w:p w14:paraId="5047281D"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p>
    <w:p w14:paraId="2F10FDE4"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33973CF9"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59AEE944" w14:textId="77777777" w:rsidR="00AA3A1E" w:rsidRDefault="00AA3A1E"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p>
    <w:p w14:paraId="54DAC83C" w14:textId="4C0AE98F" w:rsidR="009B0EE4" w:rsidRPr="009B0EE4" w:rsidRDefault="009B0EE4" w:rsidP="009B0EE4">
      <w:pPr>
        <w:tabs>
          <w:tab w:val="left" w:pos="142"/>
        </w:tabs>
        <w:autoSpaceDE w:val="0"/>
        <w:autoSpaceDN w:val="0"/>
        <w:adjustRightInd w:val="0"/>
        <w:spacing w:after="0" w:line="240" w:lineRule="auto"/>
        <w:ind w:firstLine="709"/>
        <w:contextualSpacing/>
        <w:jc w:val="center"/>
        <w:rPr>
          <w:rFonts w:ascii="Times New Roman" w:hAnsi="Times New Roman"/>
          <w:b/>
          <w:bCs/>
          <w:sz w:val="28"/>
          <w:szCs w:val="28"/>
        </w:rPr>
      </w:pPr>
      <w:r w:rsidRPr="009B0EE4">
        <w:rPr>
          <w:rFonts w:ascii="Times New Roman" w:hAnsi="Times New Roman"/>
          <w:b/>
          <w:bCs/>
          <w:sz w:val="28"/>
          <w:szCs w:val="28"/>
        </w:rPr>
        <w:lastRenderedPageBreak/>
        <w:t xml:space="preserve">13. Праздничное оформление </w:t>
      </w:r>
      <w:r w:rsidRPr="009B0EE4">
        <w:rPr>
          <w:rFonts w:ascii="Times New Roman" w:hAnsi="Times New Roman"/>
          <w:b/>
          <w:sz w:val="28"/>
          <w:szCs w:val="28"/>
        </w:rPr>
        <w:t>межселенной территории</w:t>
      </w:r>
      <w:r w:rsidRPr="009B0EE4">
        <w:rPr>
          <w:rFonts w:ascii="Times New Roman" w:hAnsi="Times New Roman"/>
          <w:b/>
          <w:bCs/>
          <w:sz w:val="28"/>
          <w:szCs w:val="28"/>
        </w:rPr>
        <w:t>.</w:t>
      </w:r>
    </w:p>
    <w:p w14:paraId="68408E9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Cs/>
          <w:sz w:val="28"/>
          <w:szCs w:val="28"/>
        </w:rPr>
      </w:pPr>
    </w:p>
    <w:p w14:paraId="0FAC480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13.1. Положения, регулирующие вопросы праздничного и (или) тематического оформления межселенной территории, которые осуществляются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5F53D4F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13.2. В перечень объектов праздничного оформления включаются:</w:t>
      </w:r>
    </w:p>
    <w:p w14:paraId="2E1EBA5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площади, улицы, бульвары, мостовые сооружения, магистрали;</w:t>
      </w:r>
    </w:p>
    <w:p w14:paraId="6BDF599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места массовых гуляний, парки, скверы, набережные;</w:t>
      </w:r>
    </w:p>
    <w:p w14:paraId="727C183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фасады зданий;</w:t>
      </w:r>
    </w:p>
    <w:p w14:paraId="1DB90E3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F62CB3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6C1ACD27"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13.3. К элементам праздничного оформления относятся:</w:t>
      </w:r>
    </w:p>
    <w:p w14:paraId="5B3D38A5"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а) текстильные или нетканые изделия, в том числе с нанесенными на их поверхности графическими изображениями;</w:t>
      </w:r>
    </w:p>
    <w:p w14:paraId="56B2E5E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14:paraId="282BF36B"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3926116F"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 праздничное освещение (иллюминация) улиц, площадей, фасадов зданий и сооружений, в том числе:</w:t>
      </w:r>
    </w:p>
    <w:p w14:paraId="0477A6B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праздничная подсветка фасадов зданий;</w:t>
      </w:r>
    </w:p>
    <w:p w14:paraId="7D42A63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иллюминационные гирлянды и кронштейны;</w:t>
      </w:r>
    </w:p>
    <w:p w14:paraId="00EEBA7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17402B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подсветка зеленых насаждений;</w:t>
      </w:r>
    </w:p>
    <w:p w14:paraId="3A998CD0"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праздничное и тематическое оформление пассажирского транспорта;</w:t>
      </w:r>
    </w:p>
    <w:p w14:paraId="2FBBD47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государственные и муниципальные флаги, государственная и муниципальная символика;</w:t>
      </w:r>
    </w:p>
    <w:p w14:paraId="53D1B47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декоративные флаги, флажки, стяги;</w:t>
      </w:r>
    </w:p>
    <w:p w14:paraId="2F0502A9"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информационные и тематические материалы на рекламных конструкциях;</w:t>
      </w:r>
    </w:p>
    <w:p w14:paraId="6E43E788"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E1639F4"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13.4. Для праздничного оформления межселенной территории выбираются элементы праздничного и (или) тематического оформления, </w:t>
      </w:r>
      <w:r w:rsidRPr="009B0EE4">
        <w:rPr>
          <w:rFonts w:ascii="Times New Roman" w:hAnsi="Times New Roman"/>
          <w:sz w:val="28"/>
          <w:szCs w:val="28"/>
        </w:rPr>
        <w:lastRenderedPageBreak/>
        <w:t>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75BA0EB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13.5.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14:paraId="7DD2A052"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13.6.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145D6C18" w14:textId="782168C3"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 xml:space="preserve">13.7. При проведении праздничных и иных массовых мероприятий </w:t>
      </w:r>
      <w:r w:rsidR="00AA3A1E" w:rsidRPr="009B0EE4">
        <w:rPr>
          <w:rFonts w:ascii="Times New Roman" w:hAnsi="Times New Roman"/>
          <w:sz w:val="28"/>
          <w:szCs w:val="28"/>
        </w:rPr>
        <w:t>предусматривается</w:t>
      </w:r>
      <w:r w:rsidRPr="009B0EE4">
        <w:rPr>
          <w:rFonts w:ascii="Times New Roman" w:hAnsi="Times New Roman"/>
          <w:sz w:val="28"/>
          <w:szCs w:val="28"/>
        </w:rPr>
        <w:t xml:space="preserve">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F088366"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
          <w:bCs/>
          <w:sz w:val="28"/>
          <w:szCs w:val="28"/>
        </w:rPr>
      </w:pPr>
    </w:p>
    <w:p w14:paraId="64A5C01C"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
          <w:bCs/>
          <w:sz w:val="28"/>
          <w:szCs w:val="28"/>
        </w:rPr>
      </w:pPr>
      <w:r w:rsidRPr="009B0EE4">
        <w:rPr>
          <w:rFonts w:ascii="Times New Roman" w:hAnsi="Times New Roman"/>
          <w:b/>
          <w:bCs/>
          <w:sz w:val="28"/>
          <w:szCs w:val="28"/>
        </w:rPr>
        <w:t>14. Участие граждан и организаций в реализации мероприятий по благоустройству территории.</w:t>
      </w:r>
    </w:p>
    <w:p w14:paraId="45C7ED21"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b/>
          <w:bCs/>
          <w:sz w:val="28"/>
          <w:szCs w:val="28"/>
        </w:rPr>
      </w:pPr>
    </w:p>
    <w:p w14:paraId="21E0E79A" w14:textId="77777777" w:rsidR="009B0EE4" w:rsidRPr="009B0EE4" w:rsidRDefault="009B0EE4" w:rsidP="009B0EE4">
      <w:pPr>
        <w:tabs>
          <w:tab w:val="left" w:pos="142"/>
        </w:tabs>
        <w:autoSpaceDE w:val="0"/>
        <w:autoSpaceDN w:val="0"/>
        <w:adjustRightInd w:val="0"/>
        <w:spacing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14.1.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межселенной территории,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14:paraId="4C21C5E7"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14.2. Вовлечение граждан и организаций в реализацию мероприятий по благоустройству межселенной территории (далее - вовлечение) организовывается в форме структурированного, управляемого процесса, ориентированного на достижение заранее поставленных целей развития межселенной территории.</w:t>
      </w:r>
    </w:p>
    <w:p w14:paraId="46B20948"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14.3. Вовлекать граждан и организации к участию в реализации мероприятий по благоустройству межселенной территории на всех этапах реализации проекта благоустройства.</w:t>
      </w:r>
    </w:p>
    <w:p w14:paraId="371AEB3E"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14.4.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1EBF8C6E"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lastRenderedPageBreak/>
        <w:t>14.5. Вовлечение граждан в обсуждение проекта развития территории обеспечивается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14:paraId="357B28CF" w14:textId="77777777" w:rsidR="009B0EE4" w:rsidRPr="009B0EE4" w:rsidRDefault="009B0EE4" w:rsidP="009B0EE4">
      <w:pPr>
        <w:tabs>
          <w:tab w:val="left" w:pos="142"/>
        </w:tabs>
        <w:autoSpaceDE w:val="0"/>
        <w:autoSpaceDN w:val="0"/>
        <w:adjustRightInd w:val="0"/>
        <w:spacing w:before="200" w:after="0" w:line="240" w:lineRule="auto"/>
        <w:ind w:firstLine="709"/>
        <w:contextualSpacing/>
        <w:jc w:val="both"/>
        <w:rPr>
          <w:rFonts w:ascii="Times New Roman" w:hAnsi="Times New Roman"/>
          <w:sz w:val="28"/>
          <w:szCs w:val="28"/>
        </w:rPr>
      </w:pPr>
      <w:r w:rsidRPr="009B0EE4">
        <w:rPr>
          <w:rFonts w:ascii="Times New Roman" w:hAnsi="Times New Roman"/>
          <w:sz w:val="28"/>
          <w:szCs w:val="28"/>
        </w:rPr>
        <w:t>В целях систематизации процесса вовлечения форматы вовлечения объединяются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14:paraId="50D966AA"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3F445CF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9B0EE4">
        <w:rPr>
          <w:rFonts w:ascii="Times New Roman" w:eastAsia="Times New Roman" w:hAnsi="Times New Roman"/>
          <w:b/>
          <w:sz w:val="28"/>
          <w:szCs w:val="28"/>
          <w:lang w:eastAsia="ru-RU"/>
        </w:rPr>
        <w:t>15. Контроль за соблюдением Правил благоустройства и ответственность за их нарушение.</w:t>
      </w:r>
    </w:p>
    <w:p w14:paraId="3CAEC446"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17AC7DC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9B0EE4">
        <w:rPr>
          <w:rFonts w:ascii="Times New Roman" w:eastAsia="Times New Roman" w:hAnsi="Times New Roman"/>
          <w:sz w:val="28"/>
          <w:szCs w:val="28"/>
          <w:lang w:eastAsia="ru-RU"/>
        </w:rPr>
        <w:t xml:space="preserve">15.1. Контроль за соблюдением требований, установленными </w:t>
      </w:r>
      <w:r w:rsidRPr="009B0EE4">
        <w:rPr>
          <w:rFonts w:ascii="Times New Roman" w:eastAsia="Times New Roman" w:hAnsi="Times New Roman"/>
          <w:color w:val="000000" w:themeColor="text1"/>
          <w:sz w:val="28"/>
          <w:szCs w:val="28"/>
          <w:lang w:eastAsia="ru-RU"/>
        </w:rPr>
        <w:t>настоящими Правилами благоустройства, осуществляют территориальные и отраслевые органы в соответствии с их полномочиями.</w:t>
      </w:r>
    </w:p>
    <w:p w14:paraId="4F623F04"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15.2. За нарушение настоящих Правил благоустройства виновные лица несут административную ответственность, установленную законодательством.</w:t>
      </w:r>
    </w:p>
    <w:p w14:paraId="071862B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15.3. Если вследствие нарушения настоящих Правил благоустройства причинен материальный ущерб, соответствующие материалы передаются в судебные органы для решения вопроса о привлечении виновных лиц к ответственности.</w:t>
      </w:r>
    </w:p>
    <w:p w14:paraId="4D907773"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15.4. Если нарушения настоящих Правил благоустройства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14:paraId="3A43569C"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9B0EE4">
        <w:rPr>
          <w:rFonts w:ascii="Times New Roman" w:eastAsia="Times New Roman" w:hAnsi="Times New Roman"/>
          <w:sz w:val="28"/>
          <w:szCs w:val="28"/>
          <w:lang w:eastAsia="ru-RU"/>
        </w:rPr>
        <w:t>15.5. Применение мер ответственности не освобождает нарушителя от обязанности возмещения причиненного им ущерба и устранения допущенных нарушений.</w:t>
      </w:r>
    </w:p>
    <w:p w14:paraId="445E84B9" w14:textId="77777777" w:rsidR="009B0EE4" w:rsidRPr="009B0EE4" w:rsidRDefault="009B0EE4" w:rsidP="009B0EE4">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7916962E" w14:textId="77777777" w:rsidR="009B0EE4" w:rsidRPr="009B0EE4" w:rsidRDefault="009B0EE4" w:rsidP="009B0EE4">
      <w:pPr>
        <w:tabs>
          <w:tab w:val="left" w:pos="142"/>
        </w:tabs>
        <w:ind w:firstLine="709"/>
        <w:contextualSpacing/>
        <w:rPr>
          <w:rFonts w:ascii="Times New Roman" w:hAnsi="Times New Roman"/>
          <w:sz w:val="28"/>
          <w:szCs w:val="28"/>
        </w:rPr>
      </w:pPr>
    </w:p>
    <w:p w14:paraId="728C4EE8" w14:textId="77777777" w:rsidR="009B0EE4" w:rsidRPr="009B0EE4" w:rsidRDefault="009B0EE4" w:rsidP="009B0EE4">
      <w:pPr>
        <w:tabs>
          <w:tab w:val="left" w:pos="142"/>
        </w:tabs>
        <w:ind w:firstLine="709"/>
        <w:contextualSpacing/>
        <w:jc w:val="center"/>
        <w:rPr>
          <w:rFonts w:ascii="Times New Roman" w:hAnsi="Times New Roman"/>
          <w:sz w:val="28"/>
          <w:szCs w:val="28"/>
        </w:rPr>
      </w:pPr>
      <w:r w:rsidRPr="009B0EE4">
        <w:rPr>
          <w:rFonts w:ascii="Times New Roman" w:hAnsi="Times New Roman"/>
          <w:sz w:val="28"/>
          <w:szCs w:val="28"/>
        </w:rPr>
        <w:t>_______________________________________________</w:t>
      </w:r>
    </w:p>
    <w:p w14:paraId="4B9BDCD6"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6"/>
          <w:lang w:eastAsia="ru-RU"/>
        </w:rPr>
      </w:pPr>
    </w:p>
    <w:bookmarkEnd w:id="3"/>
    <w:p w14:paraId="22F5F3FD" w14:textId="77777777" w:rsidR="00EE567C" w:rsidRDefault="00EE567C" w:rsidP="00EE567C">
      <w:pPr>
        <w:shd w:val="clear" w:color="auto" w:fill="FFFFFF"/>
        <w:autoSpaceDE w:val="0"/>
        <w:autoSpaceDN w:val="0"/>
        <w:adjustRightInd w:val="0"/>
        <w:spacing w:after="0" w:line="240" w:lineRule="exact"/>
        <w:rPr>
          <w:rFonts w:ascii="Times New Roman" w:eastAsia="Times New Roman" w:hAnsi="Times New Roman"/>
          <w:color w:val="000000"/>
          <w:sz w:val="28"/>
          <w:szCs w:val="28"/>
          <w:lang w:eastAsia="ru-RU"/>
        </w:rPr>
      </w:pPr>
    </w:p>
    <w:bookmarkEnd w:id="1"/>
    <w:p w14:paraId="767430CF" w14:textId="77777777" w:rsidR="007F4C54" w:rsidRDefault="007F4C54"/>
    <w:sectPr w:rsidR="007F4C54" w:rsidSect="00AA3A1E">
      <w:headerReference w:type="default" r:id="rId1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2546" w14:textId="77777777" w:rsidR="00701AE0" w:rsidRDefault="00701AE0" w:rsidP="00AA3A1E">
      <w:pPr>
        <w:spacing w:after="0" w:line="240" w:lineRule="auto"/>
      </w:pPr>
      <w:r>
        <w:separator/>
      </w:r>
    </w:p>
  </w:endnote>
  <w:endnote w:type="continuationSeparator" w:id="0">
    <w:p w14:paraId="374A5BA9" w14:textId="77777777" w:rsidR="00701AE0" w:rsidRDefault="00701AE0" w:rsidP="00AA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 w:name="Century Schoolbook">
    <w:altName w:val="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B570" w14:textId="77777777" w:rsidR="00701AE0" w:rsidRDefault="00701AE0" w:rsidP="00AA3A1E">
      <w:pPr>
        <w:spacing w:after="0" w:line="240" w:lineRule="auto"/>
      </w:pPr>
      <w:r>
        <w:separator/>
      </w:r>
    </w:p>
  </w:footnote>
  <w:footnote w:type="continuationSeparator" w:id="0">
    <w:p w14:paraId="77C0D825" w14:textId="77777777" w:rsidR="00701AE0" w:rsidRDefault="00701AE0" w:rsidP="00AA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4876"/>
      <w:docPartObj>
        <w:docPartGallery w:val="Page Numbers (Top of Page)"/>
        <w:docPartUnique/>
      </w:docPartObj>
    </w:sdtPr>
    <w:sdtContent>
      <w:p w14:paraId="12F5F411" w14:textId="38B19F2D" w:rsidR="00AA3A1E" w:rsidRDefault="00AA3A1E">
        <w:pPr>
          <w:pStyle w:val="ae"/>
          <w:jc w:val="center"/>
        </w:pPr>
        <w:r>
          <w:fldChar w:fldCharType="begin"/>
        </w:r>
        <w:r>
          <w:instrText>PAGE   \* MERGEFORMAT</w:instrText>
        </w:r>
        <w:r>
          <w:fldChar w:fldCharType="separate"/>
        </w:r>
        <w:r>
          <w:t>2</w:t>
        </w:r>
        <w:r>
          <w:fldChar w:fldCharType="end"/>
        </w:r>
      </w:p>
    </w:sdtContent>
  </w:sdt>
  <w:p w14:paraId="06E95F80" w14:textId="77777777" w:rsidR="00AA3A1E" w:rsidRDefault="00AA3A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D1F0292"/>
    <w:multiLevelType w:val="hybridMultilevel"/>
    <w:tmpl w:val="2D18429A"/>
    <w:lvl w:ilvl="0" w:tplc="15D8571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B8E3C1B"/>
    <w:multiLevelType w:val="multilevel"/>
    <w:tmpl w:val="3B627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11A0AFD"/>
    <w:multiLevelType w:val="multilevel"/>
    <w:tmpl w:val="75C2F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56554"/>
    <w:multiLevelType w:val="multilevel"/>
    <w:tmpl w:val="38129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07649B"/>
    <w:multiLevelType w:val="multilevel"/>
    <w:tmpl w:val="A5A404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5A6100"/>
    <w:multiLevelType w:val="multilevel"/>
    <w:tmpl w:val="234442E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433AA0"/>
    <w:multiLevelType w:val="hybridMultilevel"/>
    <w:tmpl w:val="CF0EDAC2"/>
    <w:lvl w:ilvl="0" w:tplc="B03A2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AD30921"/>
    <w:multiLevelType w:val="multilevel"/>
    <w:tmpl w:val="DD8AA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C4B28A3"/>
    <w:multiLevelType w:val="multilevel"/>
    <w:tmpl w:val="70D2A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3"/>
  </w:num>
  <w:num w:numId="4">
    <w:abstractNumId w:val="2"/>
  </w:num>
  <w:num w:numId="5">
    <w:abstractNumId w:val="11"/>
  </w:num>
  <w:num w:numId="6">
    <w:abstractNumId w:val="23"/>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9"/>
  </w:num>
  <w:num w:numId="11">
    <w:abstractNumId w:val="28"/>
  </w:num>
  <w:num w:numId="12">
    <w:abstractNumId w:val="32"/>
  </w:num>
  <w:num w:numId="13">
    <w:abstractNumId w:val="9"/>
  </w:num>
  <w:num w:numId="14">
    <w:abstractNumId w:val="7"/>
  </w:num>
  <w:num w:numId="15">
    <w:abstractNumId w:val="30"/>
  </w:num>
  <w:num w:numId="16">
    <w:abstractNumId w:val="6"/>
  </w:num>
  <w:num w:numId="17">
    <w:abstractNumId w:val="24"/>
  </w:num>
  <w:num w:numId="18">
    <w:abstractNumId w:val="8"/>
  </w:num>
  <w:num w:numId="19">
    <w:abstractNumId w:val="17"/>
  </w:num>
  <w:num w:numId="20">
    <w:abstractNumId w:val="16"/>
  </w:num>
  <w:num w:numId="21">
    <w:abstractNumId w:val="18"/>
  </w:num>
  <w:num w:numId="22">
    <w:abstractNumId w:val="29"/>
  </w:num>
  <w:num w:numId="23">
    <w:abstractNumId w:val="14"/>
  </w:num>
  <w:num w:numId="24">
    <w:abstractNumId w:val="25"/>
  </w:num>
  <w:num w:numId="25">
    <w:abstractNumId w:val="13"/>
  </w:num>
  <w:num w:numId="26">
    <w:abstractNumId w:val="26"/>
  </w:num>
  <w:num w:numId="27">
    <w:abstractNumId w:val="33"/>
  </w:num>
  <w:num w:numId="28">
    <w:abstractNumId w:val="10"/>
  </w:num>
  <w:num w:numId="29">
    <w:abstractNumId w:val="20"/>
  </w:num>
  <w:num w:numId="30">
    <w:abstractNumId w:val="12"/>
  </w:num>
  <w:num w:numId="31">
    <w:abstractNumId w:val="21"/>
  </w:num>
  <w:num w:numId="32">
    <w:abstractNumId w:val="22"/>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70"/>
    <w:rsid w:val="00481F24"/>
    <w:rsid w:val="00701AE0"/>
    <w:rsid w:val="007F4C54"/>
    <w:rsid w:val="00801870"/>
    <w:rsid w:val="009B0EE4"/>
    <w:rsid w:val="00AA3A1E"/>
    <w:rsid w:val="00D20E45"/>
    <w:rsid w:val="00EE567C"/>
    <w:rsid w:val="00F70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E463"/>
  <w15:chartTrackingRefBased/>
  <w15:docId w15:val="{1E60C5DD-F4CD-4B1C-BF67-03D5E412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67C"/>
    <w:pPr>
      <w:spacing w:after="200" w:line="276" w:lineRule="auto"/>
    </w:pPr>
    <w:rPr>
      <w:rFonts w:ascii="Calibri" w:eastAsia="Calibri" w:hAnsi="Calibri" w:cs="Times New Roman"/>
    </w:rPr>
  </w:style>
  <w:style w:type="paragraph" w:styleId="1">
    <w:name w:val="heading 1"/>
    <w:basedOn w:val="a"/>
    <w:next w:val="a"/>
    <w:link w:val="10"/>
    <w:qFormat/>
    <w:rsid w:val="009B0EE4"/>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EE4"/>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9B0EE4"/>
  </w:style>
  <w:style w:type="paragraph" w:customStyle="1" w:styleId="ConsPlusNormal">
    <w:name w:val="ConsPlusNormal"/>
    <w:link w:val="ConsPlusNormal0"/>
    <w:rsid w:val="009B0EE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rsid w:val="009B0EE4"/>
    <w:rPr>
      <w:rFonts w:ascii="Times New Roman" w:eastAsia="Calibri" w:hAnsi="Times New Roman" w:cs="Times New Roman"/>
      <w:sz w:val="28"/>
      <w:szCs w:val="28"/>
    </w:rPr>
  </w:style>
  <w:style w:type="numbering" w:customStyle="1" w:styleId="110">
    <w:name w:val="Нет списка11"/>
    <w:next w:val="a2"/>
    <w:uiPriority w:val="99"/>
    <w:semiHidden/>
    <w:unhideWhenUsed/>
    <w:rsid w:val="009B0EE4"/>
  </w:style>
  <w:style w:type="paragraph" w:customStyle="1" w:styleId="ConsPlusCell">
    <w:name w:val="ConsPlusCell"/>
    <w:rsid w:val="009B0EE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w:basedOn w:val="a"/>
    <w:rsid w:val="009B0EE4"/>
    <w:pPr>
      <w:spacing w:after="160" w:line="240" w:lineRule="exact"/>
      <w:jc w:val="right"/>
    </w:pPr>
    <w:rPr>
      <w:rFonts w:ascii="Verdana" w:eastAsia="Times New Roman" w:hAnsi="Verdana" w:cs="Verdana"/>
      <w:sz w:val="20"/>
      <w:szCs w:val="20"/>
      <w:lang w:val="en-US"/>
    </w:rPr>
  </w:style>
  <w:style w:type="paragraph" w:styleId="HTML">
    <w:name w:val="HTML Preformatted"/>
    <w:basedOn w:val="a"/>
    <w:link w:val="HTML0"/>
    <w:uiPriority w:val="99"/>
    <w:unhideWhenUsed/>
    <w:rsid w:val="009B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9B0EE4"/>
    <w:rPr>
      <w:rFonts w:ascii="Courier New" w:eastAsia="Times New Roman" w:hAnsi="Courier New" w:cs="Times New Roman"/>
      <w:sz w:val="20"/>
      <w:szCs w:val="20"/>
    </w:rPr>
  </w:style>
  <w:style w:type="character" w:styleId="a3">
    <w:name w:val="Hyperlink"/>
    <w:uiPriority w:val="99"/>
    <w:unhideWhenUsed/>
    <w:rsid w:val="009B0EE4"/>
    <w:rPr>
      <w:color w:val="0000FF"/>
      <w:u w:val="single"/>
    </w:rPr>
  </w:style>
  <w:style w:type="character" w:customStyle="1" w:styleId="a4">
    <w:name w:val="Название Знак"/>
    <w:rsid w:val="009B0EE4"/>
    <w:rPr>
      <w:rFonts w:eastAsia="Times New Roman"/>
      <w:b/>
      <w:bCs/>
      <w:sz w:val="28"/>
      <w:szCs w:val="24"/>
    </w:rPr>
  </w:style>
  <w:style w:type="paragraph" w:styleId="a5">
    <w:name w:val="Normal (Web)"/>
    <w:basedOn w:val="a"/>
    <w:rsid w:val="009B0EE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basedOn w:val="a"/>
    <w:link w:val="a7"/>
    <w:rsid w:val="009B0EE4"/>
    <w:pPr>
      <w:spacing w:after="0" w:line="240" w:lineRule="auto"/>
    </w:pPr>
    <w:rPr>
      <w:rFonts w:ascii="Times New Roman" w:eastAsia="Times New Roman" w:hAnsi="Times New Roman"/>
      <w:sz w:val="20"/>
      <w:szCs w:val="20"/>
    </w:rPr>
  </w:style>
  <w:style w:type="character" w:customStyle="1" w:styleId="a7">
    <w:name w:val="Текст сноски Знак"/>
    <w:basedOn w:val="a0"/>
    <w:link w:val="a6"/>
    <w:rsid w:val="009B0EE4"/>
    <w:rPr>
      <w:rFonts w:ascii="Times New Roman" w:eastAsia="Times New Roman" w:hAnsi="Times New Roman" w:cs="Times New Roman"/>
      <w:sz w:val="20"/>
      <w:szCs w:val="20"/>
    </w:rPr>
  </w:style>
  <w:style w:type="character" w:styleId="a8">
    <w:name w:val="footnote reference"/>
    <w:rsid w:val="009B0EE4"/>
    <w:rPr>
      <w:vertAlign w:val="superscript"/>
    </w:rPr>
  </w:style>
  <w:style w:type="paragraph" w:customStyle="1" w:styleId="p4">
    <w:name w:val="p4"/>
    <w:basedOn w:val="a"/>
    <w:rsid w:val="009B0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9B0E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9B0EE4"/>
  </w:style>
  <w:style w:type="character" w:customStyle="1" w:styleId="s2">
    <w:name w:val="s2"/>
    <w:rsid w:val="009B0EE4"/>
  </w:style>
  <w:style w:type="paragraph" w:customStyle="1" w:styleId="p5">
    <w:name w:val="p5"/>
    <w:basedOn w:val="a"/>
    <w:rsid w:val="009B0EE4"/>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rsid w:val="009B0EE4"/>
    <w:pPr>
      <w:tabs>
        <w:tab w:val="center" w:pos="4677"/>
        <w:tab w:val="right" w:pos="9355"/>
      </w:tabs>
      <w:spacing w:after="0" w:line="240" w:lineRule="auto"/>
    </w:pPr>
    <w:rPr>
      <w:rFonts w:ascii="Times New Roman" w:eastAsia="Times New Roman" w:hAnsi="Times New Roman"/>
      <w:sz w:val="24"/>
      <w:szCs w:val="24"/>
    </w:rPr>
  </w:style>
  <w:style w:type="character" w:customStyle="1" w:styleId="aa">
    <w:name w:val="Нижний колонтитул Знак"/>
    <w:basedOn w:val="a0"/>
    <w:link w:val="a9"/>
    <w:uiPriority w:val="99"/>
    <w:rsid w:val="009B0EE4"/>
    <w:rPr>
      <w:rFonts w:ascii="Times New Roman" w:eastAsia="Times New Roman" w:hAnsi="Times New Roman" w:cs="Times New Roman"/>
      <w:sz w:val="24"/>
      <w:szCs w:val="24"/>
    </w:rPr>
  </w:style>
  <w:style w:type="character" w:styleId="ab">
    <w:name w:val="page number"/>
    <w:rsid w:val="009B0EE4"/>
  </w:style>
  <w:style w:type="paragraph" w:customStyle="1" w:styleId="21">
    <w:name w:val="Средняя сетка 21"/>
    <w:uiPriority w:val="1"/>
    <w:qFormat/>
    <w:rsid w:val="009B0EE4"/>
    <w:pPr>
      <w:spacing w:after="0" w:line="240" w:lineRule="auto"/>
    </w:pPr>
    <w:rPr>
      <w:rFonts w:ascii="Calibri" w:eastAsia="Calibri" w:hAnsi="Calibri" w:cs="Times New Roman"/>
    </w:rPr>
  </w:style>
  <w:style w:type="paragraph" w:styleId="ac">
    <w:name w:val="Balloon Text"/>
    <w:basedOn w:val="a"/>
    <w:link w:val="ad"/>
    <w:uiPriority w:val="99"/>
    <w:semiHidden/>
    <w:rsid w:val="009B0EE4"/>
    <w:pPr>
      <w:spacing w:after="0" w:line="240" w:lineRule="auto"/>
    </w:pPr>
    <w:rPr>
      <w:rFonts w:ascii="Tahoma" w:eastAsia="Times New Roman" w:hAnsi="Tahoma"/>
      <w:sz w:val="16"/>
      <w:szCs w:val="16"/>
    </w:rPr>
  </w:style>
  <w:style w:type="character" w:customStyle="1" w:styleId="ad">
    <w:name w:val="Текст выноски Знак"/>
    <w:basedOn w:val="a0"/>
    <w:link w:val="ac"/>
    <w:uiPriority w:val="99"/>
    <w:semiHidden/>
    <w:rsid w:val="009B0EE4"/>
    <w:rPr>
      <w:rFonts w:ascii="Tahoma" w:eastAsia="Times New Roman" w:hAnsi="Tahoma" w:cs="Times New Roman"/>
      <w:sz w:val="16"/>
      <w:szCs w:val="16"/>
    </w:rPr>
  </w:style>
  <w:style w:type="paragraph" w:customStyle="1" w:styleId="-11">
    <w:name w:val="Цветной список - Акцент 11"/>
    <w:basedOn w:val="a"/>
    <w:uiPriority w:val="34"/>
    <w:qFormat/>
    <w:rsid w:val="009B0EE4"/>
    <w:pPr>
      <w:spacing w:after="0" w:line="240" w:lineRule="auto"/>
      <w:ind w:left="720"/>
      <w:contextualSpacing/>
    </w:pPr>
    <w:rPr>
      <w:rFonts w:ascii="Times New Roman" w:eastAsia="Times New Roman" w:hAnsi="Times New Roman"/>
      <w:sz w:val="24"/>
      <w:szCs w:val="24"/>
      <w:lang w:eastAsia="ru-RU"/>
    </w:rPr>
  </w:style>
  <w:style w:type="paragraph" w:styleId="ae">
    <w:name w:val="header"/>
    <w:basedOn w:val="a"/>
    <w:link w:val="af"/>
    <w:uiPriority w:val="99"/>
    <w:unhideWhenUsed/>
    <w:rsid w:val="009B0EE4"/>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Верхний колонтитул Знак"/>
    <w:basedOn w:val="a0"/>
    <w:link w:val="ae"/>
    <w:uiPriority w:val="99"/>
    <w:rsid w:val="009B0EE4"/>
    <w:rPr>
      <w:rFonts w:ascii="Times New Roman" w:eastAsia="Times New Roman" w:hAnsi="Times New Roman" w:cs="Times New Roman"/>
      <w:sz w:val="24"/>
      <w:szCs w:val="24"/>
    </w:rPr>
  </w:style>
  <w:style w:type="paragraph" w:styleId="af0">
    <w:name w:val="Subtitle"/>
    <w:basedOn w:val="a"/>
    <w:next w:val="a"/>
    <w:link w:val="af1"/>
    <w:qFormat/>
    <w:rsid w:val="009B0EE4"/>
    <w:pPr>
      <w:spacing w:after="60" w:line="240" w:lineRule="auto"/>
      <w:jc w:val="center"/>
      <w:outlineLvl w:val="1"/>
    </w:pPr>
    <w:rPr>
      <w:rFonts w:eastAsia="MS Gothic"/>
      <w:sz w:val="24"/>
      <w:szCs w:val="24"/>
    </w:rPr>
  </w:style>
  <w:style w:type="character" w:customStyle="1" w:styleId="af1">
    <w:name w:val="Подзаголовок Знак"/>
    <w:basedOn w:val="a0"/>
    <w:link w:val="af0"/>
    <w:rsid w:val="009B0EE4"/>
    <w:rPr>
      <w:rFonts w:ascii="Calibri" w:eastAsia="MS Gothic" w:hAnsi="Calibri" w:cs="Times New Roman"/>
      <w:sz w:val="24"/>
      <w:szCs w:val="24"/>
    </w:rPr>
  </w:style>
  <w:style w:type="paragraph" w:customStyle="1" w:styleId="-31">
    <w:name w:val="Таблица-сетка 31"/>
    <w:basedOn w:val="1"/>
    <w:next w:val="a"/>
    <w:uiPriority w:val="39"/>
    <w:unhideWhenUsed/>
    <w:qFormat/>
    <w:rsid w:val="009B0EE4"/>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9B0EE4"/>
    <w:pPr>
      <w:spacing w:before="120" w:after="0" w:line="240" w:lineRule="auto"/>
    </w:pPr>
    <w:rPr>
      <w:rFonts w:ascii="Cambria" w:eastAsia="Times New Roman" w:hAnsi="Cambria"/>
      <w:b/>
      <w:sz w:val="24"/>
      <w:szCs w:val="24"/>
      <w:lang w:eastAsia="ru-RU"/>
    </w:rPr>
  </w:style>
  <w:style w:type="paragraph" w:styleId="2">
    <w:name w:val="toc 2"/>
    <w:basedOn w:val="a"/>
    <w:next w:val="a"/>
    <w:autoRedefine/>
    <w:uiPriority w:val="39"/>
    <w:rsid w:val="009B0EE4"/>
    <w:pPr>
      <w:spacing w:after="0" w:line="240" w:lineRule="auto"/>
      <w:ind w:left="240"/>
    </w:pPr>
    <w:rPr>
      <w:rFonts w:ascii="Cambria" w:eastAsia="Times New Roman" w:hAnsi="Cambria"/>
      <w:b/>
      <w:lang w:eastAsia="ru-RU"/>
    </w:rPr>
  </w:style>
  <w:style w:type="paragraph" w:styleId="3">
    <w:name w:val="toc 3"/>
    <w:basedOn w:val="a"/>
    <w:next w:val="a"/>
    <w:autoRedefine/>
    <w:rsid w:val="009B0EE4"/>
    <w:pPr>
      <w:spacing w:after="0" w:line="240" w:lineRule="auto"/>
      <w:ind w:left="480"/>
    </w:pPr>
    <w:rPr>
      <w:rFonts w:ascii="Cambria" w:eastAsia="Times New Roman" w:hAnsi="Cambria"/>
      <w:lang w:eastAsia="ru-RU"/>
    </w:rPr>
  </w:style>
  <w:style w:type="paragraph" w:styleId="4">
    <w:name w:val="toc 4"/>
    <w:basedOn w:val="a"/>
    <w:next w:val="a"/>
    <w:autoRedefine/>
    <w:rsid w:val="009B0EE4"/>
    <w:pPr>
      <w:spacing w:after="0" w:line="240" w:lineRule="auto"/>
      <w:ind w:left="720"/>
    </w:pPr>
    <w:rPr>
      <w:rFonts w:ascii="Cambria" w:eastAsia="Times New Roman" w:hAnsi="Cambria"/>
      <w:sz w:val="20"/>
      <w:szCs w:val="20"/>
      <w:lang w:eastAsia="ru-RU"/>
    </w:rPr>
  </w:style>
  <w:style w:type="paragraph" w:styleId="5">
    <w:name w:val="toc 5"/>
    <w:basedOn w:val="a"/>
    <w:next w:val="a"/>
    <w:autoRedefine/>
    <w:rsid w:val="009B0EE4"/>
    <w:pPr>
      <w:spacing w:after="0" w:line="240" w:lineRule="auto"/>
      <w:ind w:left="960"/>
    </w:pPr>
    <w:rPr>
      <w:rFonts w:ascii="Cambria" w:eastAsia="Times New Roman" w:hAnsi="Cambria"/>
      <w:sz w:val="20"/>
      <w:szCs w:val="20"/>
      <w:lang w:eastAsia="ru-RU"/>
    </w:rPr>
  </w:style>
  <w:style w:type="paragraph" w:styleId="6">
    <w:name w:val="toc 6"/>
    <w:basedOn w:val="a"/>
    <w:next w:val="a"/>
    <w:autoRedefine/>
    <w:rsid w:val="009B0EE4"/>
    <w:pPr>
      <w:spacing w:after="0" w:line="240" w:lineRule="auto"/>
      <w:ind w:left="1200"/>
    </w:pPr>
    <w:rPr>
      <w:rFonts w:ascii="Cambria" w:eastAsia="Times New Roman" w:hAnsi="Cambria"/>
      <w:sz w:val="20"/>
      <w:szCs w:val="20"/>
      <w:lang w:eastAsia="ru-RU"/>
    </w:rPr>
  </w:style>
  <w:style w:type="paragraph" w:styleId="7">
    <w:name w:val="toc 7"/>
    <w:basedOn w:val="a"/>
    <w:next w:val="a"/>
    <w:autoRedefine/>
    <w:rsid w:val="009B0EE4"/>
    <w:pPr>
      <w:spacing w:after="0" w:line="240" w:lineRule="auto"/>
      <w:ind w:left="1440"/>
    </w:pPr>
    <w:rPr>
      <w:rFonts w:ascii="Cambria" w:eastAsia="Times New Roman" w:hAnsi="Cambria"/>
      <w:sz w:val="20"/>
      <w:szCs w:val="20"/>
      <w:lang w:eastAsia="ru-RU"/>
    </w:rPr>
  </w:style>
  <w:style w:type="paragraph" w:styleId="8">
    <w:name w:val="toc 8"/>
    <w:basedOn w:val="a"/>
    <w:next w:val="a"/>
    <w:autoRedefine/>
    <w:rsid w:val="009B0EE4"/>
    <w:pPr>
      <w:spacing w:after="0" w:line="240" w:lineRule="auto"/>
      <w:ind w:left="1680"/>
    </w:pPr>
    <w:rPr>
      <w:rFonts w:ascii="Cambria" w:eastAsia="Times New Roman" w:hAnsi="Cambria"/>
      <w:sz w:val="20"/>
      <w:szCs w:val="20"/>
      <w:lang w:eastAsia="ru-RU"/>
    </w:rPr>
  </w:style>
  <w:style w:type="paragraph" w:styleId="9">
    <w:name w:val="toc 9"/>
    <w:basedOn w:val="a"/>
    <w:next w:val="a"/>
    <w:autoRedefine/>
    <w:rsid w:val="009B0EE4"/>
    <w:pPr>
      <w:spacing w:after="0" w:line="240" w:lineRule="auto"/>
      <w:ind w:left="1920"/>
    </w:pPr>
    <w:rPr>
      <w:rFonts w:ascii="Cambria" w:eastAsia="Times New Roman" w:hAnsi="Cambria"/>
      <w:sz w:val="20"/>
      <w:szCs w:val="20"/>
      <w:lang w:eastAsia="ru-RU"/>
    </w:rPr>
  </w:style>
  <w:style w:type="character" w:customStyle="1" w:styleId="af2">
    <w:name w:val="Стиль Красный"/>
    <w:rsid w:val="009B0EE4"/>
    <w:rPr>
      <w:rFonts w:ascii="Times New Roman" w:hAnsi="Times New Roman"/>
      <w:color w:val="FF0000"/>
      <w:sz w:val="28"/>
    </w:rPr>
  </w:style>
  <w:style w:type="character" w:styleId="af3">
    <w:name w:val="annotation reference"/>
    <w:uiPriority w:val="99"/>
    <w:rsid w:val="009B0EE4"/>
    <w:rPr>
      <w:sz w:val="18"/>
      <w:szCs w:val="18"/>
    </w:rPr>
  </w:style>
  <w:style w:type="paragraph" w:styleId="af4">
    <w:name w:val="annotation text"/>
    <w:basedOn w:val="a"/>
    <w:link w:val="af5"/>
    <w:uiPriority w:val="99"/>
    <w:rsid w:val="009B0EE4"/>
    <w:pPr>
      <w:spacing w:after="0" w:line="240" w:lineRule="auto"/>
    </w:pPr>
    <w:rPr>
      <w:rFonts w:ascii="Times New Roman" w:eastAsia="Times New Roman" w:hAnsi="Times New Roman"/>
      <w:sz w:val="24"/>
      <w:szCs w:val="24"/>
    </w:rPr>
  </w:style>
  <w:style w:type="character" w:customStyle="1" w:styleId="af5">
    <w:name w:val="Текст примечания Знак"/>
    <w:basedOn w:val="a0"/>
    <w:link w:val="af4"/>
    <w:uiPriority w:val="99"/>
    <w:rsid w:val="009B0EE4"/>
    <w:rPr>
      <w:rFonts w:ascii="Times New Roman" w:eastAsia="Times New Roman" w:hAnsi="Times New Roman" w:cs="Times New Roman"/>
      <w:sz w:val="24"/>
      <w:szCs w:val="24"/>
    </w:rPr>
  </w:style>
  <w:style w:type="paragraph" w:styleId="af6">
    <w:name w:val="annotation subject"/>
    <w:basedOn w:val="af4"/>
    <w:next w:val="af4"/>
    <w:link w:val="af7"/>
    <w:rsid w:val="009B0EE4"/>
    <w:rPr>
      <w:b/>
      <w:bCs/>
    </w:rPr>
  </w:style>
  <w:style w:type="character" w:customStyle="1" w:styleId="af7">
    <w:name w:val="Тема примечания Знак"/>
    <w:basedOn w:val="af5"/>
    <w:link w:val="af6"/>
    <w:rsid w:val="009B0EE4"/>
    <w:rPr>
      <w:rFonts w:ascii="Times New Roman" w:eastAsia="Times New Roman" w:hAnsi="Times New Roman" w:cs="Times New Roman"/>
      <w:b/>
      <w:bCs/>
      <w:sz w:val="24"/>
      <w:szCs w:val="24"/>
    </w:rPr>
  </w:style>
  <w:style w:type="paragraph" w:styleId="af8">
    <w:name w:val="Revision"/>
    <w:hidden/>
    <w:uiPriority w:val="99"/>
    <w:semiHidden/>
    <w:rsid w:val="009B0EE4"/>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9B0EE4"/>
    <w:pPr>
      <w:spacing w:after="0" w:line="240" w:lineRule="auto"/>
      <w:ind w:left="720"/>
      <w:contextualSpacing/>
    </w:pPr>
    <w:rPr>
      <w:rFonts w:ascii="Times New Roman" w:eastAsia="Times New Roman" w:hAnsi="Times New Roman"/>
      <w:sz w:val="24"/>
      <w:szCs w:val="24"/>
      <w:lang w:eastAsia="ru-RU"/>
    </w:rPr>
  </w:style>
  <w:style w:type="character" w:styleId="afa">
    <w:name w:val="FollowedHyperlink"/>
    <w:uiPriority w:val="99"/>
    <w:semiHidden/>
    <w:unhideWhenUsed/>
    <w:rsid w:val="009B0EE4"/>
    <w:rPr>
      <w:color w:val="800080"/>
      <w:u w:val="single"/>
    </w:rPr>
  </w:style>
  <w:style w:type="numbering" w:customStyle="1" w:styleId="20">
    <w:name w:val="Нет списка2"/>
    <w:next w:val="a2"/>
    <w:uiPriority w:val="99"/>
    <w:semiHidden/>
    <w:unhideWhenUsed/>
    <w:rsid w:val="009B0EE4"/>
  </w:style>
  <w:style w:type="paragraph" w:styleId="afb">
    <w:name w:val="No Spacing"/>
    <w:uiPriority w:val="1"/>
    <w:qFormat/>
    <w:rsid w:val="009B0EE4"/>
    <w:pPr>
      <w:spacing w:after="0" w:line="240" w:lineRule="auto"/>
    </w:pPr>
    <w:rPr>
      <w:rFonts w:ascii="Times New Roman" w:eastAsia="Calibri" w:hAnsi="Times New Roman" w:cs="Times New Roman"/>
      <w:sz w:val="28"/>
      <w:szCs w:val="28"/>
    </w:rPr>
  </w:style>
  <w:style w:type="character" w:customStyle="1" w:styleId="22">
    <w:name w:val="Основной текст (2)_"/>
    <w:link w:val="23"/>
    <w:rsid w:val="009B0EE4"/>
    <w:rPr>
      <w:rFonts w:eastAsia="Times New Roman"/>
      <w:sz w:val="28"/>
      <w:szCs w:val="28"/>
      <w:shd w:val="clear" w:color="auto" w:fill="FFFFFF"/>
    </w:rPr>
  </w:style>
  <w:style w:type="paragraph" w:customStyle="1" w:styleId="23">
    <w:name w:val="Основной текст (2)"/>
    <w:basedOn w:val="a"/>
    <w:link w:val="22"/>
    <w:rsid w:val="009B0EE4"/>
    <w:pPr>
      <w:widowControl w:val="0"/>
      <w:shd w:val="clear" w:color="auto" w:fill="FFFFFF"/>
      <w:spacing w:after="0" w:line="0" w:lineRule="atLeast"/>
      <w:jc w:val="both"/>
    </w:pPr>
    <w:rPr>
      <w:rFonts w:asciiTheme="minorHAnsi" w:eastAsia="Times New Roman" w:hAnsiTheme="minorHAnsi" w:cstheme="minorBidi"/>
      <w:sz w:val="28"/>
      <w:szCs w:val="28"/>
    </w:rPr>
  </w:style>
  <w:style w:type="paragraph" w:customStyle="1" w:styleId="ConsPlusTitle">
    <w:name w:val="ConsPlusTitle"/>
    <w:uiPriority w:val="99"/>
    <w:rsid w:val="009B0E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Title"/>
    <w:basedOn w:val="a"/>
    <w:next w:val="a"/>
    <w:link w:val="afd"/>
    <w:uiPriority w:val="10"/>
    <w:qFormat/>
    <w:rsid w:val="009B0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9B0E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EA63ECA864A4813F3B938EE2C496B35E721E662050E3718F40EE89946BB83139B3DC0AB6BBB5C0C3B20486DA7F0B8DB61B35B41FB567FW0s6F" TargetMode="External"/><Relationship Id="rId13" Type="http://schemas.openxmlformats.org/officeDocument/2006/relationships/hyperlink" Target="consultantplus://offline/ref=9365F12C6857C8DBCB0D61E7B375C70B3B36A2877BEAB2CA6EF74653C39C6B195DA645094079EEF3n1OB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6FF7F2048BF5949D4F0F9465F74CF9B6ECB9F8FD6B58710A1214FCE200A4D37DFDF248B050B572G6q7J" TargetMode="External"/><Relationship Id="rId12" Type="http://schemas.openxmlformats.org/officeDocument/2006/relationships/hyperlink" Target="consultantplus://offline/ref=A870FF153928BEBB4711AB852E3DDCBAE2331D9AC1C5E6419F79893DE69F8492110FA14801RCzA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EBEA63ECA864A4813F3A62DEB2C496B34E827E66B09533D10AD02EA9E49E486148A3DC3A975BB5E1332741BW2s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D0E8D3A0C3099D44E7F7688BE44B3648B5DD7D530C1D7EF47A1BE2AC9E45C5BC86ED66C5DC9791s1VDA" TargetMode="External"/><Relationship Id="rId5" Type="http://schemas.openxmlformats.org/officeDocument/2006/relationships/footnotes" Target="footnotes.xml"/><Relationship Id="rId15" Type="http://schemas.openxmlformats.org/officeDocument/2006/relationships/hyperlink" Target="consultantplus://offline/ref=00D65F29A496A044E9B916D711A8E13E60EAC8A867D1E19F8494A5406680265BFF4FD7EE18C47F0CA857FEK7O4O" TargetMode="External"/><Relationship Id="rId10" Type="http://schemas.openxmlformats.org/officeDocument/2006/relationships/hyperlink" Target="consultantplus://offline/ref=07EC505A3610D89E4DC6237493EBDF7EABAA219363B4A2D2FD6192AF8B1962AD53DF1CDD53669F14H0R8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EBEA63ECA864A4813F3A62DEB2C496B34E827E66B09533D10AD02EA9E49E486148A3DC3A975BB5E1332741BW2sBF" TargetMode="External"/><Relationship Id="rId14" Type="http://schemas.openxmlformats.org/officeDocument/2006/relationships/hyperlink" Target="consultantplus://offline/ref=DEDC2449930219D376764E4DE771C37A7A596439960A9BF93DF26D551880C840748E87D399A3003Dp9x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125</Pages>
  <Words>46931</Words>
  <Characters>267508</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2025-05-15T01:22:00Z</cp:lastPrinted>
  <dcterms:created xsi:type="dcterms:W3CDTF">2025-05-14T01:44:00Z</dcterms:created>
  <dcterms:modified xsi:type="dcterms:W3CDTF">2025-05-15T01:38:00Z</dcterms:modified>
</cp:coreProperties>
</file>