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43" w:rsidRDefault="00210637" w:rsidP="002106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632F43" w:rsidRDefault="00210637" w:rsidP="002106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632F43" w:rsidRDefault="00632F43" w:rsidP="00210637">
      <w:pPr>
        <w:spacing w:after="0" w:line="240" w:lineRule="auto"/>
        <w:jc w:val="center"/>
        <w:rPr>
          <w:rFonts w:ascii="Times New Roman" w:hAnsi="Times New Roman" w:cs="Times New Roman"/>
          <w:sz w:val="28"/>
          <w:szCs w:val="28"/>
        </w:rPr>
      </w:pPr>
    </w:p>
    <w:p w:rsidR="00632F43" w:rsidRDefault="00210637" w:rsidP="002106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32F43" w:rsidRDefault="00632F43" w:rsidP="00632F43">
      <w:pPr>
        <w:spacing w:after="0" w:line="240" w:lineRule="auto"/>
        <w:jc w:val="both"/>
        <w:rPr>
          <w:rFonts w:ascii="Times New Roman" w:hAnsi="Times New Roman" w:cs="Times New Roman"/>
          <w:sz w:val="28"/>
          <w:szCs w:val="28"/>
        </w:rPr>
      </w:pPr>
    </w:p>
    <w:p w:rsidR="00632F43" w:rsidRDefault="00632F43" w:rsidP="00632F43">
      <w:pPr>
        <w:spacing w:after="0" w:line="240" w:lineRule="auto"/>
        <w:jc w:val="both"/>
        <w:rPr>
          <w:rFonts w:ascii="Times New Roman" w:hAnsi="Times New Roman" w:cs="Times New Roman"/>
          <w:sz w:val="28"/>
          <w:szCs w:val="28"/>
        </w:rPr>
      </w:pPr>
    </w:p>
    <w:p w:rsidR="00632F43" w:rsidRPr="00210637" w:rsidRDefault="00210637" w:rsidP="00632F43">
      <w:pPr>
        <w:spacing w:after="0" w:line="240" w:lineRule="auto"/>
        <w:jc w:val="both"/>
        <w:rPr>
          <w:rFonts w:ascii="Times New Roman" w:hAnsi="Times New Roman" w:cs="Times New Roman"/>
          <w:sz w:val="28"/>
          <w:szCs w:val="28"/>
          <w:u w:val="single"/>
        </w:rPr>
      </w:pPr>
      <w:r w:rsidRPr="00210637">
        <w:rPr>
          <w:rFonts w:ascii="Times New Roman" w:hAnsi="Times New Roman" w:cs="Times New Roman"/>
          <w:sz w:val="28"/>
          <w:szCs w:val="28"/>
          <w:u w:val="single"/>
        </w:rPr>
        <w:t>25.06.2025 № 395</w:t>
      </w:r>
    </w:p>
    <w:p w:rsidR="00632F43" w:rsidRDefault="00210637" w:rsidP="00632F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рп. Чегдомын</w:t>
      </w:r>
    </w:p>
    <w:p w:rsidR="00632F43" w:rsidRDefault="00632F43" w:rsidP="00632F43">
      <w:pPr>
        <w:spacing w:after="0" w:line="240" w:lineRule="auto"/>
        <w:jc w:val="both"/>
        <w:rPr>
          <w:rFonts w:ascii="Times New Roman" w:hAnsi="Times New Roman" w:cs="Times New Roman"/>
          <w:sz w:val="28"/>
          <w:szCs w:val="28"/>
        </w:rPr>
      </w:pPr>
    </w:p>
    <w:p w:rsidR="00210637" w:rsidRDefault="00210637" w:rsidP="00632F43">
      <w:pPr>
        <w:spacing w:after="0" w:line="240" w:lineRule="auto"/>
        <w:jc w:val="both"/>
        <w:rPr>
          <w:rFonts w:ascii="Times New Roman" w:hAnsi="Times New Roman" w:cs="Times New Roman"/>
          <w:sz w:val="28"/>
          <w:szCs w:val="28"/>
        </w:rPr>
      </w:pPr>
    </w:p>
    <w:p w:rsidR="00632F43" w:rsidRPr="00632F43" w:rsidRDefault="00632F43" w:rsidP="00632F4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 </w:t>
      </w:r>
      <w:r w:rsidRPr="00632F43">
        <w:rPr>
          <w:rFonts w:ascii="Times New Roman" w:hAnsi="Times New Roman" w:cs="Times New Roman"/>
          <w:sz w:val="28"/>
          <w:szCs w:val="28"/>
        </w:rPr>
        <w:t>внесении изменений в постановление администрации Верхнебуреинского муниципального района Хабаровско</w:t>
      </w:r>
      <w:r w:rsidR="006B786A">
        <w:rPr>
          <w:rFonts w:ascii="Times New Roman" w:hAnsi="Times New Roman" w:cs="Times New Roman"/>
          <w:sz w:val="28"/>
          <w:szCs w:val="28"/>
        </w:rPr>
        <w:t>го края от 11.10.2013 № 979 «Об </w:t>
      </w:r>
      <w:r w:rsidRPr="00632F43">
        <w:rPr>
          <w:rFonts w:ascii="Times New Roman" w:hAnsi="Times New Roman" w:cs="Times New Roman"/>
          <w:sz w:val="28"/>
          <w:szCs w:val="28"/>
        </w:rPr>
        <w:t xml:space="preserve">утверждении муниципальной программы «Развитие дорожной сети Верхнебуреинского муниципального района Хабаровского края» </w:t>
      </w:r>
    </w:p>
    <w:p w:rsidR="00632F43" w:rsidRPr="00632F43" w:rsidRDefault="00632F43" w:rsidP="00632F43">
      <w:pPr>
        <w:spacing w:after="0" w:line="240" w:lineRule="auto"/>
        <w:rPr>
          <w:rFonts w:ascii="Times New Roman" w:hAnsi="Times New Roman" w:cs="Times New Roman"/>
          <w:sz w:val="28"/>
          <w:szCs w:val="28"/>
        </w:rPr>
      </w:pPr>
    </w:p>
    <w:p w:rsidR="00632F43" w:rsidRPr="00632F43" w:rsidRDefault="00632F43" w:rsidP="00632F43">
      <w:pPr>
        <w:spacing w:after="0" w:line="240" w:lineRule="auto"/>
        <w:rPr>
          <w:rFonts w:ascii="Times New Roman" w:hAnsi="Times New Roman" w:cs="Times New Roman"/>
          <w:sz w:val="28"/>
          <w:szCs w:val="28"/>
        </w:rPr>
      </w:pPr>
    </w:p>
    <w:p w:rsidR="00632F43" w:rsidRPr="00632F43" w:rsidRDefault="00632F43" w:rsidP="00632F43">
      <w:pPr>
        <w:spacing w:after="0" w:line="240" w:lineRule="auto"/>
        <w:ind w:firstLine="708"/>
        <w:jc w:val="both"/>
        <w:rPr>
          <w:rFonts w:ascii="Times New Roman" w:hAnsi="Times New Roman" w:cs="Times New Roman"/>
          <w:sz w:val="28"/>
          <w:szCs w:val="28"/>
        </w:rPr>
      </w:pPr>
      <w:r w:rsidRPr="00632F43">
        <w:rPr>
          <w:rFonts w:ascii="Times New Roman" w:hAnsi="Times New Roman" w:cs="Times New Roman"/>
          <w:sz w:val="28"/>
          <w:szCs w:val="28"/>
        </w:rPr>
        <w:t xml:space="preserve">В соответствии с постановлением администрации Верхнебуреинского </w:t>
      </w:r>
      <w:bookmarkStart w:id="0" w:name="_Hlk111197335"/>
      <w:r w:rsidRPr="00632F43">
        <w:rPr>
          <w:rFonts w:ascii="Times New Roman" w:hAnsi="Times New Roman" w:cs="Times New Roman"/>
          <w:sz w:val="28"/>
          <w:szCs w:val="28"/>
        </w:rPr>
        <w:t xml:space="preserve">муниципального района Хабаровского края </w:t>
      </w:r>
      <w:bookmarkEnd w:id="0"/>
      <w:r w:rsidR="00F238F8">
        <w:rPr>
          <w:rFonts w:ascii="Times New Roman" w:hAnsi="Times New Roman" w:cs="Times New Roman"/>
          <w:sz w:val="28"/>
          <w:szCs w:val="28"/>
        </w:rPr>
        <w:t>от 02.02.2017 № 47 «Об </w:t>
      </w:r>
      <w:r w:rsidRPr="00632F43">
        <w:rPr>
          <w:rFonts w:ascii="Times New Roman" w:hAnsi="Times New Roman" w:cs="Times New Roman"/>
          <w:sz w:val="28"/>
          <w:szCs w:val="28"/>
        </w:rPr>
        <w:t xml:space="preserve">утверждении Порядка принятия решения о разработке муниципальных программ Верхнебуреинского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 администрация </w:t>
      </w:r>
      <w:bookmarkStart w:id="1" w:name="_Hlk111198091"/>
      <w:r w:rsidRPr="00632F43">
        <w:rPr>
          <w:rFonts w:ascii="Times New Roman" w:hAnsi="Times New Roman" w:cs="Times New Roman"/>
          <w:sz w:val="28"/>
          <w:szCs w:val="28"/>
        </w:rPr>
        <w:t>Верхнебуреинского муниципального района Хабаровского края</w:t>
      </w:r>
      <w:bookmarkEnd w:id="1"/>
      <w:r w:rsidRPr="00632F43">
        <w:rPr>
          <w:rFonts w:ascii="Times New Roman" w:hAnsi="Times New Roman" w:cs="Times New Roman"/>
          <w:sz w:val="28"/>
          <w:szCs w:val="28"/>
        </w:rPr>
        <w:t xml:space="preserve"> </w:t>
      </w:r>
    </w:p>
    <w:p w:rsidR="00632F43" w:rsidRPr="00632F43" w:rsidRDefault="00632F43" w:rsidP="00632F43">
      <w:pPr>
        <w:spacing w:after="0" w:line="240" w:lineRule="auto"/>
        <w:jc w:val="both"/>
        <w:rPr>
          <w:rFonts w:ascii="Times New Roman" w:hAnsi="Times New Roman" w:cs="Times New Roman"/>
          <w:sz w:val="28"/>
          <w:szCs w:val="28"/>
        </w:rPr>
      </w:pPr>
      <w:r w:rsidRPr="00632F43">
        <w:rPr>
          <w:rFonts w:ascii="Times New Roman" w:hAnsi="Times New Roman" w:cs="Times New Roman"/>
          <w:sz w:val="28"/>
          <w:szCs w:val="28"/>
        </w:rPr>
        <w:t>ПОСТАНОВЛЯЕТ:</w:t>
      </w:r>
    </w:p>
    <w:p w:rsidR="00632F43" w:rsidRPr="00632F43" w:rsidRDefault="00632F43" w:rsidP="00632F43">
      <w:pPr>
        <w:spacing w:after="0" w:line="240" w:lineRule="auto"/>
        <w:ind w:firstLine="708"/>
        <w:jc w:val="both"/>
        <w:rPr>
          <w:rFonts w:ascii="Times New Roman" w:hAnsi="Times New Roman" w:cs="Times New Roman"/>
          <w:sz w:val="28"/>
          <w:szCs w:val="28"/>
        </w:rPr>
      </w:pPr>
      <w:r w:rsidRPr="00632F43">
        <w:rPr>
          <w:rFonts w:ascii="Times New Roman" w:hAnsi="Times New Roman" w:cs="Times New Roman"/>
          <w:sz w:val="28"/>
          <w:szCs w:val="28"/>
        </w:rPr>
        <w:t>1. Внести в постановление администрации Верхнебуреинского муниципального района Хабаровско</w:t>
      </w:r>
      <w:r w:rsidR="00F238F8">
        <w:rPr>
          <w:rFonts w:ascii="Times New Roman" w:hAnsi="Times New Roman" w:cs="Times New Roman"/>
          <w:sz w:val="28"/>
          <w:szCs w:val="28"/>
        </w:rPr>
        <w:t>го края от 11.10.2013 № 979 «Об </w:t>
      </w:r>
      <w:r w:rsidRPr="00632F43">
        <w:rPr>
          <w:rFonts w:ascii="Times New Roman" w:hAnsi="Times New Roman" w:cs="Times New Roman"/>
          <w:sz w:val="28"/>
          <w:szCs w:val="28"/>
        </w:rPr>
        <w:t>утверждении муниципальной программы «Развитие дорожной сети Верхнебуреинского муниципального района Хабаровского края» следующие изменения:</w:t>
      </w:r>
    </w:p>
    <w:p w:rsidR="00632F43" w:rsidRPr="00632F43" w:rsidRDefault="00632F43" w:rsidP="00632F43">
      <w:pPr>
        <w:tabs>
          <w:tab w:val="left" w:pos="709"/>
        </w:tabs>
        <w:spacing w:after="0" w:line="240" w:lineRule="auto"/>
        <w:ind w:firstLine="708"/>
        <w:jc w:val="both"/>
        <w:rPr>
          <w:rFonts w:ascii="Times New Roman" w:hAnsi="Times New Roman" w:cs="Times New Roman"/>
          <w:sz w:val="28"/>
          <w:szCs w:val="28"/>
        </w:rPr>
      </w:pPr>
      <w:r w:rsidRPr="00632F43">
        <w:rPr>
          <w:rFonts w:ascii="Times New Roman" w:hAnsi="Times New Roman" w:cs="Times New Roman"/>
          <w:sz w:val="28"/>
          <w:szCs w:val="28"/>
        </w:rPr>
        <w:t>1.1. Муниципальную программу «Развитие дорожной сети Верхнебуреинского муниципального района Хабаровского края» изложить в новой редакции, согласно Приложению к настоящему постановлению.</w:t>
      </w:r>
    </w:p>
    <w:p w:rsidR="00632F43" w:rsidRPr="00632F43" w:rsidRDefault="00F238F8" w:rsidP="00632F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632F43" w:rsidRPr="00632F43">
        <w:rPr>
          <w:rFonts w:ascii="Times New Roman" w:hAnsi="Times New Roman" w:cs="Times New Roman"/>
          <w:sz w:val="28"/>
          <w:szCs w:val="28"/>
        </w:rPr>
        <w:t>Контроль за</w:t>
      </w:r>
      <w:proofErr w:type="gramEnd"/>
      <w:r w:rsidR="00632F43" w:rsidRPr="00632F43">
        <w:rPr>
          <w:rFonts w:ascii="Times New Roman" w:hAnsi="Times New Roman" w:cs="Times New Roman"/>
          <w:sz w:val="28"/>
          <w:szCs w:val="28"/>
        </w:rPr>
        <w:t xml:space="preserve"> исполнением настоящего постановления оставляю за собой.</w:t>
      </w:r>
    </w:p>
    <w:p w:rsidR="00632F43" w:rsidRPr="00632F43" w:rsidRDefault="00F238F8" w:rsidP="00632F43">
      <w:pPr>
        <w:tabs>
          <w:tab w:val="left" w:pos="142"/>
          <w:tab w:val="left" w:pos="127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32F43" w:rsidRPr="00632F43">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w:t>
      </w:r>
    </w:p>
    <w:p w:rsidR="00632F43" w:rsidRPr="00632F43" w:rsidRDefault="00632F43" w:rsidP="00632F43">
      <w:pPr>
        <w:spacing w:after="0" w:line="240" w:lineRule="auto"/>
        <w:rPr>
          <w:rFonts w:ascii="Times New Roman" w:hAnsi="Times New Roman" w:cs="Times New Roman"/>
          <w:sz w:val="28"/>
          <w:szCs w:val="28"/>
        </w:rPr>
      </w:pPr>
    </w:p>
    <w:p w:rsidR="00632F43" w:rsidRPr="00632F43" w:rsidRDefault="00632F43" w:rsidP="00632F43">
      <w:pPr>
        <w:spacing w:after="0" w:line="240" w:lineRule="auto"/>
        <w:rPr>
          <w:rFonts w:ascii="Times New Roman" w:hAnsi="Times New Roman" w:cs="Times New Roman"/>
          <w:sz w:val="28"/>
          <w:szCs w:val="28"/>
        </w:rPr>
      </w:pPr>
    </w:p>
    <w:p w:rsidR="00632F43" w:rsidRPr="00632F43" w:rsidRDefault="00632F43" w:rsidP="00632F43">
      <w:pPr>
        <w:spacing w:after="0" w:line="240" w:lineRule="auto"/>
        <w:rPr>
          <w:rFonts w:ascii="Times New Roman" w:hAnsi="Times New Roman" w:cs="Times New Roman"/>
          <w:sz w:val="28"/>
          <w:szCs w:val="28"/>
        </w:rPr>
      </w:pPr>
    </w:p>
    <w:p w:rsidR="00632F43" w:rsidRPr="00632F43" w:rsidRDefault="00632F43" w:rsidP="00632F43">
      <w:pPr>
        <w:spacing w:after="0" w:line="240" w:lineRule="exact"/>
        <w:ind w:right="-2"/>
        <w:rPr>
          <w:rFonts w:ascii="Times New Roman" w:hAnsi="Times New Roman" w:cs="Times New Roman"/>
          <w:sz w:val="28"/>
          <w:szCs w:val="28"/>
        </w:rPr>
      </w:pPr>
      <w:r w:rsidRPr="00632F43">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632F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2F43">
        <w:rPr>
          <w:rFonts w:ascii="Times New Roman" w:hAnsi="Times New Roman" w:cs="Times New Roman"/>
          <w:sz w:val="28"/>
          <w:szCs w:val="28"/>
        </w:rPr>
        <w:t xml:space="preserve"> А. М. Маслов</w:t>
      </w:r>
    </w:p>
    <w:p w:rsidR="00632F43" w:rsidRPr="00632F43" w:rsidRDefault="00632F43" w:rsidP="00632F43">
      <w:pPr>
        <w:rPr>
          <w:rFonts w:ascii="Times New Roman" w:hAnsi="Times New Roman" w:cs="Times New Roman"/>
          <w:sz w:val="28"/>
          <w:szCs w:val="28"/>
        </w:rPr>
      </w:pPr>
    </w:p>
    <w:p w:rsidR="00632F43" w:rsidRDefault="00632F43">
      <w:pPr>
        <w:widowControl w:val="0"/>
        <w:spacing w:after="0" w:line="240" w:lineRule="auto"/>
        <w:ind w:left="7371" w:hanging="7371"/>
        <w:jc w:val="right"/>
        <w:rPr>
          <w:rFonts w:ascii="Times New Roman" w:eastAsia="Times New Roman" w:hAnsi="Times New Roman" w:cs="Times New Roman"/>
          <w:color w:val="000000"/>
          <w:sz w:val="28"/>
          <w:szCs w:val="20"/>
          <w:lang w:eastAsia="ru-RU"/>
        </w:rPr>
      </w:pPr>
    </w:p>
    <w:p w:rsidR="00632F43" w:rsidRDefault="00632F43" w:rsidP="00F238F8">
      <w:pPr>
        <w:widowControl w:val="0"/>
        <w:spacing w:after="0" w:line="240" w:lineRule="exact"/>
        <w:ind w:left="7371" w:hanging="7371"/>
        <w:jc w:val="right"/>
        <w:rPr>
          <w:rFonts w:ascii="Times New Roman" w:eastAsia="Times New Roman" w:hAnsi="Times New Roman" w:cs="Times New Roman"/>
          <w:color w:val="000000"/>
          <w:sz w:val="28"/>
          <w:szCs w:val="20"/>
          <w:lang w:eastAsia="ru-RU"/>
        </w:rPr>
      </w:pPr>
    </w:p>
    <w:p w:rsidR="00210637" w:rsidRDefault="00210637" w:rsidP="00F238F8">
      <w:pPr>
        <w:widowControl w:val="0"/>
        <w:spacing w:after="0" w:line="240" w:lineRule="exact"/>
        <w:ind w:left="7371" w:hanging="7371"/>
        <w:jc w:val="right"/>
        <w:rPr>
          <w:rFonts w:ascii="Times New Roman" w:eastAsia="Times New Roman" w:hAnsi="Times New Roman" w:cs="Times New Roman"/>
          <w:color w:val="000000"/>
          <w:sz w:val="28"/>
          <w:szCs w:val="20"/>
          <w:lang w:eastAsia="ru-RU"/>
        </w:rPr>
      </w:pPr>
    </w:p>
    <w:p w:rsidR="00210637" w:rsidRDefault="00210637" w:rsidP="00F238F8">
      <w:pPr>
        <w:widowControl w:val="0"/>
        <w:spacing w:after="0" w:line="240" w:lineRule="exact"/>
        <w:ind w:left="7371" w:hanging="7371"/>
        <w:jc w:val="right"/>
        <w:rPr>
          <w:rFonts w:ascii="Times New Roman" w:eastAsia="Times New Roman" w:hAnsi="Times New Roman" w:cs="Times New Roman"/>
          <w:color w:val="000000"/>
          <w:sz w:val="28"/>
          <w:szCs w:val="20"/>
          <w:lang w:eastAsia="ru-RU"/>
        </w:rPr>
      </w:pPr>
    </w:p>
    <w:p w:rsidR="007D0C5C" w:rsidRPr="006B786A" w:rsidRDefault="00632F43" w:rsidP="006B786A">
      <w:pPr>
        <w:widowControl w:val="0"/>
        <w:spacing w:after="0" w:line="240" w:lineRule="exact"/>
        <w:ind w:hanging="7371"/>
        <w:jc w:val="right"/>
        <w:rPr>
          <w:color w:val="000000"/>
          <w:sz w:val="28"/>
          <w:szCs w:val="28"/>
        </w:rPr>
      </w:pPr>
      <w:r w:rsidRPr="006B786A">
        <w:rPr>
          <w:rFonts w:ascii="Times New Roman" w:eastAsia="Times New Roman" w:hAnsi="Times New Roman" w:cs="Times New Roman"/>
          <w:color w:val="000000"/>
          <w:sz w:val="28"/>
          <w:szCs w:val="28"/>
          <w:lang w:eastAsia="ru-RU"/>
        </w:rPr>
        <w:lastRenderedPageBreak/>
        <w:t>Приложение</w:t>
      </w:r>
    </w:p>
    <w:p w:rsidR="007D0C5C" w:rsidRPr="006B786A" w:rsidRDefault="00632F43" w:rsidP="006B786A">
      <w:pPr>
        <w:widowControl w:val="0"/>
        <w:spacing w:after="0" w:line="240" w:lineRule="exact"/>
        <w:jc w:val="right"/>
        <w:rPr>
          <w:color w:val="000000"/>
          <w:sz w:val="28"/>
          <w:szCs w:val="28"/>
        </w:rPr>
      </w:pPr>
      <w:r w:rsidRPr="006B786A">
        <w:rPr>
          <w:rFonts w:ascii="Times New Roman" w:eastAsia="Times New Roman" w:hAnsi="Times New Roman" w:cs="Times New Roman"/>
          <w:color w:val="000000"/>
          <w:sz w:val="28"/>
          <w:szCs w:val="28"/>
          <w:lang w:eastAsia="ru-RU"/>
        </w:rPr>
        <w:t>к постановлению</w:t>
      </w:r>
    </w:p>
    <w:p w:rsidR="00632F43" w:rsidRPr="006B786A" w:rsidRDefault="00632F43" w:rsidP="006B786A">
      <w:pPr>
        <w:widowControl w:val="0"/>
        <w:spacing w:after="0" w:line="240" w:lineRule="exact"/>
        <w:jc w:val="right"/>
        <w:rPr>
          <w:rFonts w:ascii="Times New Roman" w:eastAsia="Times New Roman" w:hAnsi="Times New Roman" w:cs="Times New Roman"/>
          <w:color w:val="000000"/>
          <w:sz w:val="28"/>
          <w:szCs w:val="28"/>
          <w:lang w:eastAsia="ru-RU"/>
        </w:rPr>
      </w:pPr>
      <w:r w:rsidRPr="006B786A">
        <w:rPr>
          <w:rFonts w:ascii="Times New Roman" w:eastAsia="Times New Roman" w:hAnsi="Times New Roman" w:cs="Times New Roman"/>
          <w:color w:val="000000"/>
          <w:sz w:val="28"/>
          <w:szCs w:val="28"/>
          <w:lang w:eastAsia="ru-RU"/>
        </w:rPr>
        <w:t>администрации</w:t>
      </w:r>
    </w:p>
    <w:p w:rsidR="007D0C5C" w:rsidRPr="006B786A" w:rsidRDefault="00632F43" w:rsidP="006B786A">
      <w:pPr>
        <w:widowControl w:val="0"/>
        <w:spacing w:after="0" w:line="240" w:lineRule="exact"/>
        <w:jc w:val="right"/>
        <w:rPr>
          <w:color w:val="000000"/>
          <w:sz w:val="28"/>
          <w:szCs w:val="28"/>
        </w:rPr>
      </w:pPr>
      <w:r w:rsidRPr="006B786A">
        <w:rPr>
          <w:rFonts w:ascii="Times New Roman" w:eastAsia="Times New Roman" w:hAnsi="Times New Roman" w:cs="Times New Roman"/>
          <w:color w:val="000000"/>
          <w:sz w:val="28"/>
          <w:szCs w:val="28"/>
          <w:lang w:eastAsia="ru-RU"/>
        </w:rPr>
        <w:t xml:space="preserve"> Верхнебуреинского</w:t>
      </w:r>
    </w:p>
    <w:p w:rsidR="007D0C5C" w:rsidRPr="006B786A" w:rsidRDefault="00632F43" w:rsidP="006B786A">
      <w:pPr>
        <w:widowControl w:val="0"/>
        <w:spacing w:after="0" w:line="240" w:lineRule="exact"/>
        <w:jc w:val="right"/>
        <w:rPr>
          <w:color w:val="000000"/>
          <w:sz w:val="28"/>
          <w:szCs w:val="28"/>
        </w:rPr>
      </w:pPr>
      <w:r w:rsidRPr="006B786A">
        <w:rPr>
          <w:rFonts w:ascii="Times New Roman" w:eastAsia="Times New Roman" w:hAnsi="Times New Roman" w:cs="Times New Roman"/>
          <w:color w:val="000000"/>
          <w:sz w:val="28"/>
          <w:szCs w:val="28"/>
          <w:lang w:eastAsia="ru-RU"/>
        </w:rPr>
        <w:t>муниципального района</w:t>
      </w:r>
    </w:p>
    <w:p w:rsidR="007D0C5C" w:rsidRPr="006B786A" w:rsidRDefault="00632F43" w:rsidP="006B786A">
      <w:pPr>
        <w:widowControl w:val="0"/>
        <w:spacing w:after="0" w:line="240" w:lineRule="exact"/>
        <w:jc w:val="right"/>
        <w:rPr>
          <w:color w:val="000000"/>
          <w:sz w:val="28"/>
          <w:szCs w:val="28"/>
        </w:rPr>
      </w:pPr>
      <w:r w:rsidRPr="006B786A">
        <w:rPr>
          <w:rFonts w:ascii="Times New Roman" w:eastAsia="Times New Roman" w:hAnsi="Times New Roman" w:cs="Times New Roman"/>
          <w:color w:val="000000"/>
          <w:sz w:val="28"/>
          <w:szCs w:val="28"/>
          <w:lang w:eastAsia="ru-RU"/>
        </w:rPr>
        <w:t>Хабаровского края</w:t>
      </w:r>
    </w:p>
    <w:p w:rsidR="007D0C5C" w:rsidRPr="006B786A" w:rsidRDefault="00632F43" w:rsidP="006B786A">
      <w:pPr>
        <w:widowControl w:val="0"/>
        <w:spacing w:after="0" w:line="240" w:lineRule="exact"/>
        <w:jc w:val="right"/>
        <w:rPr>
          <w:color w:val="000000"/>
          <w:sz w:val="28"/>
          <w:szCs w:val="28"/>
        </w:rPr>
      </w:pPr>
      <w:r w:rsidRPr="006B786A">
        <w:rPr>
          <w:rFonts w:ascii="Times New Roman" w:eastAsia="Times New Roman" w:hAnsi="Times New Roman" w:cs="Times New Roman"/>
          <w:color w:val="000000"/>
          <w:sz w:val="28"/>
          <w:szCs w:val="28"/>
          <w:lang w:eastAsia="ru-RU"/>
        </w:rPr>
        <w:t xml:space="preserve">от </w:t>
      </w:r>
      <w:r w:rsidR="00210637">
        <w:rPr>
          <w:rFonts w:ascii="Times New Roman" w:eastAsia="Times New Roman" w:hAnsi="Times New Roman" w:cs="Times New Roman"/>
          <w:color w:val="000000"/>
          <w:sz w:val="28"/>
          <w:szCs w:val="28"/>
          <w:lang w:eastAsia="ru-RU"/>
        </w:rPr>
        <w:t>25.06.2025 № 395</w:t>
      </w:r>
    </w:p>
    <w:p w:rsidR="007D0C5C" w:rsidRPr="006B786A" w:rsidRDefault="007D0C5C" w:rsidP="006B786A">
      <w:pPr>
        <w:widowControl w:val="0"/>
        <w:spacing w:after="0" w:line="240" w:lineRule="exact"/>
        <w:jc w:val="right"/>
        <w:rPr>
          <w:rFonts w:ascii="Times New Roman" w:eastAsia="Times New Roman" w:hAnsi="Times New Roman" w:cs="Times New Roman"/>
          <w:color w:val="000000"/>
          <w:sz w:val="28"/>
          <w:szCs w:val="28"/>
          <w:lang w:eastAsia="ru-RU"/>
        </w:rPr>
      </w:pPr>
    </w:p>
    <w:p w:rsidR="007D0C5C" w:rsidRPr="006B786A" w:rsidRDefault="00632F43" w:rsidP="006B786A">
      <w:pPr>
        <w:widowControl w:val="0"/>
        <w:spacing w:after="0" w:line="240" w:lineRule="exact"/>
        <w:jc w:val="right"/>
        <w:rPr>
          <w:color w:val="000000"/>
          <w:sz w:val="28"/>
          <w:szCs w:val="28"/>
        </w:rPr>
      </w:pPr>
      <w:r w:rsidRPr="006B786A">
        <w:rPr>
          <w:rFonts w:ascii="Times New Roman" w:eastAsia="Times New Roman" w:hAnsi="Times New Roman" w:cs="Times New Roman"/>
          <w:color w:val="000000"/>
          <w:sz w:val="28"/>
          <w:szCs w:val="28"/>
          <w:lang w:eastAsia="ru-RU"/>
        </w:rPr>
        <w:t>«УТВЕРЖДЕНА</w:t>
      </w:r>
    </w:p>
    <w:p w:rsidR="007D0C5C" w:rsidRDefault="00632F43" w:rsidP="006B786A">
      <w:pPr>
        <w:widowControl w:val="0"/>
        <w:spacing w:after="0" w:line="240" w:lineRule="exact"/>
        <w:jc w:val="right"/>
        <w:rPr>
          <w:color w:val="000000"/>
        </w:rPr>
      </w:pPr>
      <w:r w:rsidRPr="006B786A">
        <w:rPr>
          <w:rFonts w:ascii="Times New Roman" w:eastAsia="Times New Roman" w:hAnsi="Times New Roman" w:cs="Times New Roman"/>
          <w:color w:val="000000"/>
          <w:sz w:val="28"/>
          <w:szCs w:val="28"/>
          <w:lang w:eastAsia="ru-RU"/>
        </w:rPr>
        <w:t>Постановлением</w:t>
      </w:r>
    </w:p>
    <w:p w:rsidR="00632F43" w:rsidRDefault="00632F43" w:rsidP="006B786A">
      <w:pPr>
        <w:widowControl w:val="0"/>
        <w:spacing w:after="0" w:line="240" w:lineRule="exact"/>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администрации </w:t>
      </w:r>
    </w:p>
    <w:p w:rsidR="007D0C5C" w:rsidRDefault="00632F43" w:rsidP="006B786A">
      <w:pPr>
        <w:widowControl w:val="0"/>
        <w:spacing w:after="0" w:line="240" w:lineRule="exact"/>
        <w:jc w:val="right"/>
        <w:rPr>
          <w:color w:val="000000"/>
        </w:rPr>
      </w:pPr>
      <w:r>
        <w:rPr>
          <w:rFonts w:ascii="Times New Roman" w:eastAsia="Times New Roman" w:hAnsi="Times New Roman" w:cs="Times New Roman"/>
          <w:color w:val="000000"/>
          <w:sz w:val="28"/>
          <w:szCs w:val="20"/>
          <w:lang w:eastAsia="ru-RU"/>
        </w:rPr>
        <w:t>Верхнебуреинского</w:t>
      </w:r>
    </w:p>
    <w:p w:rsidR="007D0C5C" w:rsidRDefault="00632F43" w:rsidP="006B786A">
      <w:pPr>
        <w:widowControl w:val="0"/>
        <w:spacing w:after="0" w:line="240" w:lineRule="exact"/>
        <w:jc w:val="right"/>
        <w:rPr>
          <w:color w:val="000000"/>
        </w:rPr>
      </w:pPr>
      <w:r>
        <w:rPr>
          <w:rFonts w:ascii="Times New Roman" w:eastAsia="Times New Roman" w:hAnsi="Times New Roman" w:cs="Times New Roman"/>
          <w:color w:val="000000"/>
          <w:sz w:val="28"/>
          <w:szCs w:val="20"/>
          <w:lang w:eastAsia="ru-RU"/>
        </w:rPr>
        <w:t>муниципального района</w:t>
      </w:r>
    </w:p>
    <w:p w:rsidR="007D0C5C" w:rsidRDefault="00632F43" w:rsidP="006B786A">
      <w:pPr>
        <w:widowControl w:val="0"/>
        <w:spacing w:after="0" w:line="240" w:lineRule="exact"/>
        <w:jc w:val="right"/>
        <w:rPr>
          <w:color w:val="000000"/>
        </w:rPr>
      </w:pPr>
      <w:r>
        <w:rPr>
          <w:rFonts w:ascii="Times New Roman" w:eastAsia="Times New Roman" w:hAnsi="Times New Roman" w:cs="Times New Roman"/>
          <w:color w:val="000000"/>
          <w:sz w:val="28"/>
          <w:szCs w:val="20"/>
          <w:lang w:eastAsia="ru-RU"/>
        </w:rPr>
        <w:t>Хабаровского края</w:t>
      </w:r>
    </w:p>
    <w:p w:rsidR="007D0C5C" w:rsidRDefault="00834BAE" w:rsidP="006B786A">
      <w:pPr>
        <w:widowControl w:val="0"/>
        <w:spacing w:after="0" w:line="240" w:lineRule="exact"/>
        <w:jc w:val="right"/>
        <w:rPr>
          <w:color w:val="000000"/>
        </w:rPr>
      </w:pPr>
      <w:r>
        <w:rPr>
          <w:rFonts w:ascii="Times New Roman" w:eastAsia="Times New Roman" w:hAnsi="Times New Roman" w:cs="Times New Roman"/>
          <w:color w:val="000000"/>
          <w:sz w:val="28"/>
          <w:szCs w:val="20"/>
          <w:lang w:eastAsia="ru-RU"/>
        </w:rPr>
        <w:t>от 11.10.2013</w:t>
      </w:r>
      <w:r w:rsidR="00632F43">
        <w:rPr>
          <w:rFonts w:ascii="Times New Roman" w:eastAsia="Times New Roman" w:hAnsi="Times New Roman" w:cs="Times New Roman"/>
          <w:color w:val="000000"/>
          <w:sz w:val="28"/>
          <w:szCs w:val="20"/>
          <w:lang w:eastAsia="ru-RU"/>
        </w:rPr>
        <w:t xml:space="preserve"> № 979</w:t>
      </w:r>
    </w:p>
    <w:p w:rsidR="007D0C5C" w:rsidRDefault="007D0C5C" w:rsidP="006B786A">
      <w:pPr>
        <w:widowControl w:val="0"/>
        <w:spacing w:after="0" w:line="240" w:lineRule="exact"/>
        <w:jc w:val="right"/>
        <w:rPr>
          <w:rFonts w:ascii="Times New Roman" w:eastAsia="Times New Roman" w:hAnsi="Times New Roman" w:cs="Times New Roman"/>
          <w:color w:val="000000"/>
          <w:sz w:val="28"/>
          <w:szCs w:val="20"/>
          <w:lang w:eastAsia="ru-RU"/>
        </w:rPr>
      </w:pPr>
    </w:p>
    <w:p w:rsidR="007D0C5C" w:rsidRDefault="007D0C5C" w:rsidP="006B786A">
      <w:pPr>
        <w:widowControl w:val="0"/>
        <w:spacing w:after="0" w:line="240" w:lineRule="exact"/>
        <w:jc w:val="right"/>
        <w:rPr>
          <w:rFonts w:ascii="Times New Roman" w:eastAsia="Times New Roman" w:hAnsi="Times New Roman" w:cs="Times New Roman"/>
          <w:color w:val="000000"/>
          <w:sz w:val="28"/>
          <w:szCs w:val="20"/>
          <w:lang w:eastAsia="ru-RU"/>
        </w:rPr>
      </w:pPr>
    </w:p>
    <w:p w:rsidR="007D0C5C" w:rsidRDefault="007D0C5C">
      <w:pPr>
        <w:widowControl w:val="0"/>
        <w:spacing w:after="0" w:line="240" w:lineRule="auto"/>
        <w:jc w:val="both"/>
        <w:rPr>
          <w:rFonts w:ascii="Times New Roman" w:eastAsia="Times New Roman" w:hAnsi="Times New Roman" w:cs="Times New Roman"/>
          <w:color w:val="000000"/>
          <w:sz w:val="28"/>
          <w:szCs w:val="20"/>
          <w:lang w:eastAsia="ru-RU"/>
        </w:rPr>
      </w:pPr>
      <w:bookmarkStart w:id="2" w:name="P29"/>
      <w:bookmarkEnd w:id="2"/>
    </w:p>
    <w:p w:rsidR="007D0C5C" w:rsidRDefault="00632F43">
      <w:pPr>
        <w:widowControl w:val="0"/>
        <w:spacing w:after="0" w:line="240" w:lineRule="auto"/>
        <w:jc w:val="center"/>
        <w:rPr>
          <w:color w:val="000000"/>
        </w:rPr>
      </w:pPr>
      <w:r>
        <w:rPr>
          <w:rFonts w:ascii="Times New Roman" w:eastAsia="Times New Roman" w:hAnsi="Times New Roman" w:cs="Times New Roman"/>
          <w:color w:val="000000"/>
          <w:sz w:val="28"/>
          <w:szCs w:val="20"/>
          <w:lang w:eastAsia="ru-RU"/>
        </w:rPr>
        <w:t xml:space="preserve">Муниципальная программа </w:t>
      </w:r>
      <w:bookmarkStart w:id="3" w:name="_Hlk43802344"/>
      <w:r>
        <w:rPr>
          <w:rFonts w:ascii="Times New Roman" w:eastAsia="Times New Roman" w:hAnsi="Times New Roman" w:cs="Times New Roman"/>
          <w:color w:val="000000"/>
          <w:sz w:val="28"/>
          <w:szCs w:val="20"/>
          <w:lang w:eastAsia="ru-RU"/>
        </w:rPr>
        <w:t>«Развитие дорожной сети Верхнебуреинского муниципального района Хабаровского края»</w:t>
      </w:r>
      <w:bookmarkEnd w:id="3"/>
    </w:p>
    <w:p w:rsidR="007D0C5C" w:rsidRDefault="007D0C5C">
      <w:pPr>
        <w:widowControl w:val="0"/>
        <w:spacing w:after="0" w:line="240" w:lineRule="auto"/>
        <w:jc w:val="center"/>
        <w:rPr>
          <w:rFonts w:ascii="Times New Roman" w:eastAsia="Calibri" w:hAnsi="Times New Roman" w:cs="Times New Roman"/>
          <w:color w:val="000000"/>
          <w:sz w:val="28"/>
          <w:szCs w:val="28"/>
        </w:rPr>
      </w:pPr>
    </w:p>
    <w:p w:rsidR="007D0C5C" w:rsidRDefault="00632F43">
      <w:pPr>
        <w:widowControl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ПАСПОРТ </w:t>
      </w:r>
    </w:p>
    <w:p w:rsidR="007D0C5C" w:rsidRDefault="007D0C5C">
      <w:pPr>
        <w:widowControl w:val="0"/>
        <w:spacing w:after="0" w:line="240" w:lineRule="auto"/>
        <w:jc w:val="center"/>
        <w:rPr>
          <w:rFonts w:ascii="Times New Roman" w:eastAsia="Calibri" w:hAnsi="Times New Roman" w:cs="Times New Roman"/>
          <w:color w:val="000000"/>
          <w:sz w:val="28"/>
          <w:szCs w:val="28"/>
        </w:rPr>
      </w:pPr>
    </w:p>
    <w:tbl>
      <w:tblPr>
        <w:tblStyle w:val="10"/>
        <w:tblW w:w="5000" w:type="pct"/>
        <w:tblLook w:val="04A0"/>
      </w:tblPr>
      <w:tblGrid>
        <w:gridCol w:w="3185"/>
        <w:gridCol w:w="6385"/>
      </w:tblGrid>
      <w:tr w:rsidR="007D0C5C" w:rsidRPr="009F713E" w:rsidTr="009F713E">
        <w:trPr>
          <w:trHeight w:val="743"/>
        </w:trPr>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Наименование муниципальной программы</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«Развитие дорожной сети Верхнебуреинского муниципального района Хабаровского края»</w:t>
            </w:r>
          </w:p>
        </w:tc>
      </w:tr>
      <w:tr w:rsidR="007D0C5C" w:rsidRPr="009F713E" w:rsidTr="009F713E">
        <w:trPr>
          <w:trHeight w:val="981"/>
        </w:trPr>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Ответственный исполнитель муниципальной программы</w:t>
            </w:r>
          </w:p>
        </w:tc>
        <w:tc>
          <w:tcPr>
            <w:tcW w:w="3336" w:type="pct"/>
          </w:tcPr>
          <w:p w:rsidR="007D0C5C" w:rsidRPr="009F713E" w:rsidRDefault="00632F43" w:rsidP="009F713E">
            <w:pPr>
              <w:widowControl w:val="0"/>
              <w:spacing w:after="0" w:line="240" w:lineRule="exact"/>
              <w:rPr>
                <w:color w:val="000000"/>
                <w:sz w:val="28"/>
                <w:szCs w:val="28"/>
              </w:rPr>
            </w:pPr>
            <w:bookmarkStart w:id="4" w:name="_Hlk96347520"/>
            <w:r w:rsidRPr="009F713E">
              <w:rPr>
                <w:rFonts w:ascii="Times New Roman" w:eastAsia="Times New Roman" w:hAnsi="Times New Roman" w:cs="Times New Roman"/>
                <w:color w:val="000000"/>
                <w:sz w:val="28"/>
                <w:szCs w:val="28"/>
              </w:rPr>
              <w:t>Отдел по транспорту, дорожной деятельности и связи</w:t>
            </w:r>
            <w:bookmarkEnd w:id="4"/>
            <w:r w:rsidRPr="009F713E">
              <w:rPr>
                <w:rFonts w:ascii="Times New Roman" w:eastAsia="Times New Roman" w:hAnsi="Times New Roman" w:cs="Times New Roman"/>
                <w:color w:val="000000"/>
                <w:sz w:val="28"/>
                <w:szCs w:val="28"/>
              </w:rPr>
              <w:t xml:space="preserve"> администрации Верхнебуреинского муниципального района</w:t>
            </w:r>
          </w:p>
        </w:tc>
      </w:tr>
      <w:tr w:rsidR="007D0C5C" w:rsidRPr="009F713E" w:rsidTr="009F713E">
        <w:trPr>
          <w:trHeight w:val="1561"/>
        </w:trPr>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Соисполнители, участники муниципальной программы</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Отдел земельных и имущественных отношений, организации, осуществляющие работы по содержанию и ремонту дорог, финансовое управление, отдел муниципальных закупок, администрации городских и сельских поселений района</w:t>
            </w:r>
          </w:p>
        </w:tc>
      </w:tr>
      <w:tr w:rsidR="007D0C5C" w:rsidRPr="009F713E" w:rsidTr="009F713E">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Цели муниципальной программы</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Улучшение состояния автомобильных дорог общего пользования местного значения вне населенных пунктов Верхнебуреинского муниципального района далее (дорог общего пользования);</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Повышение качества работ по ремонту, капитальному ремонту и содержанию дорог, дворовых территорий многоквартирных домов, проездов к дворовым территориям многоквартирных домов населенных пунктов в целях обеспечения наилучших условий и качества жизни жителей Верхнебуреинского муниципального района;</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Повышение безопасности дорожного движения и технической оснащенности дорог общего пользования;</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Управление дорожной деятельностью в соответствии с современными требованиями и условиями безопасности</w:t>
            </w:r>
          </w:p>
        </w:tc>
      </w:tr>
      <w:tr w:rsidR="007D0C5C" w:rsidRPr="009F713E" w:rsidTr="009F713E">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Задачи муниципальной программы</w:t>
            </w:r>
          </w:p>
        </w:tc>
        <w:tc>
          <w:tcPr>
            <w:tcW w:w="3336" w:type="pct"/>
          </w:tcPr>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xml:space="preserve">1. Поддержание автомобильных дорог общего пользования местного значения и искусственных </w:t>
            </w:r>
            <w:r w:rsidRPr="009F713E">
              <w:rPr>
                <w:rFonts w:ascii="Times New Roman" w:eastAsia="Times New Roman" w:hAnsi="Times New Roman" w:cs="Times New Roman"/>
                <w:color w:val="000000"/>
                <w:sz w:val="28"/>
                <w:szCs w:val="28"/>
              </w:rPr>
              <w:lastRenderedPageBreak/>
              <w:t>сооружений на них, находящихся в собственности района на уровне, соответствующем категории дороги, путем содержания дорог и сооружений на них.</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2. Сохранение протяженности, соответствующей нормативным требованиям, автомобильных дорог общего пользования местного значения, находящихся в собственности района за счет текущего ремонта и капитального ремонта.</w:t>
            </w:r>
          </w:p>
          <w:p w:rsidR="007D0C5C" w:rsidRPr="009F713E" w:rsidRDefault="00632F43" w:rsidP="009F713E">
            <w:pPr>
              <w:spacing w:after="0" w:line="240" w:lineRule="exact"/>
              <w:jc w:val="both"/>
              <w:rPr>
                <w:color w:val="000000"/>
                <w:sz w:val="28"/>
                <w:szCs w:val="28"/>
              </w:rPr>
            </w:pPr>
            <w:r w:rsidRPr="009F713E">
              <w:rPr>
                <w:rFonts w:ascii="Times New Roman" w:eastAsia="Calibri" w:hAnsi="Times New Roman" w:cs="Times New Roman"/>
                <w:color w:val="000000"/>
                <w:sz w:val="28"/>
                <w:szCs w:val="28"/>
              </w:rPr>
              <w:t xml:space="preserve">3. </w:t>
            </w:r>
            <w:r w:rsidRPr="009F713E">
              <w:rPr>
                <w:rFonts w:ascii="Times New Roman" w:eastAsia="Times New Roman" w:hAnsi="Times New Roman" w:cs="Times New Roman"/>
                <w:color w:val="000000"/>
                <w:sz w:val="28"/>
                <w:szCs w:val="28"/>
              </w:rPr>
              <w:t>Проведение инвентаризации бесхозяйных автодорог общего пользования местного значения.</w:t>
            </w:r>
          </w:p>
          <w:p w:rsidR="007D0C5C" w:rsidRPr="009F713E" w:rsidRDefault="00632F43" w:rsidP="009F713E">
            <w:pPr>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4.  Повышение безопасности дорожного движения.</w:t>
            </w:r>
          </w:p>
          <w:p w:rsidR="007D0C5C" w:rsidRPr="009F713E" w:rsidRDefault="00632F43" w:rsidP="009F713E">
            <w:pPr>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xml:space="preserve">5. Приобретение специализированной техники для обеспечения содержания и </w:t>
            </w:r>
            <w:proofErr w:type="gramStart"/>
            <w:r w:rsidRPr="009F713E">
              <w:rPr>
                <w:rFonts w:ascii="Times New Roman" w:eastAsia="Times New Roman" w:hAnsi="Times New Roman" w:cs="Times New Roman"/>
                <w:color w:val="000000"/>
                <w:sz w:val="28"/>
                <w:szCs w:val="28"/>
              </w:rPr>
              <w:t>ремонта</w:t>
            </w:r>
            <w:proofErr w:type="gramEnd"/>
            <w:r w:rsidRPr="009F713E">
              <w:rPr>
                <w:rFonts w:ascii="Times New Roman" w:eastAsia="Times New Roman" w:hAnsi="Times New Roman" w:cs="Times New Roman"/>
                <w:color w:val="000000"/>
                <w:sz w:val="28"/>
                <w:szCs w:val="28"/>
              </w:rPr>
              <w:t xml:space="preserve"> автомобильных дорог общего пользования местного значения, находящихся в собственности района.</w:t>
            </w:r>
          </w:p>
          <w:p w:rsidR="007D0C5C" w:rsidRPr="009F713E" w:rsidRDefault="00632F43" w:rsidP="009F713E">
            <w:pPr>
              <w:widowControl w:val="0"/>
              <w:spacing w:after="0" w:line="240" w:lineRule="exact"/>
              <w:jc w:val="both"/>
              <w:rPr>
                <w:color w:val="000000"/>
                <w:sz w:val="28"/>
                <w:szCs w:val="28"/>
              </w:rPr>
            </w:pPr>
            <w:bookmarkStart w:id="5" w:name="_Hlk110418550"/>
            <w:r w:rsidRPr="009F713E">
              <w:rPr>
                <w:rFonts w:ascii="Times New Roman" w:eastAsia="Times New Roman" w:hAnsi="Times New Roman" w:cs="Times New Roman"/>
                <w:color w:val="000000"/>
                <w:sz w:val="28"/>
                <w:szCs w:val="28"/>
              </w:rPr>
              <w:t>6. Софинансирование расходных обязательств городских и сельских поселений района на ремонт объектов дорожного хозяйства и дворовых территорий многоквартирных домов, проездов к дворовым территориям многоквартирных домов населенных пунктов.</w:t>
            </w:r>
            <w:bookmarkEnd w:id="5"/>
          </w:p>
        </w:tc>
      </w:tr>
      <w:tr w:rsidR="007D0C5C" w:rsidRPr="009F713E" w:rsidTr="009F713E">
        <w:trPr>
          <w:trHeight w:val="62"/>
        </w:trPr>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lastRenderedPageBreak/>
              <w:t>Подпрограммы</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Реализация подпрограммы в рамках Муниципальной программы не предусмотрена</w:t>
            </w:r>
          </w:p>
        </w:tc>
      </w:tr>
      <w:tr w:rsidR="007D0C5C" w:rsidRPr="009F713E" w:rsidTr="009F713E">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Основные мероприятия муниципальной программы</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1. Содержание и ремонт автомобильных дорог общего пользования местного значения и искусственных сооружений на них</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 Капитальный ремонт автомобильных дорог общего пользования местного значения и искусственных сооружения на них</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3. Повышение безопасности дорожного движения за счет средств дорожного фонда</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4. 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xml:space="preserve">5. Приобретение специализированной </w:t>
            </w:r>
            <w:proofErr w:type="gramStart"/>
            <w:r w:rsidRPr="009F713E">
              <w:rPr>
                <w:rFonts w:ascii="Times New Roman" w:eastAsia="Times New Roman" w:hAnsi="Times New Roman" w:cs="Times New Roman"/>
                <w:color w:val="000000"/>
                <w:sz w:val="28"/>
                <w:szCs w:val="28"/>
              </w:rPr>
              <w:t>техники для обеспечения содержания автомобильных дорог общего пользования местного значения</w:t>
            </w:r>
            <w:proofErr w:type="gramEnd"/>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6. Предоставление субсидий из районного бюджета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7. Разработка проектной документации на строительство (реконструкцию), капитальный ремонт, ремонт автомобильных дорог и искусственных сооружений на них</w:t>
            </w:r>
          </w:p>
        </w:tc>
      </w:tr>
      <w:tr w:rsidR="007D0C5C" w:rsidRPr="009F713E" w:rsidTr="009F713E">
        <w:trPr>
          <w:trHeight w:val="5943"/>
        </w:trPr>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lastRenderedPageBreak/>
              <w:t>Основные показатели (индикаторы) муниципальной программы</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доля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проведен ремонт;</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Общая площадь твердых типов покрытия автомобильных дорог 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 (</w:t>
            </w:r>
            <w:proofErr w:type="spellStart"/>
            <w:r w:rsidRPr="009F713E">
              <w:rPr>
                <w:rFonts w:ascii="Times New Roman" w:eastAsia="Times New Roman" w:hAnsi="Times New Roman" w:cs="Times New Roman"/>
                <w:color w:val="000000"/>
                <w:sz w:val="28"/>
                <w:szCs w:val="28"/>
              </w:rPr>
              <w:t>пог.м</w:t>
            </w:r>
            <w:proofErr w:type="spellEnd"/>
            <w:r w:rsidRPr="009F713E">
              <w:rPr>
                <w:rFonts w:ascii="Times New Roman" w:eastAsia="Times New Roman" w:hAnsi="Times New Roman" w:cs="Times New Roman"/>
                <w:color w:val="000000"/>
                <w:sz w:val="28"/>
                <w:szCs w:val="28"/>
              </w:rPr>
              <w:t>.);</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доля протяженности автомобильных дорог общего пользования местного значения, находящихся в собственности района, не отвечающих нормативным требованиям, от общей протяженности автомобильных дорог, находящихся в собственности района;</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прирост протяженности автомобильных дорог общего пользования местного значения, находящихся в собственности района на территории Хабаровского края, соответствующих нормативным требованиям и транспортно-эксплуатационным показателям, в результате капитального ремонта и (или) ремонта автомобильных дорог (</w:t>
            </w:r>
            <w:proofErr w:type="gramStart"/>
            <w:r w:rsidRPr="009F713E">
              <w:rPr>
                <w:rFonts w:ascii="Times New Roman" w:eastAsia="Times New Roman" w:hAnsi="Times New Roman" w:cs="Times New Roman"/>
                <w:color w:val="000000"/>
                <w:sz w:val="28"/>
                <w:szCs w:val="28"/>
              </w:rPr>
              <w:t>км</w:t>
            </w:r>
            <w:proofErr w:type="gramEnd"/>
            <w:r w:rsidRPr="009F713E">
              <w:rPr>
                <w:rFonts w:ascii="Times New Roman" w:eastAsia="Times New Roman" w:hAnsi="Times New Roman" w:cs="Times New Roman"/>
                <w:color w:val="000000"/>
                <w:sz w:val="28"/>
                <w:szCs w:val="28"/>
              </w:rPr>
              <w:t>);</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протяженность оформленных бесхозяйных дорог;</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доля протяженности автомобильных дорог общего пользовании, прошедших инвентаризацию от общей протяженности автодорог;</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техническое оснащение автодорог общего пользования местного значения, находящихся в собственности района;</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приобретение специализированной техники для обеспечения содержания и ремонта автодорог общего пользования местного значения, находящихся в собственности района;</w:t>
            </w:r>
          </w:p>
          <w:p w:rsidR="007D0C5C" w:rsidRPr="009F713E" w:rsidRDefault="00632F43" w:rsidP="009F713E">
            <w:pPr>
              <w:widowControl w:val="0"/>
              <w:spacing w:after="0" w:line="240" w:lineRule="exact"/>
              <w:rPr>
                <w:color w:val="000000"/>
                <w:sz w:val="28"/>
                <w:szCs w:val="28"/>
              </w:rPr>
            </w:pPr>
            <w:bookmarkStart w:id="6" w:name="_Hlk190876837"/>
            <w:r w:rsidRPr="009F713E">
              <w:rPr>
                <w:rFonts w:ascii="Times New Roman" w:eastAsia="Times New Roman" w:hAnsi="Times New Roman" w:cs="Times New Roman"/>
                <w:color w:val="000000"/>
                <w:sz w:val="28"/>
                <w:szCs w:val="28"/>
              </w:rPr>
              <w:t>- количество городских и сельских поселений,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 и ремонт дворовых территорий многоквартирных домов, проездов к дворовым территориям многоквартирных домов населенных пунктов.</w:t>
            </w:r>
            <w:bookmarkEnd w:id="6"/>
          </w:p>
        </w:tc>
      </w:tr>
      <w:tr w:rsidR="007D0C5C" w:rsidRPr="009F713E" w:rsidTr="009F713E">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lastRenderedPageBreak/>
              <w:t>Сроки и этапы реализации муниципальной программы</w:t>
            </w:r>
          </w:p>
          <w:p w:rsidR="007D0C5C" w:rsidRPr="009F713E" w:rsidRDefault="007D0C5C" w:rsidP="009F713E">
            <w:pPr>
              <w:widowControl w:val="0"/>
              <w:spacing w:after="0" w:line="240" w:lineRule="exact"/>
              <w:rPr>
                <w:color w:val="000000"/>
                <w:sz w:val="28"/>
                <w:szCs w:val="28"/>
              </w:rPr>
            </w:pP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Программа реализуется с 2014 по 2027 годы в два этапа.</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Первый этап 2014 - 2016 годы</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Второй этап 2017 - 2027 годы</w:t>
            </w:r>
          </w:p>
        </w:tc>
      </w:tr>
      <w:tr w:rsidR="007D0C5C" w:rsidRPr="009F713E" w:rsidTr="009F713E">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tc>
        <w:tc>
          <w:tcPr>
            <w:tcW w:w="3336" w:type="pct"/>
          </w:tcPr>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Общий объем финансирования Программы составляет</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1 761 853,491 тыс. рублей в том числе:</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субсидии из федерального бюджета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в том числе по годам:</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2014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2016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2017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2018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2019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2020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2021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2022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2023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2024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2026 год - 0,000 тыс. рублей,</w:t>
            </w:r>
          </w:p>
          <w:p w:rsidR="007D0C5C" w:rsidRPr="009F713E" w:rsidRDefault="00632F43" w:rsidP="009F713E">
            <w:pPr>
              <w:spacing w:after="0" w:line="240" w:lineRule="exact"/>
              <w:rPr>
                <w:color w:val="000000"/>
                <w:sz w:val="28"/>
                <w:szCs w:val="28"/>
              </w:rPr>
            </w:pPr>
            <w:bookmarkStart w:id="7" w:name="_Hlk180076239"/>
            <w:r w:rsidRPr="009F713E">
              <w:rPr>
                <w:rFonts w:ascii="Times New Roman" w:eastAsia="Calibri" w:hAnsi="Times New Roman" w:cs="Times New Roman"/>
                <w:color w:val="000000"/>
                <w:sz w:val="28"/>
                <w:szCs w:val="28"/>
              </w:rPr>
              <w:t>2027 год - 0,000 тыс. рублей</w:t>
            </w:r>
            <w:bookmarkEnd w:id="7"/>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субсидии из краевого бюджета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в том числе по годам:</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2014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2016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2017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2018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2019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2020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2021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2022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2023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2024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2026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2027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Средства районного бюджета 1 761 853,491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 xml:space="preserve"> в том числе по годам:</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2014 год - 11 856,126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2015 год - 7 609,587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2016 год - 17 757,729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2017 год - 11 119,849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2018 год – 26 199,365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2019 год - 63 370,827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2020 год – 155 395,616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2021 год – 92 386,193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2022 год – 167 410,498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2023 год – 194 452,954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 xml:space="preserve">2024 год – </w:t>
            </w:r>
            <w:r w:rsidRPr="009F713E">
              <w:rPr>
                <w:rFonts w:ascii="Times New Roman" w:eastAsia="Times New Roman" w:hAnsi="Times New Roman" w:cs="Times New Roman"/>
                <w:color w:val="000000"/>
                <w:sz w:val="28"/>
                <w:szCs w:val="28"/>
              </w:rPr>
              <w:t xml:space="preserve">523 143,857 </w:t>
            </w:r>
            <w:r w:rsidRPr="009F713E">
              <w:rPr>
                <w:rFonts w:ascii="Times New Roman" w:eastAsia="Calibri" w:hAnsi="Times New Roman" w:cs="Times New Roman"/>
                <w:color w:val="000000"/>
                <w:sz w:val="28"/>
                <w:szCs w:val="28"/>
              </w:rPr>
              <w:t>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2025 год – 335308,890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2026 год – 68 538,000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2027 год – 87 304,000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 xml:space="preserve">в том числе </w:t>
            </w:r>
            <w:r w:rsidRPr="009F713E">
              <w:rPr>
                <w:rFonts w:ascii="Times New Roman" w:eastAsia="Times New Roman" w:hAnsi="Times New Roman" w:cs="Times New Roman"/>
                <w:color w:val="000000"/>
                <w:sz w:val="28"/>
                <w:szCs w:val="28"/>
              </w:rPr>
              <w:t xml:space="preserve">средства районного бюджета, источником финансового обеспечения которых </w:t>
            </w:r>
            <w:r w:rsidRPr="009F713E">
              <w:rPr>
                <w:rFonts w:ascii="Times New Roman" w:eastAsia="Times New Roman" w:hAnsi="Times New Roman" w:cs="Times New Roman"/>
                <w:color w:val="000000"/>
                <w:sz w:val="28"/>
                <w:szCs w:val="28"/>
              </w:rPr>
              <w:lastRenderedPageBreak/>
              <w:t>являются</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 xml:space="preserve">субсидии из федерального бюджета – </w:t>
            </w:r>
            <w:r w:rsidRPr="009F713E">
              <w:rPr>
                <w:rFonts w:ascii="Times New Roman" w:eastAsia="Calibri" w:hAnsi="Times New Roman" w:cs="Times New Roman"/>
                <w:bCs/>
                <w:color w:val="000000"/>
                <w:sz w:val="28"/>
                <w:szCs w:val="28"/>
              </w:rPr>
              <w:t>525 898,090 тыс. рублей</w:t>
            </w:r>
            <w:r w:rsidRPr="009F713E">
              <w:rPr>
                <w:rFonts w:ascii="Times New Roman" w:eastAsia="Calibri" w:hAnsi="Times New Roman" w:cs="Times New Roman"/>
                <w:color w:val="000000"/>
                <w:sz w:val="28"/>
                <w:szCs w:val="28"/>
              </w:rPr>
              <w:t>,</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в том числе по годам:</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2014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2016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2017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2018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2019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2020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 xml:space="preserve">2021 год - </w:t>
            </w:r>
            <w:r w:rsidRPr="009F713E">
              <w:rPr>
                <w:rFonts w:ascii="Times New Roman" w:eastAsia="Calibri" w:hAnsi="Times New Roman" w:cs="Times New Roman"/>
                <w:color w:val="000000"/>
                <w:sz w:val="28"/>
                <w:szCs w:val="28"/>
                <w:shd w:val="clear" w:color="auto" w:fill="FFFFFF"/>
              </w:rPr>
              <w:t>33569,880</w:t>
            </w:r>
            <w:r w:rsidRPr="009F713E">
              <w:rPr>
                <w:rFonts w:ascii="Times New Roman" w:eastAsia="Calibri" w:hAnsi="Times New Roman" w:cs="Times New Roman"/>
                <w:color w:val="000000"/>
                <w:sz w:val="28"/>
                <w:szCs w:val="28"/>
              </w:rPr>
              <w:t xml:space="preserve">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2022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2023 год - 96 447,120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xml:space="preserve">2024 год </w:t>
            </w:r>
            <w:r w:rsidRPr="009F713E">
              <w:rPr>
                <w:rFonts w:ascii="Times New Roman" w:eastAsia="Calibri" w:hAnsi="Times New Roman" w:cs="Times New Roman"/>
                <w:color w:val="000000"/>
                <w:sz w:val="28"/>
                <w:szCs w:val="28"/>
              </w:rPr>
              <w:t xml:space="preserve">- </w:t>
            </w:r>
            <w:r w:rsidRPr="009F713E">
              <w:rPr>
                <w:rFonts w:ascii="Times New Roman" w:eastAsia="Times New Roman" w:hAnsi="Times New Roman" w:cs="Times New Roman"/>
                <w:color w:val="000000"/>
                <w:sz w:val="28"/>
                <w:szCs w:val="28"/>
              </w:rPr>
              <w:t>213 277,680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2025 год — 182 603,410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2026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2027 год - 0,000 тыс. рублей</w:t>
            </w:r>
          </w:p>
          <w:p w:rsidR="007D0C5C" w:rsidRPr="009F713E" w:rsidRDefault="00632F43" w:rsidP="009F713E">
            <w:pPr>
              <w:widowControl w:val="0"/>
              <w:spacing w:after="0" w:line="240" w:lineRule="exact"/>
              <w:ind w:right="-182"/>
              <w:rPr>
                <w:color w:val="000000"/>
                <w:sz w:val="28"/>
                <w:szCs w:val="28"/>
              </w:rPr>
            </w:pPr>
            <w:r w:rsidRPr="009F713E">
              <w:rPr>
                <w:rFonts w:ascii="Times New Roman" w:eastAsia="Times New Roman" w:hAnsi="Times New Roman" w:cs="Times New Roman"/>
                <w:color w:val="000000"/>
                <w:sz w:val="28"/>
                <w:szCs w:val="28"/>
              </w:rPr>
              <w:t>В том числе средства районного бюджета, источником финансового обеспечения которых являются средства краевого бюджета 289 042,19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в том числе по годам:</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2014 год - 6000,000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2016 год - 7709,180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2017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2018 год - 18300,000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2019 год - 34014,990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2020 год - 97578,290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2021 год - 8500,000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2022 год – 90882,390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2023 гол - 0,000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2024 год – 26057,340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2026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2027 год - 0,000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Calibri" w:hAnsi="Times New Roman" w:cs="Times New Roman"/>
                <w:color w:val="000000"/>
                <w:sz w:val="28"/>
                <w:szCs w:val="28"/>
              </w:rPr>
              <w:t>В том числе средства районного бюджета, источником финансового обеспечения которых являются средства бюджета поселений 11 508,787 тыс. рублей в том числе</w:t>
            </w:r>
          </w:p>
          <w:p w:rsidR="007D0C5C" w:rsidRPr="009F713E" w:rsidRDefault="00632F43" w:rsidP="009F713E">
            <w:pPr>
              <w:widowControl w:val="0"/>
              <w:spacing w:after="0" w:line="240" w:lineRule="exact"/>
              <w:rPr>
                <w:color w:val="000000"/>
                <w:sz w:val="28"/>
                <w:szCs w:val="28"/>
              </w:rPr>
            </w:pPr>
            <w:r w:rsidRPr="009F713E">
              <w:rPr>
                <w:rFonts w:ascii="Times New Roman" w:eastAsia="Calibri" w:hAnsi="Times New Roman" w:cs="Times New Roman"/>
                <w:color w:val="000000"/>
                <w:sz w:val="28"/>
                <w:szCs w:val="28"/>
              </w:rPr>
              <w:t>по годам:</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2014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2015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2016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2017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2018 год - 0,000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2019 год - 1 680,673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2020 год - 3 457,105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2021 год - 774,313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2022 год – 1 151,207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2023 год – 1 578,171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2024 год – 2867,318 тыс. рублей,</w:t>
            </w:r>
          </w:p>
          <w:p w:rsidR="007D0C5C" w:rsidRPr="009F713E" w:rsidRDefault="00632F43" w:rsidP="009F713E">
            <w:pPr>
              <w:spacing w:after="0" w:line="240" w:lineRule="exact"/>
              <w:rPr>
                <w:color w:val="000000"/>
                <w:sz w:val="28"/>
                <w:szCs w:val="28"/>
              </w:rPr>
            </w:pPr>
            <w:r w:rsidRPr="009F713E">
              <w:rPr>
                <w:rFonts w:ascii="Times New Roman" w:eastAsia="Calibri" w:hAnsi="Times New Roman" w:cs="Times New Roman"/>
                <w:color w:val="000000"/>
                <w:sz w:val="28"/>
                <w:szCs w:val="28"/>
              </w:rPr>
              <w:t>2025 год – 0,000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Calibri" w:hAnsi="Times New Roman" w:cs="Times New Roman"/>
                <w:color w:val="000000"/>
                <w:sz w:val="28"/>
                <w:szCs w:val="28"/>
              </w:rPr>
              <w:t>2026 год - 0,000 тыс. рублей,</w:t>
            </w:r>
          </w:p>
          <w:p w:rsidR="007D0C5C" w:rsidRPr="009F713E" w:rsidRDefault="00632F43" w:rsidP="009F713E">
            <w:pPr>
              <w:widowControl w:val="0"/>
              <w:spacing w:after="0" w:line="240" w:lineRule="exact"/>
              <w:rPr>
                <w:color w:val="000000"/>
                <w:sz w:val="28"/>
                <w:szCs w:val="28"/>
              </w:rPr>
            </w:pPr>
            <w:r w:rsidRPr="009F713E">
              <w:rPr>
                <w:rFonts w:ascii="Times New Roman" w:eastAsia="Calibri" w:hAnsi="Times New Roman" w:cs="Times New Roman"/>
                <w:color w:val="000000"/>
                <w:sz w:val="28"/>
                <w:szCs w:val="28"/>
              </w:rPr>
              <w:t>2027 год - 0,000 тыс. рублей</w:t>
            </w:r>
          </w:p>
        </w:tc>
      </w:tr>
      <w:tr w:rsidR="007D0C5C" w:rsidRPr="009F713E" w:rsidTr="009F713E">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bCs/>
                <w:color w:val="000000"/>
                <w:sz w:val="28"/>
                <w:szCs w:val="28"/>
              </w:rPr>
              <w:lastRenderedPageBreak/>
              <w:t xml:space="preserve">Объем налоговых расходов района в рамках реализации муниципальной </w:t>
            </w:r>
            <w:r w:rsidRPr="009F713E">
              <w:rPr>
                <w:rFonts w:ascii="Times New Roman" w:eastAsia="Times New Roman" w:hAnsi="Times New Roman" w:cs="Times New Roman"/>
                <w:bCs/>
                <w:color w:val="000000"/>
                <w:sz w:val="28"/>
                <w:szCs w:val="28"/>
              </w:rPr>
              <w:lastRenderedPageBreak/>
              <w:t>программы (</w:t>
            </w:r>
            <w:r w:rsidRPr="009F713E">
              <w:rPr>
                <w:rFonts w:ascii="Times New Roman" w:eastAsia="Times New Roman" w:hAnsi="Times New Roman" w:cs="Times New Roman"/>
                <w:color w:val="000000"/>
                <w:sz w:val="28"/>
                <w:szCs w:val="28"/>
              </w:rPr>
              <w:t>суммарно за весь период и по годам реализации</w:t>
            </w:r>
            <w:r w:rsidRPr="009F713E">
              <w:rPr>
                <w:rFonts w:ascii="Times New Roman" w:eastAsia="Times New Roman" w:hAnsi="Times New Roman" w:cs="Times New Roman"/>
                <w:bCs/>
                <w:color w:val="000000"/>
                <w:sz w:val="28"/>
                <w:szCs w:val="28"/>
              </w:rPr>
              <w:t>)</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bCs/>
                <w:color w:val="000000"/>
                <w:sz w:val="28"/>
                <w:szCs w:val="28"/>
              </w:rPr>
              <w:lastRenderedPageBreak/>
              <w:t xml:space="preserve">Налоговые расходы района </w:t>
            </w:r>
            <w:r w:rsidRPr="009F713E">
              <w:rPr>
                <w:rFonts w:ascii="Times New Roman" w:eastAsia="Times New Roman" w:hAnsi="Times New Roman" w:cs="Times New Roman"/>
                <w:color w:val="000000"/>
                <w:sz w:val="28"/>
                <w:szCs w:val="28"/>
              </w:rPr>
              <w:t xml:space="preserve">в рамках </w:t>
            </w:r>
            <w:proofErr w:type="gramStart"/>
            <w:r w:rsidRPr="009F713E">
              <w:rPr>
                <w:rFonts w:ascii="Times New Roman" w:eastAsia="Times New Roman" w:hAnsi="Times New Roman" w:cs="Times New Roman"/>
                <w:color w:val="000000"/>
                <w:sz w:val="28"/>
                <w:szCs w:val="28"/>
              </w:rPr>
              <w:t>Муниципальной</w:t>
            </w:r>
            <w:proofErr w:type="gramEnd"/>
            <w:r w:rsidRPr="009F713E">
              <w:rPr>
                <w:rFonts w:ascii="Times New Roman" w:eastAsia="Times New Roman" w:hAnsi="Times New Roman" w:cs="Times New Roman"/>
                <w:color w:val="000000"/>
                <w:sz w:val="28"/>
                <w:szCs w:val="28"/>
              </w:rPr>
              <w:t xml:space="preserve"> программы не предусмотрены</w:t>
            </w:r>
          </w:p>
        </w:tc>
      </w:tr>
      <w:tr w:rsidR="007D0C5C" w:rsidRPr="009F713E" w:rsidTr="009F713E">
        <w:tc>
          <w:tcPr>
            <w:tcW w:w="1664"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lastRenderedPageBreak/>
              <w:t>Ожидаемые результаты реализации муниципальной программы</w:t>
            </w:r>
          </w:p>
        </w:tc>
        <w:tc>
          <w:tcPr>
            <w:tcW w:w="3336" w:type="pct"/>
          </w:tcPr>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Качественным улучшением состояния автомобильных дорог общего пользования Верхнебуреинского муниципального района являются показатели состояния дорожной сети:</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доведение доли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произведен капитальный ремонт до 60%</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поддержание доли отремонтированных автомобильных дорог общего пользования местного значения, находящихся в собственности с твердым покрытием, в отношении которых произведен ремонт не менее 80 %</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приведение автомобильных дорог общего пользования, местного значения находящихся в собственности района к нормативным требованиям от общей протяженности автомобильных дорог не менее 20 % в год</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увеличение протяженности автомобильных дорог общего пользования местного значения, находящихся в собственности района, соответствующих нормативным требованиям транспортно-эксплуатационным показателям не менее 10 км ежегодно.</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протяженность оформленных бесхозяйных дорог в собственность для их содержания не менее 326,486 км</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техническое оснащение ежегодно не менее 180 км автодорог общего пользования местного значения, находящихся в собственности района</w:t>
            </w:r>
          </w:p>
          <w:p w:rsidR="007D0C5C" w:rsidRPr="009F713E" w:rsidRDefault="00632F43" w:rsidP="009F713E">
            <w:pPr>
              <w:widowControl w:val="0"/>
              <w:spacing w:after="0" w:line="240" w:lineRule="exact"/>
              <w:jc w:val="both"/>
              <w:rPr>
                <w:color w:val="000000"/>
                <w:sz w:val="28"/>
                <w:szCs w:val="28"/>
              </w:rPr>
            </w:pPr>
            <w:r w:rsidRPr="009F713E">
              <w:rPr>
                <w:rFonts w:ascii="Times New Roman" w:eastAsia="Times New Roman" w:hAnsi="Times New Roman" w:cs="Times New Roman"/>
                <w:color w:val="000000"/>
                <w:sz w:val="28"/>
                <w:szCs w:val="28"/>
              </w:rPr>
              <w:t xml:space="preserve">- своевременное обеспечение содержания и </w:t>
            </w:r>
            <w:proofErr w:type="gramStart"/>
            <w:r w:rsidRPr="009F713E">
              <w:rPr>
                <w:rFonts w:ascii="Times New Roman" w:eastAsia="Times New Roman" w:hAnsi="Times New Roman" w:cs="Times New Roman"/>
                <w:color w:val="000000"/>
                <w:sz w:val="28"/>
                <w:szCs w:val="28"/>
              </w:rPr>
              <w:t>ремонта</w:t>
            </w:r>
            <w:proofErr w:type="gramEnd"/>
            <w:r w:rsidRPr="009F713E">
              <w:rPr>
                <w:rFonts w:ascii="Times New Roman" w:eastAsia="Times New Roman" w:hAnsi="Times New Roman" w:cs="Times New Roman"/>
                <w:color w:val="000000"/>
                <w:sz w:val="28"/>
                <w:szCs w:val="28"/>
              </w:rPr>
              <w:t xml:space="preserve"> автомобильных дорог общего пользования местного значения за счет приобретения 2 единиц техники</w:t>
            </w:r>
          </w:p>
          <w:p w:rsidR="007D0C5C" w:rsidRPr="009F713E" w:rsidRDefault="00632F43" w:rsidP="009F713E">
            <w:pPr>
              <w:widowControl w:val="0"/>
              <w:spacing w:after="0" w:line="240" w:lineRule="exact"/>
              <w:rPr>
                <w:color w:val="000000"/>
                <w:sz w:val="28"/>
                <w:szCs w:val="28"/>
              </w:rPr>
            </w:pPr>
            <w:r w:rsidRPr="009F713E">
              <w:rPr>
                <w:rFonts w:ascii="Times New Roman" w:eastAsia="Times New Roman" w:hAnsi="Times New Roman" w:cs="Times New Roman"/>
                <w:color w:val="000000"/>
                <w:sz w:val="28"/>
                <w:szCs w:val="28"/>
              </w:rPr>
              <w:t>- качественное улучшение состояния автомобильных дорог городских и сельских поселений за счет предоставления межбюджетного трансферта не менее 1 поселению ежегодно</w:t>
            </w:r>
          </w:p>
        </w:tc>
      </w:tr>
    </w:tbl>
    <w:p w:rsidR="007D0C5C" w:rsidRPr="009F713E" w:rsidRDefault="007D0C5C">
      <w:pPr>
        <w:widowControl w:val="0"/>
        <w:spacing w:after="0" w:line="240" w:lineRule="auto"/>
        <w:rPr>
          <w:rFonts w:ascii="Times New Roman" w:eastAsia="Times New Roman" w:hAnsi="Times New Roman" w:cs="Times New Roman"/>
          <w:color w:val="000000"/>
          <w:sz w:val="28"/>
          <w:szCs w:val="20"/>
          <w:lang w:eastAsia="ru-RU"/>
        </w:rPr>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1. Характеристика текущего состояния</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Дорожное хозяйство является одной из отраслей экономики, развитие которой напрямую зависит от общего состояния экономики района, и в то же время дорожное хозяйство как один из элементов инфраструктуры экономики оказывает влияние на ее развитие.</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инженерных сооружений на них.</w:t>
      </w:r>
    </w:p>
    <w:p w:rsidR="007D0C5C" w:rsidRDefault="00632F43" w:rsidP="009F713E">
      <w:pPr>
        <w:widowControl w:val="0"/>
        <w:spacing w:after="0" w:line="240" w:lineRule="auto"/>
        <w:ind w:firstLine="709"/>
        <w:jc w:val="both"/>
        <w:rPr>
          <w:color w:val="000000"/>
        </w:rPr>
      </w:pPr>
      <w:proofErr w:type="gramStart"/>
      <w:r>
        <w:rPr>
          <w:rFonts w:ascii="Times New Roman" w:eastAsia="Times New Roman" w:hAnsi="Times New Roman" w:cs="Times New Roman"/>
          <w:color w:val="000000"/>
          <w:sz w:val="28"/>
          <w:szCs w:val="28"/>
          <w:lang w:eastAsia="ru-RU"/>
        </w:rPr>
        <w:t xml:space="preserve">Улучшение "дорожных условий" приводит к сокращению времени на перевозки грузов и пассажиров (за счет увеличения скорости), снижению стоимости перевозок (за счет сокращения расхода горюче-смазочных </w:t>
      </w:r>
      <w:r>
        <w:rPr>
          <w:rFonts w:ascii="Times New Roman" w:eastAsia="Times New Roman" w:hAnsi="Times New Roman" w:cs="Times New Roman"/>
          <w:color w:val="000000"/>
          <w:sz w:val="28"/>
          <w:szCs w:val="28"/>
          <w:lang w:eastAsia="ru-RU"/>
        </w:rPr>
        <w:lastRenderedPageBreak/>
        <w:t>материалов (далее - ГСМ), снижению износа транспортных средств из-за неудовлетворительного качества дорог, повышения производительности труда), сокращению числа дорожно-транспортных происшествий, улучшению экологической ситуации (за счет роста скорости движения, уменьшения расхода ГСМ).</w:t>
      </w:r>
      <w:proofErr w:type="gramEnd"/>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Таким образом, "дорожные условия" оказывают влияние на все важные показатели экономического развития района. Автомобильные дороги имеют стратегическое значение для Верхнебуреинского муниципального района. Они связывают территории поселений района, обеспечивают жизнедеятельность всех населенных пунктов, во многом определяют возможности развития поселений, по ним осуществляются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Развитие экономики района во многом определяется эффективностью функционирования автомобильного транспорта, которая зависит от уровня развития и состояния сети общего пользования, автомобильных дорог.</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Недостаточный уровень развития дорожной сети приводит к значительным потерям экономики муниципального района и является одним из наиболее существенных ограничений темпов роста социально-экономического развития, поэтому совершенствование сети автомобильных дорог общего пользования имеет </w:t>
      </w:r>
      <w:proofErr w:type="gramStart"/>
      <w:r>
        <w:rPr>
          <w:rFonts w:ascii="Times New Roman" w:eastAsia="Times New Roman" w:hAnsi="Times New Roman" w:cs="Times New Roman"/>
          <w:color w:val="000000"/>
          <w:sz w:val="28"/>
          <w:szCs w:val="28"/>
          <w:lang w:eastAsia="ru-RU"/>
        </w:rPr>
        <w:t>важное значение</w:t>
      </w:r>
      <w:proofErr w:type="gramEnd"/>
      <w:r>
        <w:rPr>
          <w:rFonts w:ascii="Times New Roman" w:eastAsia="Times New Roman" w:hAnsi="Times New Roman" w:cs="Times New Roman"/>
          <w:color w:val="000000"/>
          <w:sz w:val="28"/>
          <w:szCs w:val="28"/>
          <w:lang w:eastAsia="ru-RU"/>
        </w:rPr>
        <w:t xml:space="preserve"> для всего населения.</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В настоящее время протяженность общего пользования автомобильных дорог с твердым покрытием - 196,6 километров. В настоящее время возникла необходимость проведения инвентаризации общего пользования автомобильных дорог в целях уточнения данных по протяженности дорог.</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Кроме того, на территории района имеются бесхозяйные дороги общего пользования характера, которые необходимо поставить на учет.</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В 2012 в районе создан дорожный муниципальный фонд, который формируется в размере 3,5% от планируемых собственных доходов бюджета района. Формирование дорожного муниципального фонда позволило увеличить общий объем расходов бюджета района до 31,2 млн. рублей и привлечь краевые средства на софинансирование капитального ремонта моста через реку Умальта в размере 10 млн. рублей.</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Формирование фонда позволило снизить долю протяженности  общего пользования автомобильных дорог, не отвечающих нормативным требованиям, в общей протяженности общего пользования автомобильных дорог до 20,0% в 2012 году по сравнению с 2011 годом или на 45,3%.</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На содержание и ремонт общего пользования автомобильных дорог в 1 полугодии 2013 года израсходовано 3,9 млн. рублей из средств районного бюджета.</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2013 году на софинансирование ремонта моста через р. Ниман было предусмотрено предоставление субсидий из краевого бюджета в размере </w:t>
      </w:r>
      <w:r>
        <w:rPr>
          <w:rFonts w:ascii="Times New Roman" w:eastAsia="Times New Roman" w:hAnsi="Times New Roman" w:cs="Times New Roman"/>
          <w:color w:val="000000"/>
          <w:sz w:val="28"/>
          <w:szCs w:val="28"/>
          <w:lang w:eastAsia="ru-RU"/>
        </w:rPr>
        <w:lastRenderedPageBreak/>
        <w:t>3422,4 тыс. рублей.</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результате проведенного аукциона на ремонт моста сметной стоимостью 4278,79 тыс. рублей с выигравшей аукцион организацией был заключен договор на 2758,46 тыс. рублей и в процессе ремонта дополнительное соглашение на дополнительные работы на 274,89 тыс. рублей. За счет сэкономленных средств был произведен ремонт моста через р. Ургал. </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Содержание автомобильной дороги.</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Ремонт автомобильной дороги.</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Капитальный ремонт автомобильной дороги.</w:t>
      </w:r>
    </w:p>
    <w:p w:rsidR="007D0C5C" w:rsidRDefault="00632F43" w:rsidP="009F713E">
      <w:pPr>
        <w:spacing w:after="0" w:line="240" w:lineRule="auto"/>
        <w:ind w:firstLine="709"/>
        <w:jc w:val="both"/>
        <w:rPr>
          <w:color w:val="000000"/>
        </w:rPr>
      </w:pPr>
      <w:r>
        <w:rPr>
          <w:rFonts w:ascii="Times New Roman" w:eastAsia="Times New Roman" w:hAnsi="Times New Roman" w:cs="Times New Roman"/>
          <w:color w:val="000000"/>
          <w:sz w:val="28"/>
          <w:szCs w:val="28"/>
        </w:rPr>
        <w:t>В период с 2015 года по 2024 год в рамках муниципальной программы финансовые средства распределились следующим образом:</w:t>
      </w:r>
    </w:p>
    <w:p w:rsidR="007D0C5C" w:rsidRDefault="00632F43" w:rsidP="009F713E">
      <w:pPr>
        <w:spacing w:after="0" w:line="240" w:lineRule="auto"/>
        <w:ind w:firstLine="709"/>
        <w:jc w:val="both"/>
        <w:rPr>
          <w:color w:val="000000"/>
        </w:rPr>
      </w:pPr>
      <w:r>
        <w:rPr>
          <w:rFonts w:ascii="Times New Roman" w:eastAsia="Times New Roman" w:hAnsi="Times New Roman" w:cs="Times New Roman"/>
          <w:color w:val="000000"/>
          <w:sz w:val="28"/>
          <w:szCs w:val="28"/>
        </w:rPr>
        <w:t xml:space="preserve">2015 год – </w:t>
      </w:r>
      <w:r>
        <w:rPr>
          <w:rFonts w:ascii="Times New Roman" w:eastAsia="Calibri" w:hAnsi="Times New Roman" w:cs="Times New Roman"/>
          <w:color w:val="000000"/>
          <w:sz w:val="28"/>
          <w:szCs w:val="28"/>
        </w:rPr>
        <w:t>7,6 млн. руб.</w:t>
      </w:r>
    </w:p>
    <w:p w:rsidR="007D0C5C" w:rsidRDefault="00632F43" w:rsidP="009F713E">
      <w:pPr>
        <w:spacing w:after="0" w:line="240" w:lineRule="auto"/>
        <w:ind w:firstLine="709"/>
        <w:jc w:val="both"/>
        <w:rPr>
          <w:color w:val="000000"/>
        </w:rPr>
      </w:pPr>
      <w:r>
        <w:rPr>
          <w:rFonts w:ascii="Times New Roman" w:eastAsia="Times New Roman" w:hAnsi="Times New Roman" w:cs="Times New Roman"/>
          <w:color w:val="000000"/>
          <w:sz w:val="28"/>
          <w:szCs w:val="28"/>
        </w:rPr>
        <w:t xml:space="preserve">2016 год – </w:t>
      </w:r>
      <w:r>
        <w:rPr>
          <w:rFonts w:ascii="Times New Roman" w:eastAsia="Calibri" w:hAnsi="Times New Roman" w:cs="Times New Roman"/>
          <w:color w:val="000000"/>
          <w:sz w:val="28"/>
          <w:szCs w:val="28"/>
        </w:rPr>
        <w:t xml:space="preserve">17,7 млн. руб. </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 xml:space="preserve">2017 </w:t>
      </w:r>
      <w:bookmarkStart w:id="8" w:name="_Hlk95472285"/>
      <w:r>
        <w:rPr>
          <w:rFonts w:ascii="Times New Roman" w:eastAsia="Calibri" w:hAnsi="Times New Roman" w:cs="Times New Roman"/>
          <w:color w:val="000000"/>
          <w:sz w:val="28"/>
          <w:szCs w:val="28"/>
        </w:rPr>
        <w:t>год –</w:t>
      </w:r>
      <w:bookmarkEnd w:id="8"/>
      <w:r>
        <w:rPr>
          <w:rFonts w:ascii="Times New Roman" w:eastAsia="Calibri" w:hAnsi="Times New Roman" w:cs="Times New Roman"/>
          <w:color w:val="000000"/>
          <w:sz w:val="28"/>
          <w:szCs w:val="28"/>
        </w:rPr>
        <w:t xml:space="preserve"> 11,1 </w:t>
      </w:r>
      <w:bookmarkStart w:id="9" w:name="_Hlk111707645"/>
      <w:r>
        <w:rPr>
          <w:rFonts w:ascii="Times New Roman" w:eastAsia="Calibri" w:hAnsi="Times New Roman" w:cs="Times New Roman"/>
          <w:color w:val="000000"/>
          <w:sz w:val="28"/>
          <w:szCs w:val="28"/>
        </w:rPr>
        <w:t>млн. руб</w:t>
      </w:r>
      <w:bookmarkEnd w:id="9"/>
      <w:r>
        <w:rPr>
          <w:rFonts w:ascii="Times New Roman" w:eastAsia="Calibri" w:hAnsi="Times New Roman" w:cs="Times New Roman"/>
          <w:color w:val="000000"/>
          <w:sz w:val="28"/>
          <w:szCs w:val="28"/>
        </w:rPr>
        <w:t>.</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2018 год – 26,1</w:t>
      </w:r>
      <w:r>
        <w:rPr>
          <w:color w:val="000000"/>
        </w:rPr>
        <w:t xml:space="preserve"> </w:t>
      </w:r>
      <w:r>
        <w:rPr>
          <w:rFonts w:ascii="Times New Roman" w:eastAsia="Calibri" w:hAnsi="Times New Roman" w:cs="Times New Roman"/>
          <w:color w:val="000000"/>
          <w:sz w:val="28"/>
          <w:szCs w:val="28"/>
        </w:rPr>
        <w:t>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2019 год – 63,3</w:t>
      </w:r>
      <w:r>
        <w:rPr>
          <w:color w:val="000000"/>
        </w:rPr>
        <w:t xml:space="preserve"> </w:t>
      </w:r>
      <w:r>
        <w:rPr>
          <w:rFonts w:ascii="Times New Roman" w:eastAsia="Calibri" w:hAnsi="Times New Roman" w:cs="Times New Roman"/>
          <w:color w:val="000000"/>
          <w:sz w:val="28"/>
          <w:szCs w:val="28"/>
        </w:rPr>
        <w:t>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2020 год – 155,3</w:t>
      </w:r>
      <w:r>
        <w:rPr>
          <w:color w:val="000000"/>
        </w:rPr>
        <w:t xml:space="preserve"> </w:t>
      </w:r>
      <w:r>
        <w:rPr>
          <w:rFonts w:ascii="Times New Roman" w:eastAsia="Calibri" w:hAnsi="Times New Roman" w:cs="Times New Roman"/>
          <w:color w:val="000000"/>
          <w:sz w:val="28"/>
          <w:szCs w:val="28"/>
        </w:rPr>
        <w:t>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2021 год – 92,3</w:t>
      </w:r>
      <w:r>
        <w:rPr>
          <w:color w:val="000000"/>
        </w:rPr>
        <w:t xml:space="preserve"> </w:t>
      </w:r>
      <w:r>
        <w:rPr>
          <w:rFonts w:ascii="Times New Roman" w:eastAsia="Calibri" w:hAnsi="Times New Roman" w:cs="Times New Roman"/>
          <w:color w:val="000000"/>
          <w:sz w:val="28"/>
          <w:szCs w:val="28"/>
        </w:rPr>
        <w:t>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2022 год – 167,4 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2023 год – 194,4 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2024 год – 523,1 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 xml:space="preserve">В 2015 году выполнены работы по капитальному ремонту малых мостов на р. Сатанки-1, Сатанки-2, </w:t>
      </w:r>
      <w:proofErr w:type="spellStart"/>
      <w:r>
        <w:rPr>
          <w:rFonts w:ascii="Times New Roman" w:eastAsia="Calibri" w:hAnsi="Times New Roman" w:cs="Times New Roman"/>
          <w:color w:val="000000"/>
          <w:sz w:val="28"/>
          <w:szCs w:val="28"/>
        </w:rPr>
        <w:t>Аланжа</w:t>
      </w:r>
      <w:proofErr w:type="spellEnd"/>
      <w:r>
        <w:rPr>
          <w:rFonts w:ascii="Times New Roman" w:eastAsia="Calibri" w:hAnsi="Times New Roman" w:cs="Times New Roman"/>
          <w:color w:val="000000"/>
          <w:sz w:val="28"/>
          <w:szCs w:val="28"/>
        </w:rPr>
        <w:t xml:space="preserve"> на автомобильной дороге «р.п. Чегдомын – п. Шахтинский». Стоимость ремонтных работ составила – 1,5 млн. руб. </w:t>
      </w:r>
      <w:r>
        <w:rPr>
          <w:rFonts w:ascii="Times New Roman" w:eastAsia="Times New Roman" w:hAnsi="Times New Roman" w:cs="Times New Roman"/>
          <w:color w:val="000000"/>
          <w:sz w:val="28"/>
          <w:szCs w:val="28"/>
        </w:rPr>
        <w:t xml:space="preserve">В 2016 году </w:t>
      </w:r>
      <w:r>
        <w:rPr>
          <w:rFonts w:ascii="Times New Roman" w:eastAsia="Calibri" w:hAnsi="Times New Roman" w:cs="Times New Roman"/>
          <w:color w:val="000000"/>
          <w:sz w:val="28"/>
          <w:szCs w:val="28"/>
        </w:rPr>
        <w:t xml:space="preserve">выполнены работы по капитальному ремонту 11 мостов, находящихся в аварийном состоянии автодороги «р.п. Чегдомын - п. Шахтинский», «п. Шахтинский – р.п. Софийск». Стоимость ремонтных работ составила - 9,6 млн. руб.: из них 7,7 млн. руб.  средства краевого бюджета и 1,9 млн. руб. - средства из бюджета района. </w:t>
      </w:r>
      <w:r>
        <w:rPr>
          <w:rFonts w:ascii="Times New Roman" w:eastAsia="Times New Roman" w:hAnsi="Times New Roman" w:cs="Times New Roman"/>
          <w:color w:val="000000"/>
          <w:sz w:val="28"/>
          <w:szCs w:val="28"/>
        </w:rPr>
        <w:t>За 2017 год за счет средств районного бюджета в</w:t>
      </w:r>
      <w:r>
        <w:rPr>
          <w:rFonts w:ascii="Times New Roman" w:eastAsia="Calibri" w:hAnsi="Times New Roman" w:cs="Times New Roman"/>
          <w:color w:val="000000"/>
          <w:sz w:val="28"/>
          <w:szCs w:val="28"/>
        </w:rPr>
        <w:t>ыполнены работы:</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 по капитальному ремонту малых мостов на 61, 64, 65 км автомобильной дороги «пос. Чегдомын – р.п. Софийск» на сумму - 1,1 млн. руб.</w:t>
      </w:r>
    </w:p>
    <w:p w:rsidR="007D0C5C" w:rsidRDefault="00632F43" w:rsidP="009F713E">
      <w:pPr>
        <w:spacing w:after="0" w:line="240" w:lineRule="auto"/>
        <w:ind w:firstLine="709"/>
        <w:jc w:val="both"/>
        <w:rPr>
          <w:color w:val="000000"/>
        </w:rPr>
      </w:pPr>
      <w:r>
        <w:rPr>
          <w:rFonts w:ascii="Times New Roman" w:eastAsia="Calibri" w:hAnsi="Times New Roman" w:cs="Times New Roman"/>
          <w:color w:val="000000"/>
          <w:sz w:val="28"/>
          <w:szCs w:val="28"/>
        </w:rPr>
        <w:t xml:space="preserve">-  ремонт участков автомобильных дорог от 62 км до 68 км «р.п. Чегдомын – пос. Шахтинский», и от 50 км до 62 км «пос. Шахтинский </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 xml:space="preserve">.п. Софийск» на сумму - 2,0 млн. руб. </w:t>
      </w:r>
    </w:p>
    <w:p w:rsidR="007D0C5C" w:rsidRDefault="00632F43" w:rsidP="009F713E">
      <w:pPr>
        <w:spacing w:after="0" w:line="240" w:lineRule="auto"/>
        <w:ind w:firstLine="709"/>
        <w:jc w:val="both"/>
        <w:rPr>
          <w:color w:val="000000"/>
        </w:rPr>
      </w:pPr>
      <w:proofErr w:type="gramStart"/>
      <w:r>
        <w:rPr>
          <w:rFonts w:ascii="Times New Roman" w:eastAsia="Times New Roman" w:hAnsi="Times New Roman" w:cs="Times New Roman"/>
          <w:color w:val="000000"/>
          <w:sz w:val="28"/>
          <w:szCs w:val="28"/>
        </w:rPr>
        <w:t xml:space="preserve">Кроме проведения ремонтно-строительных работ, велись работы по летнему и зимнему содержанию дорог, которые включали в себя: ямочный </w:t>
      </w:r>
      <w:r>
        <w:rPr>
          <w:rFonts w:ascii="Times New Roman" w:eastAsia="Times New Roman" w:hAnsi="Times New Roman" w:cs="Times New Roman"/>
          <w:color w:val="000000"/>
          <w:sz w:val="28"/>
          <w:szCs w:val="28"/>
        </w:rPr>
        <w:lastRenderedPageBreak/>
        <w:t>ремонт асфальтобетонного покрытия, грейдерование дорог с грунтовым покрытием, расчистка дорог и  обочин от снега в зимний период, ликвидация наледей, очистка опор моста через р. Ургал от древесного плавника и его текущий ремонт, вырубка кустарника и восстановление видимости дорожных знаков и т.п.</w:t>
      </w:r>
      <w:proofErr w:type="gramEnd"/>
      <w:r>
        <w:rPr>
          <w:rFonts w:ascii="Times New Roman" w:eastAsia="Times New Roman" w:hAnsi="Times New Roman" w:cs="Times New Roman"/>
          <w:color w:val="000000"/>
          <w:sz w:val="28"/>
          <w:szCs w:val="28"/>
        </w:rPr>
        <w:t xml:space="preserve"> Затраты по данному направлению составили: </w:t>
      </w:r>
    </w:p>
    <w:p w:rsidR="007D0C5C" w:rsidRDefault="00632F43" w:rsidP="009F713E">
      <w:pPr>
        <w:spacing w:after="0" w:line="240" w:lineRule="auto"/>
        <w:ind w:firstLine="709"/>
        <w:jc w:val="both"/>
        <w:rPr>
          <w:color w:val="000000"/>
        </w:rPr>
      </w:pPr>
      <w:proofErr w:type="gramStart"/>
      <w:r>
        <w:rPr>
          <w:rFonts w:ascii="Times New Roman" w:eastAsia="Times New Roman" w:hAnsi="Times New Roman" w:cs="Times New Roman"/>
          <w:color w:val="000000"/>
          <w:sz w:val="28"/>
          <w:szCs w:val="28"/>
        </w:rPr>
        <w:t xml:space="preserve">В 2015 году </w:t>
      </w:r>
      <w:r>
        <w:rPr>
          <w:rFonts w:ascii="Times New Roman" w:eastAsia="Calibri" w:hAnsi="Times New Roman" w:cs="Times New Roman"/>
          <w:color w:val="000000"/>
          <w:sz w:val="28"/>
          <w:szCs w:val="28"/>
        </w:rPr>
        <w:t>- 6,1 млн. руб., в т.ч. автодороги муниципального значения «р.п.</w:t>
      </w:r>
      <w:proofErr w:type="gramEnd"/>
      <w:r>
        <w:rPr>
          <w:rFonts w:ascii="Times New Roman" w:eastAsia="Calibri" w:hAnsi="Times New Roman" w:cs="Times New Roman"/>
          <w:color w:val="000000"/>
          <w:sz w:val="28"/>
          <w:szCs w:val="28"/>
        </w:rPr>
        <w:t xml:space="preserve"> Чегдомын – п. Шахтинский», «п</w:t>
      </w:r>
      <w:proofErr w:type="gramStart"/>
      <w:r>
        <w:rPr>
          <w:rFonts w:ascii="Times New Roman" w:eastAsia="Calibri" w:hAnsi="Times New Roman" w:cs="Times New Roman"/>
          <w:color w:val="000000"/>
          <w:sz w:val="28"/>
          <w:szCs w:val="28"/>
        </w:rPr>
        <w:t>.Ш</w:t>
      </w:r>
      <w:proofErr w:type="gramEnd"/>
      <w:r>
        <w:rPr>
          <w:rFonts w:ascii="Times New Roman" w:eastAsia="Calibri" w:hAnsi="Times New Roman" w:cs="Times New Roman"/>
          <w:color w:val="000000"/>
          <w:sz w:val="28"/>
          <w:szCs w:val="28"/>
        </w:rPr>
        <w:t xml:space="preserve">ахтинский - п. Софийск» - 5,2 млн. руб., «п. Тырма - п. Аланап» - 0,4 млн. руб., автодороги поселений – 0, 539 млн. руб. </w:t>
      </w:r>
    </w:p>
    <w:p w:rsidR="007D0C5C" w:rsidRDefault="00632F43" w:rsidP="009F713E">
      <w:pPr>
        <w:spacing w:after="0" w:line="240" w:lineRule="auto"/>
        <w:ind w:firstLine="709"/>
        <w:jc w:val="both"/>
        <w:rPr>
          <w:color w:val="000000"/>
        </w:rPr>
      </w:pPr>
      <w:r>
        <w:rPr>
          <w:rFonts w:ascii="Times New Roman" w:eastAsia="Times New Roman" w:hAnsi="Times New Roman" w:cs="Times New Roman"/>
          <w:color w:val="000000"/>
          <w:sz w:val="28"/>
          <w:szCs w:val="28"/>
        </w:rPr>
        <w:t xml:space="preserve">В 2016 году – </w:t>
      </w:r>
      <w:r>
        <w:rPr>
          <w:rFonts w:ascii="Times New Roman" w:eastAsia="Calibri" w:hAnsi="Times New Roman" w:cs="Times New Roman"/>
          <w:color w:val="000000"/>
          <w:sz w:val="28"/>
          <w:szCs w:val="28"/>
        </w:rPr>
        <w:t xml:space="preserve">4,7 млн. руб., в т.ч. на содержание и ремонт автомобильных дорог муниципального значения «р.п. </w:t>
      </w:r>
      <w:proofErr w:type="gramStart"/>
      <w:r>
        <w:rPr>
          <w:rFonts w:ascii="Times New Roman" w:eastAsia="Calibri" w:hAnsi="Times New Roman" w:cs="Times New Roman"/>
          <w:color w:val="000000"/>
          <w:sz w:val="28"/>
          <w:szCs w:val="28"/>
        </w:rPr>
        <w:t>Чегдомын – п. Шахтинский», «п. Шахтинский - п. Софийск» - 4,2 млн. руб., «п. Тырма - п. Аланап» - 0, 109 млн. руб., автодороги поселений – 0, 326 млн. руб.</w:t>
      </w:r>
      <w:proofErr w:type="gramEnd"/>
    </w:p>
    <w:p w:rsidR="007D0C5C" w:rsidRDefault="00632F43" w:rsidP="009F713E">
      <w:pPr>
        <w:spacing w:after="0" w:line="240" w:lineRule="auto"/>
        <w:ind w:firstLine="709"/>
        <w:jc w:val="both"/>
        <w:rPr>
          <w:color w:val="000000"/>
        </w:rPr>
      </w:pPr>
      <w:r>
        <w:rPr>
          <w:rFonts w:ascii="Times New Roman" w:eastAsia="Times New Roman" w:hAnsi="Times New Roman" w:cs="Times New Roman"/>
          <w:color w:val="000000"/>
          <w:sz w:val="28"/>
          <w:szCs w:val="28"/>
        </w:rPr>
        <w:t xml:space="preserve">В 2017 году – 5,4 млн. руб., в т.ч. </w:t>
      </w:r>
      <w:r>
        <w:rPr>
          <w:rFonts w:ascii="Times New Roman" w:eastAsia="Calibri" w:hAnsi="Times New Roman" w:cs="Times New Roman"/>
          <w:color w:val="000000"/>
          <w:sz w:val="28"/>
          <w:szCs w:val="28"/>
        </w:rPr>
        <w:t xml:space="preserve">на содержание и ремонт </w:t>
      </w:r>
      <w:bookmarkStart w:id="10" w:name="_Hlk95379748"/>
      <w:r>
        <w:rPr>
          <w:rFonts w:ascii="Times New Roman" w:eastAsia="Calibri" w:hAnsi="Times New Roman" w:cs="Times New Roman"/>
          <w:color w:val="000000"/>
          <w:sz w:val="28"/>
          <w:szCs w:val="28"/>
        </w:rPr>
        <w:t>автомобильных дорог</w:t>
      </w:r>
      <w:bookmarkStart w:id="11" w:name="_Hlk95380565"/>
      <w:bookmarkEnd w:id="10"/>
      <w:r>
        <w:rPr>
          <w:rFonts w:ascii="Times New Roman" w:eastAsia="Calibri" w:hAnsi="Times New Roman" w:cs="Times New Roman"/>
          <w:color w:val="000000"/>
          <w:sz w:val="28"/>
          <w:szCs w:val="28"/>
        </w:rPr>
        <w:t xml:space="preserve"> «р.п. Чегдомын – пос. Шахтинский», «пос. Шахтинский – р.п. </w:t>
      </w:r>
      <w:proofErr w:type="gramStart"/>
      <w:r>
        <w:rPr>
          <w:rFonts w:ascii="Times New Roman" w:eastAsia="Calibri" w:hAnsi="Times New Roman" w:cs="Times New Roman"/>
          <w:color w:val="000000"/>
          <w:sz w:val="28"/>
          <w:szCs w:val="28"/>
        </w:rPr>
        <w:t>Софийск» - 4,8 млн. руб., «п. Тырма - с. Аланап» - 0, 4 млн. руб., «р.п.</w:t>
      </w:r>
      <w:proofErr w:type="gramEnd"/>
      <w:r>
        <w:rPr>
          <w:rFonts w:ascii="Times New Roman" w:eastAsia="Calibri" w:hAnsi="Times New Roman" w:cs="Times New Roman"/>
          <w:color w:val="000000"/>
          <w:sz w:val="28"/>
          <w:szCs w:val="28"/>
        </w:rPr>
        <w:t xml:space="preserve"> Чегдомын – с. Средний Ургал» - 0,2 млн</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уб.</w:t>
      </w:r>
      <w:bookmarkEnd w:id="11"/>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В 2018 году – 25,8 млн</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уб. в т.ч. на содержание и ремонт автомобильных дорог «р.п. Чегдомын – пос. Шахтинский», «пос. Шахтинский – р.п. </w:t>
      </w:r>
      <w:proofErr w:type="gramStart"/>
      <w:r>
        <w:rPr>
          <w:rFonts w:ascii="Times New Roman" w:eastAsia="Times New Roman" w:hAnsi="Times New Roman" w:cs="Times New Roman"/>
          <w:color w:val="000000"/>
          <w:sz w:val="28"/>
          <w:szCs w:val="28"/>
          <w:lang w:eastAsia="ru-RU"/>
        </w:rPr>
        <w:t>Софийск» - 16,6 млн. руб., «п. Тырма - с. Аланап» - 0, 7 млн. руб., на ремонт малых мостов – 1,2 млн. руб.,</w:t>
      </w:r>
      <w:bookmarkStart w:id="12" w:name="_Hlk95384822"/>
      <w:r>
        <w:rPr>
          <w:rFonts w:ascii="Times New Roman" w:eastAsia="Times New Roman" w:hAnsi="Times New Roman" w:cs="Times New Roman"/>
          <w:color w:val="000000"/>
          <w:sz w:val="28"/>
          <w:szCs w:val="28"/>
          <w:lang w:eastAsia="ru-RU"/>
        </w:rPr>
        <w:t xml:space="preserve"> на аварийно-восстановительные работы </w:t>
      </w:r>
      <w:bookmarkEnd w:id="12"/>
      <w:r>
        <w:rPr>
          <w:rFonts w:ascii="Times New Roman" w:eastAsia="Times New Roman" w:hAnsi="Times New Roman" w:cs="Times New Roman"/>
          <w:color w:val="000000"/>
          <w:sz w:val="28"/>
          <w:szCs w:val="28"/>
          <w:lang w:eastAsia="ru-RU"/>
        </w:rPr>
        <w:t xml:space="preserve">моста через р. Ургал -7,3 млн. руб. </w:t>
      </w:r>
      <w:proofErr w:type="gramEnd"/>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2019 году – 60,1 млн. руб., в т.ч. на содержание и ремонт автомобильных дорог «р.п. Чегдомын – пос. Шахтинский», «пос. Шахтинский – р.п. Софийск» - 57,2 млн. руб., «п. Тырма - с. Аланап» - 0,6 млн. руб., </w:t>
      </w:r>
      <w:bookmarkStart w:id="13" w:name="_Hlk95384636"/>
      <w:r>
        <w:rPr>
          <w:rFonts w:ascii="Times New Roman" w:eastAsia="Times New Roman" w:hAnsi="Times New Roman" w:cs="Times New Roman"/>
          <w:color w:val="000000"/>
          <w:sz w:val="28"/>
          <w:szCs w:val="28"/>
          <w:lang w:eastAsia="ru-RU"/>
        </w:rPr>
        <w:t xml:space="preserve">«п.  Лиственный – </w:t>
      </w:r>
      <w:proofErr w:type="spellStart"/>
      <w:r>
        <w:rPr>
          <w:rFonts w:ascii="Times New Roman" w:eastAsia="Times New Roman" w:hAnsi="Times New Roman" w:cs="Times New Roman"/>
          <w:color w:val="000000"/>
          <w:sz w:val="28"/>
          <w:szCs w:val="28"/>
          <w:lang w:eastAsia="ru-RU"/>
        </w:rPr>
        <w:t>Адника</w:t>
      </w:r>
      <w:proofErr w:type="gramStart"/>
      <w:r>
        <w:rPr>
          <w:rFonts w:ascii="Times New Roman" w:eastAsia="Times New Roman" w:hAnsi="Times New Roman" w:cs="Times New Roman"/>
          <w:color w:val="000000"/>
          <w:sz w:val="28"/>
          <w:szCs w:val="28"/>
          <w:lang w:eastAsia="ru-RU"/>
        </w:rPr>
        <w:t>н</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Эльга» - 0,6 млн. руб</w:t>
      </w:r>
      <w:bookmarkEnd w:id="13"/>
      <w:r>
        <w:rPr>
          <w:rFonts w:ascii="Times New Roman" w:eastAsia="Times New Roman" w:hAnsi="Times New Roman" w:cs="Times New Roman"/>
          <w:color w:val="000000"/>
          <w:sz w:val="28"/>
          <w:szCs w:val="28"/>
          <w:lang w:eastAsia="ru-RU"/>
        </w:rPr>
        <w:t>., на исполнение полномочий по ремонту и содержанию автомобильных дорог п. Чекунда, с. Средний Ургал, п. Софийск – 1,7 млн. руб.</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2020 году – 132,1 млн. руб. в т.ч. на содержание и ремонт автомобильных дорог </w:t>
      </w:r>
      <w:bookmarkStart w:id="14" w:name="_Hlk95385495"/>
      <w:r>
        <w:rPr>
          <w:rFonts w:ascii="Times New Roman" w:eastAsia="Times New Roman" w:hAnsi="Times New Roman" w:cs="Times New Roman"/>
          <w:color w:val="000000"/>
          <w:sz w:val="28"/>
          <w:szCs w:val="28"/>
          <w:lang w:eastAsia="ru-RU"/>
        </w:rPr>
        <w:t xml:space="preserve">«р.п. Чегдомын – пос. Шахтинский», «пос. Шахтинский – р.п. </w:t>
      </w:r>
      <w:proofErr w:type="gramStart"/>
      <w:r>
        <w:rPr>
          <w:rFonts w:ascii="Times New Roman" w:eastAsia="Times New Roman" w:hAnsi="Times New Roman" w:cs="Times New Roman"/>
          <w:color w:val="000000"/>
          <w:sz w:val="28"/>
          <w:szCs w:val="28"/>
          <w:lang w:eastAsia="ru-RU"/>
        </w:rPr>
        <w:t xml:space="preserve">Софийск» </w:t>
      </w:r>
      <w:bookmarkEnd w:id="14"/>
      <w:r>
        <w:rPr>
          <w:rFonts w:ascii="Times New Roman" w:eastAsia="Times New Roman" w:hAnsi="Times New Roman" w:cs="Times New Roman"/>
          <w:color w:val="000000"/>
          <w:sz w:val="28"/>
          <w:szCs w:val="28"/>
          <w:lang w:eastAsia="ru-RU"/>
        </w:rPr>
        <w:t xml:space="preserve">- 56,2 млн. руб., «п. Тырма - с. Аланап» - 0,5 млн. руб., «п.  Лиственный – </w:t>
      </w:r>
      <w:proofErr w:type="spellStart"/>
      <w:r>
        <w:rPr>
          <w:rFonts w:ascii="Times New Roman" w:eastAsia="Times New Roman" w:hAnsi="Times New Roman" w:cs="Times New Roman"/>
          <w:color w:val="000000"/>
          <w:sz w:val="28"/>
          <w:szCs w:val="28"/>
          <w:lang w:eastAsia="ru-RU"/>
        </w:rPr>
        <w:t>Адникан</w:t>
      </w:r>
      <w:proofErr w:type="spellEnd"/>
      <w:r>
        <w:rPr>
          <w:rFonts w:ascii="Times New Roman" w:eastAsia="Times New Roman" w:hAnsi="Times New Roman" w:cs="Times New Roman"/>
          <w:color w:val="000000"/>
          <w:sz w:val="28"/>
          <w:szCs w:val="28"/>
          <w:lang w:eastAsia="ru-RU"/>
        </w:rPr>
        <w:t xml:space="preserve"> - Эльга» - 2,2 млн. руб.</w:t>
      </w:r>
      <w:bookmarkStart w:id="15" w:name="_Hlk95386692"/>
      <w:r>
        <w:rPr>
          <w:rFonts w:ascii="Times New Roman" w:eastAsia="Times New Roman" w:hAnsi="Times New Roman" w:cs="Times New Roman"/>
          <w:color w:val="000000"/>
          <w:sz w:val="28"/>
          <w:szCs w:val="28"/>
          <w:lang w:eastAsia="ru-RU"/>
        </w:rPr>
        <w:t xml:space="preserve"> на ремонт малых мостов – 31,8 млн. руб.,</w:t>
      </w:r>
      <w:bookmarkEnd w:id="15"/>
      <w:r>
        <w:rPr>
          <w:rFonts w:ascii="Times New Roman" w:eastAsia="Times New Roman" w:hAnsi="Times New Roman" w:cs="Times New Roman"/>
          <w:color w:val="000000"/>
          <w:sz w:val="28"/>
          <w:szCs w:val="28"/>
          <w:lang w:eastAsia="ru-RU"/>
        </w:rPr>
        <w:t xml:space="preserve"> на аварийно-восстановительные работы автомобильных дорог «р.п.</w:t>
      </w:r>
      <w:proofErr w:type="gramEnd"/>
      <w:r>
        <w:rPr>
          <w:rFonts w:ascii="Times New Roman" w:eastAsia="Times New Roman" w:hAnsi="Times New Roman" w:cs="Times New Roman"/>
          <w:color w:val="000000"/>
          <w:sz w:val="28"/>
          <w:szCs w:val="28"/>
          <w:lang w:eastAsia="ru-RU"/>
        </w:rPr>
        <w:t xml:space="preserve"> Чегдомын – пос. Шахтинский», «пос. Шахтинский – р.п. Софийск» – 32,3 млн. руб.,</w:t>
      </w:r>
      <w:bookmarkStart w:id="16" w:name="_Hlk95387245"/>
      <w:r>
        <w:rPr>
          <w:rFonts w:ascii="Times New Roman" w:eastAsia="Times New Roman" w:hAnsi="Times New Roman" w:cs="Times New Roman"/>
          <w:color w:val="000000"/>
          <w:sz w:val="28"/>
          <w:szCs w:val="28"/>
          <w:lang w:eastAsia="ru-RU"/>
        </w:rPr>
        <w:t xml:space="preserve"> выделение субсидий на ремонт дорог городских и сельских поселений 7,0 млн. руб.</w:t>
      </w:r>
      <w:bookmarkEnd w:id="16"/>
      <w:r>
        <w:rPr>
          <w:rFonts w:ascii="Times New Roman" w:eastAsia="Times New Roman" w:hAnsi="Times New Roman" w:cs="Times New Roman"/>
          <w:color w:val="000000"/>
          <w:sz w:val="28"/>
          <w:szCs w:val="28"/>
          <w:lang w:eastAsia="ru-RU"/>
        </w:rPr>
        <w:t xml:space="preserve">, на проведение инвентаризации автомобильных дорог – 0,2 млн. руб., на ремонт автомобильных дорог п. Средний Ургал - 1,9 млн. руб. </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2021 году – 68,8 млн. руб. в т.ч. на содержание и ремонт </w:t>
      </w:r>
      <w:bookmarkStart w:id="17" w:name="_Hlk128480693"/>
      <w:r>
        <w:rPr>
          <w:rFonts w:ascii="Times New Roman" w:eastAsia="Times New Roman" w:hAnsi="Times New Roman" w:cs="Times New Roman"/>
          <w:color w:val="000000"/>
          <w:sz w:val="28"/>
          <w:szCs w:val="28"/>
          <w:lang w:eastAsia="ru-RU"/>
        </w:rPr>
        <w:t xml:space="preserve">автомобильных дорог «рп. Чегдомын – пос. Шахтинский», пос. Шахтинский – р.п. Софийск» - 55,9 млн. руб., «п. Тырма - с. Аланап» - 3,0 млн. руб., на ремонт малых мостов – 3,1 млн. руб., «п. Лиственный – </w:t>
      </w:r>
      <w:proofErr w:type="spellStart"/>
      <w:r>
        <w:rPr>
          <w:rFonts w:ascii="Times New Roman" w:eastAsia="Times New Roman" w:hAnsi="Times New Roman" w:cs="Times New Roman"/>
          <w:color w:val="000000"/>
          <w:sz w:val="28"/>
          <w:szCs w:val="28"/>
          <w:lang w:eastAsia="ru-RU"/>
        </w:rPr>
        <w:t>Адника</w:t>
      </w:r>
      <w:proofErr w:type="gramStart"/>
      <w:r>
        <w:rPr>
          <w:rFonts w:ascii="Times New Roman" w:eastAsia="Times New Roman" w:hAnsi="Times New Roman" w:cs="Times New Roman"/>
          <w:color w:val="000000"/>
          <w:sz w:val="28"/>
          <w:szCs w:val="28"/>
          <w:lang w:eastAsia="ru-RU"/>
        </w:rPr>
        <w:t>н</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Эльга» - 2,5 млн. руб., выделение субсидий на ремонт дорог городских и сельских поселений 2,5 млн. руб., на исполнение полномочий по ремонту и </w:t>
      </w:r>
      <w:r>
        <w:rPr>
          <w:rFonts w:ascii="Times New Roman" w:eastAsia="Times New Roman" w:hAnsi="Times New Roman" w:cs="Times New Roman"/>
          <w:color w:val="000000"/>
          <w:sz w:val="28"/>
          <w:szCs w:val="28"/>
          <w:lang w:eastAsia="ru-RU"/>
        </w:rPr>
        <w:lastRenderedPageBreak/>
        <w:t>содержанию автомобильных дорог п. Чегдомын, с. Средний Ургал, п. Софийск – 1,8 млн. руб.</w:t>
      </w:r>
      <w:bookmarkEnd w:id="17"/>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2022 году – 118,6 млн. руб. в т.ч. на содержание и ремонт автомобильных дорог «р.п. Чегдомын – пос. Шахтинский», «пос. Шахтинский – р.п. </w:t>
      </w:r>
      <w:proofErr w:type="gramStart"/>
      <w:r>
        <w:rPr>
          <w:rFonts w:ascii="Times New Roman" w:eastAsia="Times New Roman" w:hAnsi="Times New Roman" w:cs="Times New Roman"/>
          <w:color w:val="000000"/>
          <w:sz w:val="28"/>
          <w:szCs w:val="28"/>
          <w:lang w:eastAsia="ru-RU"/>
        </w:rPr>
        <w:t xml:space="preserve">Софийск» - 25,1 млн. руб., «п. Тырма - с. Аланап» - 3,5 млн. руб., «п.  Лиственный – </w:t>
      </w:r>
      <w:proofErr w:type="spellStart"/>
      <w:r>
        <w:rPr>
          <w:rFonts w:ascii="Times New Roman" w:eastAsia="Times New Roman" w:hAnsi="Times New Roman" w:cs="Times New Roman"/>
          <w:color w:val="000000"/>
          <w:sz w:val="28"/>
          <w:szCs w:val="28"/>
          <w:lang w:eastAsia="ru-RU"/>
        </w:rPr>
        <w:t>Адникан</w:t>
      </w:r>
      <w:proofErr w:type="spellEnd"/>
      <w:r>
        <w:rPr>
          <w:rFonts w:ascii="Times New Roman" w:eastAsia="Times New Roman" w:hAnsi="Times New Roman" w:cs="Times New Roman"/>
          <w:color w:val="000000"/>
          <w:sz w:val="28"/>
          <w:szCs w:val="28"/>
          <w:lang w:eastAsia="ru-RU"/>
        </w:rPr>
        <w:t xml:space="preserve"> - Эльга» - 1,8 млн. руб., на ремонт малых мостов – 2,5 млн. руб., на аварийно-восстановительные работы автомобильных дорог «р.п.</w:t>
      </w:r>
      <w:proofErr w:type="gramEnd"/>
      <w:r>
        <w:rPr>
          <w:rFonts w:ascii="Times New Roman" w:eastAsia="Times New Roman" w:hAnsi="Times New Roman" w:cs="Times New Roman"/>
          <w:color w:val="000000"/>
          <w:sz w:val="28"/>
          <w:szCs w:val="28"/>
          <w:lang w:eastAsia="ru-RU"/>
        </w:rPr>
        <w:t xml:space="preserve"> Чегдомын – пос. Шахтинский», «пос. Шахтинский – р.п. Софийск» – 82,3 млн. руб., выделение субсидий на ремонт дорог городских и сельских поселений 2,1 млн. руб., на исполнение полномочий по ремонту и содержанию автомобильных дорог п. Чегдомын,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Средний Ургал, п. Алонка, п. Новый Ургал - 1,3 млн. руб.</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2023 году – 72,9 млн. руб. в т.ч. на содержание и ремонт автомобильных дорог «р.п. Чегдомын – пос. Шахтинский», «пос. Шахтинский – р.п. </w:t>
      </w:r>
      <w:proofErr w:type="gramStart"/>
      <w:r>
        <w:rPr>
          <w:rFonts w:ascii="Times New Roman" w:eastAsia="Times New Roman" w:hAnsi="Times New Roman" w:cs="Times New Roman"/>
          <w:color w:val="000000"/>
          <w:sz w:val="28"/>
          <w:szCs w:val="28"/>
          <w:lang w:eastAsia="ru-RU"/>
        </w:rPr>
        <w:t xml:space="preserve">Софийск» - 63,3 млн. руб., «п. Тырма - с. Аланап» - 5,9 млн. руб., «п.  Лиственный – </w:t>
      </w:r>
      <w:proofErr w:type="spellStart"/>
      <w:r>
        <w:rPr>
          <w:rFonts w:ascii="Times New Roman" w:eastAsia="Times New Roman" w:hAnsi="Times New Roman" w:cs="Times New Roman"/>
          <w:color w:val="000000"/>
          <w:sz w:val="28"/>
          <w:szCs w:val="28"/>
          <w:lang w:eastAsia="ru-RU"/>
        </w:rPr>
        <w:t>Адникан</w:t>
      </w:r>
      <w:proofErr w:type="spellEnd"/>
      <w:r>
        <w:rPr>
          <w:rFonts w:ascii="Times New Roman" w:eastAsia="Times New Roman" w:hAnsi="Times New Roman" w:cs="Times New Roman"/>
          <w:color w:val="000000"/>
          <w:sz w:val="28"/>
          <w:szCs w:val="28"/>
          <w:lang w:eastAsia="ru-RU"/>
        </w:rPr>
        <w:t xml:space="preserve"> - Эльга» - 3,7 млн. руб., на ремонт малых мостов – 6,2 млн. руб., выделение субсидий на ремонт дорог городских и сельских поселений 3,6 млн. руб., на исполнение полномочий по ремонту и содержанию автомобильных дорог п. Чегдомын - 1,5 млн. руб., на аварийно-восстановительные работы моста через р. Ургал -96,4 млн</w:t>
      </w:r>
      <w:proofErr w:type="gramEnd"/>
      <w:r>
        <w:rPr>
          <w:rFonts w:ascii="Times New Roman" w:eastAsia="Times New Roman" w:hAnsi="Times New Roman" w:cs="Times New Roman"/>
          <w:color w:val="000000"/>
          <w:sz w:val="28"/>
          <w:szCs w:val="28"/>
          <w:lang w:eastAsia="ru-RU"/>
        </w:rPr>
        <w:t xml:space="preserve">. руб. </w:t>
      </w:r>
    </w:p>
    <w:p w:rsidR="007D0C5C" w:rsidRDefault="00632F43" w:rsidP="009F713E">
      <w:pPr>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В 2024 году – </w:t>
      </w:r>
      <w:r>
        <w:rPr>
          <w:rFonts w:ascii="Times New Roman" w:eastAsia="Calibri" w:hAnsi="Times New Roman" w:cs="Times New Roman"/>
          <w:color w:val="000000"/>
          <w:sz w:val="28"/>
          <w:szCs w:val="28"/>
        </w:rPr>
        <w:t xml:space="preserve">выполнены работы по </w:t>
      </w:r>
      <w:r>
        <w:rPr>
          <w:rFonts w:ascii="Times New Roman" w:hAnsi="Times New Roman" w:cs="Times New Roman"/>
          <w:color w:val="000000"/>
          <w:sz w:val="28"/>
          <w:szCs w:val="28"/>
        </w:rPr>
        <w:t xml:space="preserve">восстановлению (капитальный ремонт) автомобильного моста через реку Ургал на автомобильной дороге «рп. Чегдомын - пос. Шахтинский», разрушенного в результате паводка 2021 года и чрезвычайной ситуации за счет средств федерального бюджета на сумму 213,2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Капитальный ремонт автомобильной дороги с возможностью ее использования в качестве взлетно-посадочной полосы в п. Чегдомын с учетом существующей потребности в выполнении полетов на круглогодичной основе и повышении транспортной мобильности населения района на сумму 203,3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Асфальтирование дорог и приведение их в нормативное состояние в п. Новый Ургал по ул. Ростовская, ул. Донецкая и автомобильной дороги в направлении железнодорожного ДЭПО на общую сумму 35,9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Ремонт участков автомобильной дороги «Лиственный - </w:t>
      </w:r>
      <w:proofErr w:type="spellStart"/>
      <w:r>
        <w:rPr>
          <w:rFonts w:ascii="Times New Roman" w:hAnsi="Times New Roman" w:cs="Times New Roman"/>
          <w:color w:val="000000"/>
          <w:sz w:val="28"/>
          <w:szCs w:val="28"/>
        </w:rPr>
        <w:t>Адникан</w:t>
      </w:r>
      <w:proofErr w:type="spellEnd"/>
      <w:r>
        <w:rPr>
          <w:rFonts w:ascii="Times New Roman" w:hAnsi="Times New Roman" w:cs="Times New Roman"/>
          <w:color w:val="000000"/>
          <w:sz w:val="28"/>
          <w:szCs w:val="28"/>
        </w:rPr>
        <w:t xml:space="preserve"> – Эльга» от п. Новый Ургал до с. Чекунда и мостового сооружения на 24 км, находящегося в аварийном состоянии на общую сумму 6,7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w:t>
      </w:r>
    </w:p>
    <w:p w:rsidR="007D0C5C" w:rsidRDefault="00632F43" w:rsidP="009F713E">
      <w:pPr>
        <w:spacing w:after="0" w:line="240" w:lineRule="auto"/>
        <w:ind w:firstLine="709"/>
        <w:jc w:val="both"/>
        <w:rPr>
          <w:color w:val="000000"/>
        </w:rPr>
      </w:pPr>
      <w:r>
        <w:rPr>
          <w:rFonts w:ascii="Times New Roman" w:hAnsi="Times New Roman" w:cs="Times New Roman"/>
          <w:color w:val="000000"/>
          <w:sz w:val="28"/>
          <w:szCs w:val="28"/>
        </w:rPr>
        <w:t xml:space="preserve">- продолжение ремонта автомобильной дороги «рп. Чегдомын - пос. Шахтинский» с 22 км по 31 км (10км) на общую сумму 18,5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w:t>
      </w:r>
    </w:p>
    <w:p w:rsidR="007D0C5C" w:rsidRDefault="00632F43" w:rsidP="009F713E">
      <w:pPr>
        <w:spacing w:after="0"/>
        <w:ind w:firstLine="709"/>
        <w:rPr>
          <w:color w:val="000000"/>
        </w:rPr>
      </w:pPr>
      <w:r>
        <w:rPr>
          <w:rFonts w:ascii="Times New Roman" w:hAnsi="Times New Roman" w:cs="Times New Roman"/>
          <w:color w:val="000000"/>
          <w:sz w:val="28"/>
          <w:szCs w:val="28"/>
        </w:rPr>
        <w:t>- выполняется содержание автомобильных дорог района на общую сумму более 10 млн. рублей.</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Состояние сети дорог определяется своевременностью, полнотой и качеством выполнения работ по содержанию,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Для улучшения показателей необходимо увеличение средств на </w:t>
      </w:r>
      <w:r>
        <w:rPr>
          <w:rFonts w:ascii="Times New Roman" w:eastAsia="Times New Roman" w:hAnsi="Times New Roman" w:cs="Times New Roman"/>
          <w:color w:val="000000"/>
          <w:sz w:val="28"/>
          <w:szCs w:val="28"/>
          <w:lang w:eastAsia="ru-RU"/>
        </w:rPr>
        <w:lastRenderedPageBreak/>
        <w:t>приведение в нормативное состояние автомобильных дорог. В условиях ограниченных финансовых сре</w:t>
      </w:r>
      <w:proofErr w:type="gramStart"/>
      <w:r>
        <w:rPr>
          <w:rFonts w:ascii="Times New Roman" w:eastAsia="Times New Roman" w:hAnsi="Times New Roman" w:cs="Times New Roman"/>
          <w:color w:val="000000"/>
          <w:sz w:val="28"/>
          <w:szCs w:val="28"/>
          <w:lang w:eastAsia="ru-RU"/>
        </w:rPr>
        <w:t>дств ст</w:t>
      </w:r>
      <w:proofErr w:type="gramEnd"/>
      <w:r>
        <w:rPr>
          <w:rFonts w:ascii="Times New Roman" w:eastAsia="Times New Roman" w:hAnsi="Times New Roman" w:cs="Times New Roman"/>
          <w:color w:val="000000"/>
          <w:sz w:val="28"/>
          <w:szCs w:val="28"/>
          <w:lang w:eastAsia="ru-RU"/>
        </w:rPr>
        <w:t>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Применение программно-целевого метода в развитии общего пользования автомобильных дорог в Верхнебуреинском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ab/>
      </w:r>
      <w:proofErr w:type="gramStart"/>
      <w:r>
        <w:rPr>
          <w:rFonts w:ascii="Times New Roman" w:eastAsia="Times New Roman" w:hAnsi="Times New Roman" w:cs="Times New Roman"/>
          <w:color w:val="000000"/>
          <w:sz w:val="28"/>
          <w:szCs w:val="28"/>
          <w:lang w:eastAsia="ru-RU"/>
        </w:rPr>
        <w:t>Также, гражданам важно, как обеспеченно освещение улиц, обустроены тротуары, скверы, парки, набережные, центральные улицы, дворовые территории и многое другое</w:t>
      </w:r>
      <w:proofErr w:type="gramEnd"/>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ab/>
        <w:t>Поселковая среда обитания (проживания) – совокупность конкретных основополагающих условий, созданных человеком и природой в границах населенного пункта, которые оказывают влияние на уровень и качество жизнедеятельности человека. Дворовые территории – неотъемлемая составляющая городской структуры. Это территория, в которой человек проводит значительную часть жизни. В настоящее время благоустройство дворовых территорий многоквартирных домов городских и сельских поселений района не соответствует современным требованиям.</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ab/>
        <w:t>Успешная реализация в районе мероприятий муниципальной программы за счет проведения ремонта позволит повысить уровень благоустройства дворовых территорий многоквартирных домов и улучшит в целом облик населенных пунктов.</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2. Цели и задачи муниципальной программы</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Default="00632F43" w:rsidP="009F713E">
      <w:pPr>
        <w:widowControl w:val="0"/>
        <w:spacing w:after="0" w:line="240" w:lineRule="auto"/>
        <w:ind w:firstLine="709"/>
        <w:jc w:val="both"/>
        <w:rPr>
          <w:color w:val="000000"/>
        </w:rPr>
      </w:pPr>
      <w:proofErr w:type="gramStart"/>
      <w:r>
        <w:rPr>
          <w:rFonts w:ascii="Times New Roman" w:eastAsia="Times New Roman" w:hAnsi="Times New Roman" w:cs="Times New Roman"/>
          <w:color w:val="000000"/>
          <w:sz w:val="28"/>
          <w:szCs w:val="28"/>
          <w:lang w:eastAsia="ru-RU"/>
        </w:rPr>
        <w:t>Основной целью Программы является улучшение состояния  автомобильных дорог</w:t>
      </w:r>
      <w:r>
        <w:rPr>
          <w:color w:val="000000"/>
        </w:rPr>
        <w:t xml:space="preserve"> </w:t>
      </w:r>
      <w:r>
        <w:rPr>
          <w:rFonts w:ascii="Times New Roman" w:eastAsia="Times New Roman" w:hAnsi="Times New Roman" w:cs="Times New Roman"/>
          <w:color w:val="000000"/>
          <w:sz w:val="28"/>
          <w:szCs w:val="28"/>
          <w:lang w:eastAsia="ru-RU"/>
        </w:rPr>
        <w:t>общего пользования Верхнебуреинского муниципального района, повышение качества работ по капитальному ремонту и содержанию дорог в целях обеспечения наилучших условий и качества жизни жителей Верхнебуреинского муниципального района, повышение безопасности дорожного движения и технической оснащенности общего пользования  дорог, управление дорожной деятельностью в соответствии с современными требованиями и условиями безопасности.</w:t>
      </w:r>
      <w:proofErr w:type="gramEnd"/>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Для достижения основной цели Программы необходимо решить следующие задачи:</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1. Поддержание автомобильных дорог общего пользования местного значения, находящихся в собственности района и искусственных сооружений на них на уровне, соответствующем категории дороги, путем содержания дорог и сооружений на них.</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2. Сохранение протяженности, соответствующей нормативным требованиям, автомобильных дорог общего пользования местного значения, находящихся в собственности района за счет текущего ремонта и капитального ремонта.</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lastRenderedPageBreak/>
        <w:t>3. Проведение инвентаризации бесхозяйных автодорог общего пользования местного значения.</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4. Повышение безопасности дорожного движения.</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5. Приобретение специализированной техники для обеспечения содержания автомобильных дорог местного значения, находящихся в собственности района.</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6. Софинансирование расходных обязательств городских и сельских поселений района на ремонт объектов дорожного хозяйства и дворовых территорий многоквартирных домов, проездов к дворовым территориям многоквартирных домов населенных пунктов.</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3. Ожидаемые результаты реализации</w:t>
      </w: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муниципальной программы, целевые индикаторы</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Default="00632F43" w:rsidP="009F713E">
      <w:pPr>
        <w:widowControl w:val="0"/>
        <w:spacing w:after="0" w:line="240" w:lineRule="auto"/>
        <w:ind w:firstLine="709"/>
        <w:jc w:val="both"/>
        <w:rPr>
          <w:color w:val="000000"/>
        </w:rPr>
      </w:pPr>
      <w:bookmarkStart w:id="18" w:name="_Hlk110413989"/>
      <w:r>
        <w:rPr>
          <w:rFonts w:ascii="Times New Roman" w:eastAsia="Times New Roman" w:hAnsi="Times New Roman" w:cs="Times New Roman"/>
          <w:color w:val="000000"/>
          <w:sz w:val="28"/>
          <w:szCs w:val="28"/>
          <w:lang w:eastAsia="ru-RU"/>
        </w:rPr>
        <w:t>Качественным улучшением состояния автомобильных дорог</w:t>
      </w:r>
      <w:bookmarkEnd w:id="18"/>
      <w:r>
        <w:rPr>
          <w:rFonts w:ascii="Times New Roman" w:eastAsia="Times New Roman" w:hAnsi="Times New Roman" w:cs="Times New Roman"/>
          <w:color w:val="000000"/>
          <w:sz w:val="28"/>
          <w:szCs w:val="28"/>
          <w:lang w:eastAsia="ru-RU"/>
        </w:rPr>
        <w:t xml:space="preserve"> общего пользования Верхнебуреинского муниципального района</w:t>
      </w:r>
      <w:r>
        <w:rPr>
          <w:rFonts w:ascii="Times New Roman" w:hAnsi="Times New Roman" w:cs="Times New Roman"/>
          <w:color w:val="000000"/>
          <w:sz w:val="28"/>
          <w:szCs w:val="28"/>
        </w:rPr>
        <w:t xml:space="preserve"> являются</w:t>
      </w:r>
      <w:r>
        <w:rPr>
          <w:color w:val="000000"/>
        </w:rPr>
        <w:t xml:space="preserve"> </w:t>
      </w:r>
      <w:r>
        <w:rPr>
          <w:rFonts w:ascii="Times New Roman" w:eastAsia="Times New Roman" w:hAnsi="Times New Roman" w:cs="Times New Roman"/>
          <w:color w:val="000000"/>
          <w:sz w:val="28"/>
          <w:szCs w:val="28"/>
          <w:lang w:eastAsia="ru-RU"/>
        </w:rPr>
        <w:t xml:space="preserve">показатели состояния дорожной сети: </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 - доведение доли отремонтированных инженерных сооружений на автомобильных дорогах общего пользования </w:t>
      </w:r>
      <w:bookmarkStart w:id="19" w:name="_Hlk110607600"/>
      <w:r>
        <w:rPr>
          <w:rFonts w:ascii="Times New Roman" w:eastAsia="Times New Roman" w:hAnsi="Times New Roman" w:cs="Times New Roman"/>
          <w:color w:val="000000"/>
          <w:sz w:val="28"/>
          <w:szCs w:val="28"/>
          <w:lang w:eastAsia="ru-RU"/>
        </w:rPr>
        <w:t>местного значения, находящихся в собственности</w:t>
      </w:r>
      <w:bookmarkEnd w:id="19"/>
      <w:r>
        <w:rPr>
          <w:rFonts w:ascii="Times New Roman" w:eastAsia="Times New Roman" w:hAnsi="Times New Roman" w:cs="Times New Roman"/>
          <w:color w:val="000000"/>
          <w:sz w:val="28"/>
          <w:szCs w:val="28"/>
          <w:lang w:eastAsia="ru-RU"/>
        </w:rPr>
        <w:t xml:space="preserve"> района, в отношении которых произведен капитальный ремонт до 60 %;</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 - поддержание доли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 не менее       80 %;</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 - приведение автомобильных дорог </w:t>
      </w:r>
      <w:bookmarkStart w:id="20" w:name="_Hlk110607652"/>
      <w:r>
        <w:rPr>
          <w:rFonts w:ascii="Times New Roman" w:eastAsia="Times New Roman" w:hAnsi="Times New Roman" w:cs="Times New Roman"/>
          <w:color w:val="000000"/>
          <w:sz w:val="28"/>
          <w:szCs w:val="28"/>
          <w:lang w:eastAsia="ru-RU"/>
        </w:rPr>
        <w:t>общего пользования</w:t>
      </w:r>
      <w:bookmarkEnd w:id="20"/>
      <w:r>
        <w:rPr>
          <w:rFonts w:ascii="Times New Roman" w:eastAsia="Times New Roman" w:hAnsi="Times New Roman" w:cs="Times New Roman"/>
          <w:color w:val="000000"/>
          <w:sz w:val="28"/>
          <w:szCs w:val="28"/>
          <w:lang w:eastAsia="ru-RU"/>
        </w:rPr>
        <w:t xml:space="preserve">, местного значения, </w:t>
      </w:r>
      <w:bookmarkStart w:id="21" w:name="_Hlk111554792"/>
      <w:bookmarkStart w:id="22" w:name="_Hlk111554586"/>
      <w:r>
        <w:rPr>
          <w:rFonts w:ascii="Times New Roman" w:eastAsia="Times New Roman" w:hAnsi="Times New Roman" w:cs="Times New Roman"/>
          <w:color w:val="000000"/>
          <w:sz w:val="28"/>
          <w:szCs w:val="28"/>
          <w:lang w:eastAsia="ru-RU"/>
        </w:rPr>
        <w:t>находящихся в собственности района</w:t>
      </w:r>
      <w:bookmarkEnd w:id="21"/>
      <w:r>
        <w:rPr>
          <w:rFonts w:ascii="Times New Roman" w:eastAsia="Times New Roman" w:hAnsi="Times New Roman" w:cs="Times New Roman"/>
          <w:color w:val="000000"/>
          <w:sz w:val="28"/>
          <w:szCs w:val="28"/>
          <w:lang w:eastAsia="ru-RU"/>
        </w:rPr>
        <w:t xml:space="preserve"> </w:t>
      </w:r>
      <w:bookmarkEnd w:id="22"/>
      <w:r>
        <w:rPr>
          <w:rFonts w:ascii="Times New Roman" w:eastAsia="Times New Roman" w:hAnsi="Times New Roman" w:cs="Times New Roman"/>
          <w:color w:val="000000"/>
          <w:sz w:val="28"/>
          <w:szCs w:val="28"/>
          <w:lang w:eastAsia="ru-RU"/>
        </w:rPr>
        <w:t>к нормативным требованиям от общей протяженности автомобильных дорог не менее 20 % в год;</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 увеличение протяженности </w:t>
      </w:r>
      <w:bookmarkStart w:id="23" w:name="_Hlk111554719"/>
      <w:r>
        <w:rPr>
          <w:rFonts w:ascii="Times New Roman" w:eastAsia="Times New Roman" w:hAnsi="Times New Roman" w:cs="Times New Roman"/>
          <w:color w:val="000000"/>
          <w:sz w:val="28"/>
          <w:szCs w:val="28"/>
          <w:lang w:eastAsia="ru-RU"/>
        </w:rPr>
        <w:t>автомобильных</w:t>
      </w:r>
      <w:bookmarkEnd w:id="23"/>
      <w:r>
        <w:rPr>
          <w:rFonts w:ascii="Times New Roman" w:eastAsia="Times New Roman" w:hAnsi="Times New Roman" w:cs="Times New Roman"/>
          <w:color w:val="000000"/>
          <w:sz w:val="28"/>
          <w:szCs w:val="28"/>
          <w:lang w:eastAsia="ru-RU"/>
        </w:rPr>
        <w:t xml:space="preserve"> дорог общего пользования местного значения, находящихся в собственности района соответствующих нормативным требованиям транспортно-эксплуатационным показателям не менее 10 км ежегодно;</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протяженность оформленных бесхозяйных дорог в собственность для их содержания</w:t>
      </w:r>
      <w:r>
        <w:rPr>
          <w:rFonts w:ascii="Times New Roman" w:hAnsi="Times New Roman" w:cs="Times New Roman"/>
          <w:color w:val="000000"/>
          <w:sz w:val="28"/>
          <w:szCs w:val="28"/>
        </w:rPr>
        <w:t xml:space="preserve"> не менее 326,486 км</w:t>
      </w:r>
      <w:bookmarkStart w:id="24" w:name="_Hlk111556379"/>
      <w:r>
        <w:rPr>
          <w:rFonts w:ascii="Times New Roman" w:hAnsi="Times New Roman" w:cs="Times New Roman"/>
          <w:color w:val="000000"/>
          <w:sz w:val="28"/>
          <w:szCs w:val="28"/>
        </w:rPr>
        <w:t xml:space="preserve"> ежегодно;</w:t>
      </w:r>
      <w:bookmarkEnd w:id="24"/>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техническое оснащение не менее 180 км автодорог общего пользования местного значения, находящихся в собственности района;</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 своевременное обеспечение содержания и </w:t>
      </w:r>
      <w:proofErr w:type="gramStart"/>
      <w:r>
        <w:rPr>
          <w:rFonts w:ascii="Times New Roman" w:eastAsia="Times New Roman" w:hAnsi="Times New Roman" w:cs="Times New Roman"/>
          <w:color w:val="000000"/>
          <w:sz w:val="28"/>
          <w:szCs w:val="28"/>
          <w:lang w:eastAsia="ru-RU"/>
        </w:rPr>
        <w:t>ремонта</w:t>
      </w:r>
      <w:proofErr w:type="gramEnd"/>
      <w:r>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 за счет приобретения 2 единиц техники;</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качественное улучшение состояния автомобильных дорог, дворовых территорий многоквартирных домов, проездов к дворовым территориям многоквартирных домов городских и сельских поселений за счет предоставления межбюджетного трансферта не менее 1 поселению ежегодно;</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Целевыми индикаторами реализации программы являются:</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lastRenderedPageBreak/>
        <w:t>- доля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проведен ремонт;</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Общая площадь твердых типов покрытия автомобильных дорог 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 (</w:t>
      </w:r>
      <w:proofErr w:type="spellStart"/>
      <w:r>
        <w:rPr>
          <w:rFonts w:ascii="Times New Roman" w:eastAsia="Times New Roman" w:hAnsi="Times New Roman" w:cs="Times New Roman"/>
          <w:color w:val="000000"/>
          <w:sz w:val="28"/>
          <w:szCs w:val="28"/>
          <w:lang w:eastAsia="ru-RU"/>
        </w:rPr>
        <w:t>пог.м</w:t>
      </w:r>
      <w:proofErr w:type="spellEnd"/>
      <w:r>
        <w:rPr>
          <w:rFonts w:ascii="Times New Roman" w:eastAsia="Times New Roman" w:hAnsi="Times New Roman" w:cs="Times New Roman"/>
          <w:color w:val="000000"/>
          <w:sz w:val="28"/>
          <w:szCs w:val="28"/>
          <w:lang w:eastAsia="ru-RU"/>
        </w:rPr>
        <w:t>.);</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доля протяженности автомобильных дорог общего пользования местного значения, находящихся в собственности района, не отвечающих нормативным требованиям, от общей протяженности автомобильных дорог, находящихся в собственности района;</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прирост протяженности автомобильных дорог общего пользования местного значения, находящихся в собственности района на территории Хабаровского края, соответствующих нормативным требованиям и транспортно-эксплуатационным показателям, в результате капитального ремонта и (или) ремонта автомобильных дорог (</w:t>
      </w:r>
      <w:proofErr w:type="gramStart"/>
      <w:r>
        <w:rPr>
          <w:rFonts w:ascii="Times New Roman" w:eastAsia="Times New Roman" w:hAnsi="Times New Roman" w:cs="Times New Roman"/>
          <w:color w:val="000000"/>
          <w:sz w:val="28"/>
          <w:szCs w:val="28"/>
          <w:lang w:eastAsia="ru-RU"/>
        </w:rPr>
        <w:t>км</w:t>
      </w:r>
      <w:proofErr w:type="gramEnd"/>
      <w:r>
        <w:rPr>
          <w:rFonts w:ascii="Times New Roman" w:eastAsia="Times New Roman" w:hAnsi="Times New Roman" w:cs="Times New Roman"/>
          <w:color w:val="000000"/>
          <w:sz w:val="28"/>
          <w:szCs w:val="28"/>
          <w:lang w:eastAsia="ru-RU"/>
        </w:rPr>
        <w:t>);</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протяженность оформленных бесхозяйных дорог;</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доля протяженности автомобильных дорог общего пользовании, прошедших инвентаризацию от общей протяженности автодорог;</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техническое оснащение автодорог общего пользования местного значения, находящихся в собственности района;</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приобретение специализированной техники для обеспечения содержания и ремонта автодорог общего пользования местного значения, находящихся в собственности района;</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количество городских и сельских поселений,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 и ремонт дворовых территорий многоквартирных домов, проездов к дворовым территориям многоквартирных домов населенных пунктов.</w:t>
      </w:r>
    </w:p>
    <w:p w:rsidR="007D0C5C" w:rsidRDefault="00632F43" w:rsidP="009F713E">
      <w:pPr>
        <w:widowControl w:val="0"/>
        <w:spacing w:after="0" w:line="240" w:lineRule="auto"/>
        <w:ind w:firstLine="709"/>
        <w:jc w:val="both"/>
      </w:pPr>
      <w:r>
        <w:rPr>
          <w:rFonts w:ascii="Times New Roman" w:eastAsia="Times New Roman" w:hAnsi="Times New Roman" w:cs="Times New Roman"/>
          <w:color w:val="000000"/>
          <w:sz w:val="28"/>
          <w:szCs w:val="28"/>
          <w:lang w:eastAsia="ru-RU"/>
        </w:rPr>
        <w:t xml:space="preserve">Значения целевых индикаторов по годам реализации Программы приведены в </w:t>
      </w:r>
      <w:hyperlink w:anchor="P317">
        <w:r>
          <w:rPr>
            <w:rFonts w:ascii="Times New Roman" w:eastAsia="Times New Roman" w:hAnsi="Times New Roman" w:cs="Times New Roman"/>
            <w:color w:val="000000"/>
            <w:sz w:val="28"/>
            <w:szCs w:val="28"/>
            <w:lang w:eastAsia="ru-RU"/>
          </w:rPr>
          <w:t>приложении N 1</w:t>
        </w:r>
      </w:hyperlink>
      <w:r>
        <w:rPr>
          <w:rFonts w:ascii="Times New Roman" w:eastAsia="Times New Roman" w:hAnsi="Times New Roman" w:cs="Times New Roman"/>
          <w:color w:val="000000"/>
          <w:sz w:val="28"/>
          <w:szCs w:val="28"/>
          <w:lang w:eastAsia="ru-RU"/>
        </w:rPr>
        <w:t>.</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Pr="009F713E" w:rsidRDefault="00632F43">
      <w:pPr>
        <w:widowControl w:val="0"/>
        <w:spacing w:after="0" w:line="240" w:lineRule="auto"/>
        <w:jc w:val="center"/>
        <w:rPr>
          <w:color w:val="000000"/>
        </w:rPr>
      </w:pPr>
      <w:r w:rsidRPr="009F713E">
        <w:rPr>
          <w:rFonts w:ascii="Times New Roman" w:hAnsi="Times New Roman" w:cs="Times New Roman"/>
          <w:color w:val="000000"/>
          <w:sz w:val="28"/>
          <w:szCs w:val="28"/>
        </w:rPr>
        <w:t xml:space="preserve">3.1. </w:t>
      </w:r>
      <w:r w:rsidRPr="009F713E">
        <w:rPr>
          <w:rFonts w:ascii="Times New Roman" w:eastAsia="Times New Roman" w:hAnsi="Times New Roman" w:cs="Times New Roman"/>
          <w:color w:val="000000"/>
          <w:sz w:val="28"/>
          <w:szCs w:val="28"/>
          <w:lang w:eastAsia="ru-RU"/>
        </w:rPr>
        <w:t>Методика сбора информации и</w:t>
      </w: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расчета показателей (индикаторов) муниципальной программы</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 доля отремонтированных инженерных сооружений на автомобильных дорогах общего пользования </w:t>
      </w:r>
      <w:bookmarkStart w:id="25" w:name="_Hlk110606207"/>
      <w:r w:rsidRPr="009F713E">
        <w:rPr>
          <w:rFonts w:ascii="Times New Roman" w:eastAsia="Times New Roman" w:hAnsi="Times New Roman" w:cs="Times New Roman"/>
          <w:color w:val="000000"/>
          <w:sz w:val="28"/>
          <w:szCs w:val="28"/>
          <w:lang w:eastAsia="ru-RU"/>
        </w:rPr>
        <w:t>местного значения, находящихся в собственности</w:t>
      </w:r>
      <w:bookmarkEnd w:id="25"/>
      <w:r w:rsidRPr="009F713E">
        <w:rPr>
          <w:rFonts w:ascii="Times New Roman" w:eastAsia="Times New Roman" w:hAnsi="Times New Roman" w:cs="Times New Roman"/>
          <w:color w:val="000000"/>
          <w:sz w:val="28"/>
          <w:szCs w:val="28"/>
          <w:lang w:eastAsia="ru-RU"/>
        </w:rPr>
        <w:t xml:space="preserve"> района, в отношении которых произведен ремонт</w:t>
      </w:r>
      <w:proofErr w:type="gramStart"/>
      <w:r w:rsidRPr="009F713E">
        <w:rPr>
          <w:rFonts w:ascii="Times New Roman" w:eastAsia="Times New Roman" w:hAnsi="Times New Roman" w:cs="Times New Roman"/>
          <w:color w:val="000000"/>
          <w:sz w:val="28"/>
          <w:szCs w:val="28"/>
          <w:lang w:eastAsia="ru-RU"/>
        </w:rPr>
        <w:t xml:space="preserve"> - (%), </w:t>
      </w:r>
      <w:proofErr w:type="gramEnd"/>
      <w:r w:rsidRPr="009F713E">
        <w:rPr>
          <w:rFonts w:ascii="Times New Roman" w:eastAsia="Times New Roman" w:hAnsi="Times New Roman" w:cs="Times New Roman"/>
          <w:color w:val="000000"/>
          <w:sz w:val="28"/>
          <w:szCs w:val="28"/>
          <w:lang w:eastAsia="ru-RU"/>
        </w:rPr>
        <w:t xml:space="preserve">с нарастающим итогом: </w:t>
      </w:r>
    </w:p>
    <w:p w:rsidR="007D0C5C" w:rsidRPr="009F713E" w:rsidRDefault="00632F43" w:rsidP="009F713E">
      <w:pPr>
        <w:widowControl w:val="0"/>
        <w:spacing w:after="0" w:line="240" w:lineRule="auto"/>
        <w:ind w:firstLine="708"/>
        <w:jc w:val="both"/>
        <w:rPr>
          <w:color w:val="000000"/>
        </w:rPr>
      </w:pPr>
      <w:proofErr w:type="gramStart"/>
      <w:r w:rsidRPr="009F713E">
        <w:rPr>
          <w:rFonts w:ascii="Times New Roman" w:eastAsia="Times New Roman" w:hAnsi="Times New Roman" w:cs="Times New Roman"/>
          <w:color w:val="000000"/>
          <w:sz w:val="28"/>
          <w:szCs w:val="28"/>
          <w:lang w:eastAsia="ru-RU"/>
        </w:rPr>
        <w:t xml:space="preserve">Д = (N </w:t>
      </w:r>
      <w:proofErr w:type="spellStart"/>
      <w:r w:rsidRPr="009F713E">
        <w:rPr>
          <w:rFonts w:ascii="Times New Roman" w:eastAsia="Times New Roman" w:hAnsi="Times New Roman" w:cs="Times New Roman"/>
          <w:color w:val="000000"/>
          <w:sz w:val="28"/>
          <w:szCs w:val="28"/>
          <w:lang w:eastAsia="ru-RU"/>
        </w:rPr>
        <w:t>отр</w:t>
      </w:r>
      <w:proofErr w:type="spellEnd"/>
      <w:r w:rsidRPr="009F713E">
        <w:rPr>
          <w:rFonts w:ascii="Times New Roman" w:eastAsia="Times New Roman" w:hAnsi="Times New Roman" w:cs="Times New Roman"/>
          <w:color w:val="000000"/>
          <w:sz w:val="28"/>
          <w:szCs w:val="28"/>
          <w:lang w:eastAsia="ru-RU"/>
        </w:rPr>
        <w:t>.</w:t>
      </w:r>
      <w:proofErr w:type="gramEnd"/>
      <w:r w:rsidRPr="009F713E">
        <w:rPr>
          <w:rFonts w:ascii="Times New Roman" w:eastAsia="Times New Roman" w:hAnsi="Times New Roman" w:cs="Times New Roman"/>
          <w:color w:val="000000"/>
          <w:sz w:val="28"/>
          <w:szCs w:val="28"/>
          <w:lang w:eastAsia="ru-RU"/>
        </w:rPr>
        <w:t xml:space="preserve"> / </w:t>
      </w:r>
      <w:proofErr w:type="gramStart"/>
      <w:r w:rsidRPr="009F713E">
        <w:rPr>
          <w:rFonts w:ascii="Times New Roman" w:eastAsia="Times New Roman" w:hAnsi="Times New Roman" w:cs="Times New Roman"/>
          <w:color w:val="000000"/>
          <w:sz w:val="28"/>
          <w:szCs w:val="28"/>
          <w:lang w:eastAsia="ru-RU"/>
        </w:rPr>
        <w:t>N общ.) х 100 %,</w:t>
      </w:r>
      <w:proofErr w:type="gramEnd"/>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Д - доля отремонтированных инженерных сооружений, находящихся в собственности района</w:t>
      </w:r>
      <w:proofErr w:type="gramStart"/>
      <w:r w:rsidRPr="009F713E">
        <w:rPr>
          <w:rFonts w:ascii="Times New Roman" w:eastAsia="Times New Roman" w:hAnsi="Times New Roman" w:cs="Times New Roman"/>
          <w:color w:val="000000"/>
          <w:sz w:val="28"/>
          <w:szCs w:val="28"/>
          <w:lang w:eastAsia="ru-RU"/>
        </w:rPr>
        <w:t xml:space="preserve"> - (%),</w:t>
      </w:r>
      <w:proofErr w:type="gramEnd"/>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N общ</w:t>
      </w:r>
      <w:proofErr w:type="gramStart"/>
      <w:r w:rsidRPr="009F713E">
        <w:rPr>
          <w:rFonts w:ascii="Times New Roman" w:eastAsia="Times New Roman" w:hAnsi="Times New Roman" w:cs="Times New Roman"/>
          <w:color w:val="000000"/>
          <w:sz w:val="28"/>
          <w:szCs w:val="28"/>
          <w:lang w:eastAsia="ru-RU"/>
        </w:rPr>
        <w:t>.</w:t>
      </w:r>
      <w:proofErr w:type="gramEnd"/>
      <w:r w:rsidRPr="009F713E">
        <w:rPr>
          <w:rFonts w:ascii="Times New Roman" w:eastAsia="Times New Roman" w:hAnsi="Times New Roman" w:cs="Times New Roman"/>
          <w:color w:val="000000"/>
          <w:sz w:val="28"/>
          <w:szCs w:val="28"/>
          <w:lang w:eastAsia="ru-RU"/>
        </w:rPr>
        <w:t xml:space="preserve"> – </w:t>
      </w:r>
      <w:proofErr w:type="gramStart"/>
      <w:r w:rsidRPr="009F713E">
        <w:rPr>
          <w:rFonts w:ascii="Times New Roman" w:eastAsia="Times New Roman" w:hAnsi="Times New Roman" w:cs="Times New Roman"/>
          <w:color w:val="000000"/>
          <w:sz w:val="28"/>
          <w:szCs w:val="28"/>
          <w:lang w:eastAsia="ru-RU"/>
        </w:rPr>
        <w:t>о</w:t>
      </w:r>
      <w:proofErr w:type="gramEnd"/>
      <w:r w:rsidRPr="009F713E">
        <w:rPr>
          <w:rFonts w:ascii="Times New Roman" w:eastAsia="Times New Roman" w:hAnsi="Times New Roman" w:cs="Times New Roman"/>
          <w:color w:val="000000"/>
          <w:sz w:val="28"/>
          <w:szCs w:val="28"/>
          <w:lang w:eastAsia="ru-RU"/>
        </w:rPr>
        <w:t>бщее количество инженерных сооружений, находящихся в собственности района - (шт.),</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N </w:t>
      </w:r>
      <w:proofErr w:type="spellStart"/>
      <w:r w:rsidRPr="009F713E">
        <w:rPr>
          <w:rFonts w:ascii="Times New Roman" w:eastAsia="Times New Roman" w:hAnsi="Times New Roman" w:cs="Times New Roman"/>
          <w:color w:val="000000"/>
          <w:sz w:val="28"/>
          <w:szCs w:val="28"/>
          <w:lang w:eastAsia="ru-RU"/>
        </w:rPr>
        <w:t>отр</w:t>
      </w:r>
      <w:proofErr w:type="spellEnd"/>
      <w:r w:rsidRPr="009F713E">
        <w:rPr>
          <w:rFonts w:ascii="Times New Roman" w:eastAsia="Times New Roman" w:hAnsi="Times New Roman" w:cs="Times New Roman"/>
          <w:color w:val="000000"/>
          <w:sz w:val="28"/>
          <w:szCs w:val="28"/>
          <w:lang w:eastAsia="ru-RU"/>
        </w:rPr>
        <w:t>. – количество отремонтированных инженерных сооружений, находящихся в собственности района - (шт.).</w:t>
      </w:r>
      <w:r w:rsidRPr="009F713E">
        <w:rPr>
          <w:color w:val="000000"/>
        </w:rPr>
        <w:t xml:space="preserve">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По данным актов выполненных работ КС-2;</w:t>
      </w:r>
    </w:p>
    <w:p w:rsidR="007D0C5C" w:rsidRPr="009F713E" w:rsidRDefault="007D0C5C" w:rsidP="009F713E">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 - доля отремонтированных автомобильных дорог, общего пользования местного значения с твердым покрытием</w:t>
      </w:r>
      <w:r w:rsidRPr="009F713E">
        <w:rPr>
          <w:color w:val="000000"/>
        </w:rPr>
        <w:t xml:space="preserve"> </w:t>
      </w:r>
      <w:r w:rsidRPr="009F713E">
        <w:rPr>
          <w:rFonts w:ascii="Times New Roman" w:eastAsia="Times New Roman" w:hAnsi="Times New Roman" w:cs="Times New Roman"/>
          <w:color w:val="000000"/>
          <w:sz w:val="28"/>
          <w:szCs w:val="28"/>
          <w:lang w:eastAsia="ru-RU"/>
        </w:rPr>
        <w:t>находящихся в собственности района, в отношении которых произведен ремонт</w:t>
      </w:r>
      <w:proofErr w:type="gramStart"/>
      <w:r w:rsidRPr="009F713E">
        <w:rPr>
          <w:rFonts w:ascii="Times New Roman" w:eastAsia="Times New Roman" w:hAnsi="Times New Roman" w:cs="Times New Roman"/>
          <w:color w:val="000000"/>
          <w:sz w:val="28"/>
          <w:szCs w:val="28"/>
          <w:lang w:eastAsia="ru-RU"/>
        </w:rPr>
        <w:t xml:space="preserve"> </w:t>
      </w:r>
      <w:bookmarkStart w:id="26" w:name="_Hlk110416253"/>
      <w:r w:rsidRPr="009F713E">
        <w:rPr>
          <w:rFonts w:ascii="Times New Roman" w:eastAsia="Times New Roman" w:hAnsi="Times New Roman" w:cs="Times New Roman"/>
          <w:color w:val="000000"/>
          <w:sz w:val="28"/>
          <w:szCs w:val="28"/>
          <w:lang w:eastAsia="ru-RU"/>
        </w:rPr>
        <w:t>- (%)</w:t>
      </w:r>
      <w:bookmarkEnd w:id="26"/>
      <w:r w:rsidRPr="009F713E">
        <w:rPr>
          <w:rFonts w:ascii="Times New Roman" w:eastAsia="Times New Roman" w:hAnsi="Times New Roman" w:cs="Times New Roman"/>
          <w:color w:val="000000"/>
          <w:sz w:val="28"/>
          <w:szCs w:val="28"/>
          <w:lang w:eastAsia="ru-RU"/>
        </w:rPr>
        <w:t xml:space="preserve"> </w:t>
      </w:r>
      <w:proofErr w:type="gramEnd"/>
      <w:r w:rsidRPr="009F713E">
        <w:rPr>
          <w:rFonts w:ascii="Times New Roman" w:eastAsia="Times New Roman" w:hAnsi="Times New Roman" w:cs="Times New Roman"/>
          <w:color w:val="000000"/>
          <w:sz w:val="28"/>
          <w:szCs w:val="28"/>
          <w:lang w:eastAsia="ru-RU"/>
        </w:rPr>
        <w:t xml:space="preserve">с нарастающим итогом: </w:t>
      </w:r>
    </w:p>
    <w:p w:rsidR="007D0C5C" w:rsidRPr="009F713E" w:rsidRDefault="00632F43" w:rsidP="009F713E">
      <w:pPr>
        <w:widowControl w:val="0"/>
        <w:spacing w:after="0" w:line="240" w:lineRule="auto"/>
        <w:ind w:firstLine="708"/>
        <w:jc w:val="both"/>
        <w:rPr>
          <w:color w:val="000000"/>
        </w:rPr>
      </w:pPr>
      <w:proofErr w:type="gramStart"/>
      <w:r w:rsidRPr="009F713E">
        <w:rPr>
          <w:rFonts w:ascii="Times New Roman" w:eastAsia="Times New Roman" w:hAnsi="Times New Roman" w:cs="Times New Roman"/>
          <w:color w:val="000000"/>
          <w:sz w:val="28"/>
          <w:szCs w:val="28"/>
          <w:lang w:eastAsia="ru-RU"/>
        </w:rPr>
        <w:t xml:space="preserve">Д = (L </w:t>
      </w:r>
      <w:proofErr w:type="spellStart"/>
      <w:r w:rsidRPr="009F713E">
        <w:rPr>
          <w:rFonts w:ascii="Times New Roman" w:eastAsia="Times New Roman" w:hAnsi="Times New Roman" w:cs="Times New Roman"/>
          <w:color w:val="000000"/>
          <w:sz w:val="28"/>
          <w:szCs w:val="28"/>
          <w:lang w:eastAsia="ru-RU"/>
        </w:rPr>
        <w:t>отр</w:t>
      </w:r>
      <w:proofErr w:type="spellEnd"/>
      <w:r w:rsidRPr="009F713E">
        <w:rPr>
          <w:rFonts w:ascii="Times New Roman" w:eastAsia="Times New Roman" w:hAnsi="Times New Roman" w:cs="Times New Roman"/>
          <w:color w:val="000000"/>
          <w:sz w:val="28"/>
          <w:szCs w:val="28"/>
          <w:lang w:eastAsia="ru-RU"/>
        </w:rPr>
        <w:t>.</w:t>
      </w:r>
      <w:proofErr w:type="gramEnd"/>
      <w:r w:rsidRPr="009F713E">
        <w:rPr>
          <w:rFonts w:ascii="Times New Roman" w:eastAsia="Times New Roman" w:hAnsi="Times New Roman" w:cs="Times New Roman"/>
          <w:color w:val="000000"/>
          <w:sz w:val="28"/>
          <w:szCs w:val="28"/>
          <w:lang w:eastAsia="ru-RU"/>
        </w:rPr>
        <w:t xml:space="preserve"> / </w:t>
      </w:r>
      <w:proofErr w:type="gramStart"/>
      <w:r w:rsidRPr="009F713E">
        <w:rPr>
          <w:rFonts w:ascii="Times New Roman" w:eastAsia="Times New Roman" w:hAnsi="Times New Roman" w:cs="Times New Roman"/>
          <w:color w:val="000000"/>
          <w:sz w:val="28"/>
          <w:szCs w:val="28"/>
          <w:lang w:eastAsia="ru-RU"/>
        </w:rPr>
        <w:t>L общ.) х 100%,</w:t>
      </w:r>
      <w:proofErr w:type="gramEnd"/>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Д - доля отремонтированных автомобильных дорог,</w:t>
      </w:r>
      <w:r w:rsidRPr="009F713E">
        <w:rPr>
          <w:color w:val="000000"/>
        </w:rPr>
        <w:t xml:space="preserve"> </w:t>
      </w:r>
      <w:r w:rsidRPr="009F713E">
        <w:rPr>
          <w:rFonts w:ascii="Times New Roman" w:eastAsia="Times New Roman" w:hAnsi="Times New Roman" w:cs="Times New Roman"/>
          <w:color w:val="000000"/>
          <w:sz w:val="28"/>
          <w:szCs w:val="28"/>
          <w:lang w:eastAsia="ru-RU"/>
        </w:rPr>
        <w:t>находящихся в собственности района</w:t>
      </w:r>
      <w:proofErr w:type="gramStart"/>
      <w:r w:rsidRPr="009F713E">
        <w:rPr>
          <w:rFonts w:ascii="Times New Roman" w:eastAsia="Times New Roman" w:hAnsi="Times New Roman" w:cs="Times New Roman"/>
          <w:color w:val="000000"/>
          <w:sz w:val="28"/>
          <w:szCs w:val="28"/>
          <w:lang w:eastAsia="ru-RU"/>
        </w:rPr>
        <w:t xml:space="preserve"> - (%),</w:t>
      </w:r>
      <w:proofErr w:type="gramEnd"/>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L общ. </w:t>
      </w:r>
      <w:proofErr w:type="gramStart"/>
      <w:r w:rsidRPr="009F713E">
        <w:rPr>
          <w:rFonts w:ascii="Times New Roman" w:eastAsia="Times New Roman" w:hAnsi="Times New Roman" w:cs="Times New Roman"/>
          <w:color w:val="000000"/>
          <w:sz w:val="28"/>
          <w:szCs w:val="28"/>
          <w:lang w:eastAsia="ru-RU"/>
        </w:rPr>
        <w:t>–о</w:t>
      </w:r>
      <w:proofErr w:type="gramEnd"/>
      <w:r w:rsidRPr="009F713E">
        <w:rPr>
          <w:rFonts w:ascii="Times New Roman" w:eastAsia="Times New Roman" w:hAnsi="Times New Roman" w:cs="Times New Roman"/>
          <w:color w:val="000000"/>
          <w:sz w:val="28"/>
          <w:szCs w:val="28"/>
          <w:lang w:eastAsia="ru-RU"/>
        </w:rPr>
        <w:t>бщая протяженность автомобильных дорог, находящихся в собственности района - (км),</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L </w:t>
      </w:r>
      <w:proofErr w:type="spellStart"/>
      <w:r w:rsidRPr="009F713E">
        <w:rPr>
          <w:rFonts w:ascii="Times New Roman" w:eastAsia="Times New Roman" w:hAnsi="Times New Roman" w:cs="Times New Roman"/>
          <w:color w:val="000000"/>
          <w:sz w:val="28"/>
          <w:szCs w:val="28"/>
          <w:lang w:eastAsia="ru-RU"/>
        </w:rPr>
        <w:t>отр</w:t>
      </w:r>
      <w:proofErr w:type="spellEnd"/>
      <w:r w:rsidRPr="009F713E">
        <w:rPr>
          <w:rFonts w:ascii="Times New Roman" w:eastAsia="Times New Roman" w:hAnsi="Times New Roman" w:cs="Times New Roman"/>
          <w:color w:val="000000"/>
          <w:sz w:val="28"/>
          <w:szCs w:val="28"/>
          <w:lang w:eastAsia="ru-RU"/>
        </w:rPr>
        <w:t>. – протяженность отремонтированных автомобильных дорог, находящихся в собственности района (</w:t>
      </w:r>
      <w:proofErr w:type="gramStart"/>
      <w:r w:rsidRPr="009F713E">
        <w:rPr>
          <w:rFonts w:ascii="Times New Roman" w:eastAsia="Times New Roman" w:hAnsi="Times New Roman" w:cs="Times New Roman"/>
          <w:color w:val="000000"/>
          <w:sz w:val="28"/>
          <w:szCs w:val="28"/>
          <w:lang w:eastAsia="ru-RU"/>
        </w:rPr>
        <w:t>км</w:t>
      </w:r>
      <w:proofErr w:type="gramEnd"/>
      <w:r w:rsidRPr="009F713E">
        <w:rPr>
          <w:rFonts w:ascii="Times New Roman" w:eastAsia="Times New Roman" w:hAnsi="Times New Roman" w:cs="Times New Roman"/>
          <w:color w:val="000000"/>
          <w:sz w:val="28"/>
          <w:szCs w:val="28"/>
          <w:lang w:eastAsia="ru-RU"/>
        </w:rPr>
        <w:t>).</w:t>
      </w:r>
      <w:r w:rsidRPr="009F713E">
        <w:rPr>
          <w:color w:val="000000"/>
        </w:rPr>
        <w:t xml:space="preserve">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По данным актов выполненных работ КС-2;</w:t>
      </w:r>
    </w:p>
    <w:p w:rsidR="007D0C5C" w:rsidRPr="009F713E" w:rsidRDefault="007D0C5C" w:rsidP="009F713E">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доля протяженности автомобильных дорог общего пользования</w:t>
      </w:r>
      <w:r w:rsidRPr="009F713E">
        <w:rPr>
          <w:color w:val="000000"/>
        </w:rPr>
        <w:t xml:space="preserve"> </w:t>
      </w:r>
      <w:r w:rsidRPr="009F713E">
        <w:rPr>
          <w:rFonts w:ascii="Times New Roman" w:eastAsia="Times New Roman" w:hAnsi="Times New Roman" w:cs="Times New Roman"/>
          <w:color w:val="000000"/>
          <w:sz w:val="28"/>
          <w:szCs w:val="28"/>
          <w:lang w:eastAsia="ru-RU"/>
        </w:rPr>
        <w:t xml:space="preserve">местного значения, находящихся в собственности района, не отвечающая нормативным требованиям от общей протяженности автомобильных дорог- (%) с нарастающим итогом: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Д = (L н. н. т./ L общ.) х 100 %,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Д - доля протяженности автомобильных дорог, находящихся в собственности района и не отвечающая нормативным требованиям</w:t>
      </w:r>
      <w:proofErr w:type="gramStart"/>
      <w:r w:rsidRPr="009F713E">
        <w:rPr>
          <w:rFonts w:ascii="Times New Roman" w:eastAsia="Times New Roman" w:hAnsi="Times New Roman" w:cs="Times New Roman"/>
          <w:color w:val="000000"/>
          <w:sz w:val="28"/>
          <w:szCs w:val="28"/>
          <w:lang w:eastAsia="ru-RU"/>
        </w:rPr>
        <w:t xml:space="preserve"> - (%),</w:t>
      </w:r>
      <w:proofErr w:type="gramEnd"/>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L общ</w:t>
      </w:r>
      <w:proofErr w:type="gramStart"/>
      <w:r w:rsidRPr="009F713E">
        <w:rPr>
          <w:rFonts w:ascii="Times New Roman" w:eastAsia="Times New Roman" w:hAnsi="Times New Roman" w:cs="Times New Roman"/>
          <w:color w:val="000000"/>
          <w:sz w:val="28"/>
          <w:szCs w:val="28"/>
          <w:lang w:eastAsia="ru-RU"/>
        </w:rPr>
        <w:t>.</w:t>
      </w:r>
      <w:proofErr w:type="gramEnd"/>
      <w:r w:rsidRPr="009F713E">
        <w:rPr>
          <w:rFonts w:ascii="Times New Roman" w:eastAsia="Times New Roman" w:hAnsi="Times New Roman" w:cs="Times New Roman"/>
          <w:color w:val="000000"/>
          <w:sz w:val="28"/>
          <w:szCs w:val="28"/>
          <w:lang w:eastAsia="ru-RU"/>
        </w:rPr>
        <w:t xml:space="preserve"> – </w:t>
      </w:r>
      <w:proofErr w:type="gramStart"/>
      <w:r w:rsidRPr="009F713E">
        <w:rPr>
          <w:rFonts w:ascii="Times New Roman" w:eastAsia="Times New Roman" w:hAnsi="Times New Roman" w:cs="Times New Roman"/>
          <w:color w:val="000000"/>
          <w:sz w:val="28"/>
          <w:szCs w:val="28"/>
          <w:lang w:eastAsia="ru-RU"/>
        </w:rPr>
        <w:t>п</w:t>
      </w:r>
      <w:proofErr w:type="gramEnd"/>
      <w:r w:rsidRPr="009F713E">
        <w:rPr>
          <w:rFonts w:ascii="Times New Roman" w:eastAsia="Times New Roman" w:hAnsi="Times New Roman" w:cs="Times New Roman"/>
          <w:color w:val="000000"/>
          <w:sz w:val="28"/>
          <w:szCs w:val="28"/>
          <w:lang w:eastAsia="ru-RU"/>
        </w:rPr>
        <w:t>ротяженность автомобильных дорог, находящихся в собственности района - (км),</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L - </w:t>
      </w:r>
      <w:bookmarkStart w:id="27" w:name="_Hlk110415982"/>
      <w:r w:rsidRPr="009F713E">
        <w:rPr>
          <w:rFonts w:ascii="Times New Roman" w:eastAsia="Times New Roman" w:hAnsi="Times New Roman" w:cs="Times New Roman"/>
          <w:color w:val="000000"/>
          <w:sz w:val="28"/>
          <w:szCs w:val="28"/>
          <w:lang w:eastAsia="ru-RU"/>
        </w:rPr>
        <w:t>н. н. т</w:t>
      </w:r>
      <w:bookmarkEnd w:id="27"/>
      <w:r w:rsidRPr="009F713E">
        <w:rPr>
          <w:rFonts w:ascii="Times New Roman" w:eastAsia="Times New Roman" w:hAnsi="Times New Roman" w:cs="Times New Roman"/>
          <w:color w:val="000000"/>
          <w:sz w:val="28"/>
          <w:szCs w:val="28"/>
          <w:lang w:eastAsia="ru-RU"/>
        </w:rPr>
        <w:t xml:space="preserve">. – протяженность автомобильных дорог, находящихся в собственности района, не соответствующая нормативным требованиям.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По результатам проведенной оценки технического состояния (диагностика) (</w:t>
      </w:r>
      <w:proofErr w:type="gramStart"/>
      <w:r w:rsidRPr="009F713E">
        <w:rPr>
          <w:rFonts w:ascii="Times New Roman" w:eastAsia="Times New Roman" w:hAnsi="Times New Roman" w:cs="Times New Roman"/>
          <w:color w:val="000000"/>
          <w:sz w:val="28"/>
          <w:szCs w:val="28"/>
          <w:lang w:eastAsia="ru-RU"/>
        </w:rPr>
        <w:t>км</w:t>
      </w:r>
      <w:proofErr w:type="gramEnd"/>
      <w:r w:rsidRPr="009F713E">
        <w:rPr>
          <w:rFonts w:ascii="Times New Roman" w:eastAsia="Times New Roman" w:hAnsi="Times New Roman" w:cs="Times New Roman"/>
          <w:color w:val="000000"/>
          <w:sz w:val="28"/>
          <w:szCs w:val="28"/>
          <w:lang w:eastAsia="ru-RU"/>
        </w:rPr>
        <w:t>);</w:t>
      </w:r>
    </w:p>
    <w:p w:rsidR="007D0C5C" w:rsidRPr="009F713E" w:rsidRDefault="007D0C5C" w:rsidP="009F713E">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 прирост протяженности автомобильных дорог общего </w:t>
      </w:r>
      <w:bookmarkStart w:id="28" w:name="_Hlk110606699"/>
      <w:r w:rsidRPr="009F713E">
        <w:rPr>
          <w:rFonts w:ascii="Times New Roman" w:eastAsia="Times New Roman" w:hAnsi="Times New Roman" w:cs="Times New Roman"/>
          <w:color w:val="000000"/>
          <w:sz w:val="28"/>
          <w:szCs w:val="28"/>
          <w:lang w:eastAsia="ru-RU"/>
        </w:rPr>
        <w:t>пользования местного значения</w:t>
      </w:r>
      <w:bookmarkEnd w:id="28"/>
      <w:r w:rsidRPr="009F713E">
        <w:rPr>
          <w:rFonts w:ascii="Times New Roman" w:eastAsia="Times New Roman" w:hAnsi="Times New Roman" w:cs="Times New Roman"/>
          <w:color w:val="000000"/>
          <w:sz w:val="28"/>
          <w:szCs w:val="28"/>
          <w:lang w:eastAsia="ru-RU"/>
        </w:rPr>
        <w:t xml:space="preserve">, находящихся в собственности района на территории Хабаровского края, соответствующих нормативным требованиям и </w:t>
      </w:r>
      <w:r w:rsidRPr="009F713E">
        <w:rPr>
          <w:rFonts w:ascii="Times New Roman" w:eastAsia="Times New Roman" w:hAnsi="Times New Roman" w:cs="Times New Roman"/>
          <w:color w:val="000000"/>
          <w:sz w:val="28"/>
          <w:szCs w:val="28"/>
          <w:lang w:eastAsia="ru-RU"/>
        </w:rPr>
        <w:lastRenderedPageBreak/>
        <w:t>транспортно-эксплуатационным показателям, в результате капитального ремонта и (или) ремонта автомобильных дорог - (</w:t>
      </w:r>
      <w:proofErr w:type="gramStart"/>
      <w:r w:rsidRPr="009F713E">
        <w:rPr>
          <w:rFonts w:ascii="Times New Roman" w:eastAsia="Times New Roman" w:hAnsi="Times New Roman" w:cs="Times New Roman"/>
          <w:color w:val="000000"/>
          <w:sz w:val="28"/>
          <w:szCs w:val="28"/>
          <w:lang w:eastAsia="ru-RU"/>
        </w:rPr>
        <w:t>км</w:t>
      </w:r>
      <w:proofErr w:type="gramEnd"/>
      <w:r w:rsidRPr="009F713E">
        <w:rPr>
          <w:rFonts w:ascii="Times New Roman" w:eastAsia="Times New Roman" w:hAnsi="Times New Roman" w:cs="Times New Roman"/>
          <w:color w:val="000000"/>
          <w:sz w:val="28"/>
          <w:szCs w:val="28"/>
          <w:lang w:eastAsia="ru-RU"/>
        </w:rPr>
        <w:t xml:space="preserve">) за год. </w:t>
      </w:r>
    </w:p>
    <w:p w:rsidR="007D0C5C" w:rsidRPr="009F713E" w:rsidRDefault="00632F43" w:rsidP="009F713E">
      <w:pPr>
        <w:widowControl w:val="0"/>
        <w:spacing w:after="0" w:line="240" w:lineRule="auto"/>
        <w:ind w:firstLine="708"/>
        <w:jc w:val="both"/>
        <w:rPr>
          <w:color w:val="000000"/>
        </w:rPr>
      </w:pPr>
      <w:proofErr w:type="gramStart"/>
      <w:r w:rsidRPr="009F713E">
        <w:rPr>
          <w:rFonts w:ascii="Times New Roman" w:eastAsia="Times New Roman" w:hAnsi="Times New Roman" w:cs="Times New Roman"/>
          <w:color w:val="000000"/>
          <w:sz w:val="28"/>
          <w:szCs w:val="28"/>
          <w:lang w:eastAsia="ru-RU"/>
        </w:rPr>
        <w:t>По данным актов выполненных работ (КС-2) и по результатам обследования (акт) участков автомобильных дорог после ремонта или капитального ремонта);</w:t>
      </w:r>
      <w:proofErr w:type="gramEnd"/>
    </w:p>
    <w:p w:rsidR="007D0C5C" w:rsidRPr="009F713E" w:rsidRDefault="007D0C5C" w:rsidP="009F713E">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протяженность оформленных бесхозяйных дорог (</w:t>
      </w:r>
      <w:proofErr w:type="gramStart"/>
      <w:r w:rsidRPr="009F713E">
        <w:rPr>
          <w:rFonts w:ascii="Times New Roman" w:eastAsia="Times New Roman" w:hAnsi="Times New Roman" w:cs="Times New Roman"/>
          <w:color w:val="000000"/>
          <w:sz w:val="28"/>
          <w:szCs w:val="28"/>
          <w:lang w:eastAsia="ru-RU"/>
        </w:rPr>
        <w:t>км</w:t>
      </w:r>
      <w:proofErr w:type="gramEnd"/>
      <w:r w:rsidRPr="009F713E">
        <w:rPr>
          <w:rFonts w:ascii="Times New Roman" w:eastAsia="Times New Roman" w:hAnsi="Times New Roman" w:cs="Times New Roman"/>
          <w:color w:val="000000"/>
          <w:sz w:val="28"/>
          <w:szCs w:val="28"/>
          <w:lang w:eastAsia="ru-RU"/>
        </w:rPr>
        <w:t>)</w:t>
      </w:r>
      <w:r w:rsidRPr="009F713E">
        <w:rPr>
          <w:color w:val="000000"/>
        </w:rPr>
        <w:t xml:space="preserve"> </w:t>
      </w:r>
      <w:r w:rsidRPr="009F713E">
        <w:rPr>
          <w:rFonts w:ascii="Times New Roman" w:eastAsia="Times New Roman" w:hAnsi="Times New Roman" w:cs="Times New Roman"/>
          <w:color w:val="000000"/>
          <w:sz w:val="28"/>
          <w:szCs w:val="28"/>
          <w:lang w:eastAsia="ru-RU"/>
        </w:rPr>
        <w:t xml:space="preserve">с нарастающим итогом.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По данным нормативных правовых актов администрации Верхнебуреинского муниципального района о принятии дорог в муниципальную собственность и выписок из ЕРГН; </w:t>
      </w:r>
    </w:p>
    <w:p w:rsidR="007D0C5C" w:rsidRPr="009F713E" w:rsidRDefault="007D0C5C" w:rsidP="009F713E">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xml:space="preserve">- </w:t>
      </w:r>
      <w:bookmarkStart w:id="29" w:name="_Hlk111555148"/>
      <w:r w:rsidRPr="009F713E">
        <w:rPr>
          <w:rFonts w:ascii="Times New Roman" w:eastAsia="Times New Roman" w:hAnsi="Times New Roman" w:cs="Times New Roman"/>
          <w:color w:val="000000"/>
          <w:sz w:val="28"/>
          <w:szCs w:val="28"/>
          <w:lang w:eastAsia="ru-RU"/>
        </w:rPr>
        <w:t>техническое оснащение автодорог общего пользования местного значения, находящихся в собственности района - (</w:t>
      </w:r>
      <w:proofErr w:type="gramStart"/>
      <w:r w:rsidRPr="009F713E">
        <w:rPr>
          <w:rFonts w:ascii="Times New Roman" w:eastAsia="Times New Roman" w:hAnsi="Times New Roman" w:cs="Times New Roman"/>
          <w:color w:val="000000"/>
          <w:sz w:val="28"/>
          <w:szCs w:val="28"/>
          <w:lang w:eastAsia="ru-RU"/>
        </w:rPr>
        <w:t>км</w:t>
      </w:r>
      <w:proofErr w:type="gramEnd"/>
      <w:r w:rsidRPr="009F713E">
        <w:rPr>
          <w:rFonts w:ascii="Times New Roman" w:eastAsia="Times New Roman" w:hAnsi="Times New Roman" w:cs="Times New Roman"/>
          <w:color w:val="000000"/>
          <w:sz w:val="28"/>
          <w:szCs w:val="28"/>
          <w:lang w:eastAsia="ru-RU"/>
        </w:rPr>
        <w:t>) с нарастающим итогом</w:t>
      </w:r>
      <w:bookmarkStart w:id="30" w:name="_Hlk111556644"/>
      <w:bookmarkEnd w:id="29"/>
      <w:r w:rsidRPr="009F713E">
        <w:rPr>
          <w:rFonts w:ascii="Times New Roman" w:eastAsia="Times New Roman" w:hAnsi="Times New Roman" w:cs="Times New Roman"/>
          <w:color w:val="000000"/>
          <w:sz w:val="28"/>
          <w:szCs w:val="28"/>
          <w:lang w:eastAsia="ru-RU"/>
        </w:rPr>
        <w:t xml:space="preserve">.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По данным актов выполненных работ КС-2</w:t>
      </w:r>
      <w:bookmarkEnd w:id="30"/>
      <w:r w:rsidRPr="009F713E">
        <w:rPr>
          <w:rFonts w:ascii="Times New Roman" w:eastAsia="Times New Roman" w:hAnsi="Times New Roman" w:cs="Times New Roman"/>
          <w:color w:val="000000"/>
          <w:sz w:val="28"/>
          <w:szCs w:val="28"/>
          <w:lang w:eastAsia="ru-RU"/>
        </w:rPr>
        <w:t>;</w:t>
      </w:r>
    </w:p>
    <w:p w:rsidR="007D0C5C" w:rsidRPr="009F713E" w:rsidRDefault="007D0C5C" w:rsidP="009F713E">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приобретение специализированной техники для обеспечения содержания автомобильных дорог общего пользования местного значения, находящихся в собственности района (шт.)</w:t>
      </w:r>
      <w:r w:rsidRPr="009F713E">
        <w:rPr>
          <w:color w:val="000000"/>
        </w:rPr>
        <w:t xml:space="preserve"> </w:t>
      </w:r>
      <w:r w:rsidRPr="009F713E">
        <w:rPr>
          <w:rFonts w:ascii="Times New Roman" w:eastAsia="Times New Roman" w:hAnsi="Times New Roman" w:cs="Times New Roman"/>
          <w:color w:val="000000"/>
          <w:sz w:val="28"/>
          <w:szCs w:val="28"/>
          <w:lang w:eastAsia="ru-RU"/>
        </w:rPr>
        <w:t xml:space="preserve">с нарастающим итогом.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По данным актов приема-передачи специализированной техники и заключенных муниципальных контрактов, на приобретение спецтехники;</w:t>
      </w:r>
    </w:p>
    <w:p w:rsidR="007D0C5C" w:rsidRPr="009F713E" w:rsidRDefault="007D0C5C" w:rsidP="009F713E">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 количество городских и сельских поселений, получивших межбюджетный трансферт на исполнение части полномочий по осуществлению дорожной деятельности в отношении автомобильных дорог местного значения в границах поселений</w:t>
      </w:r>
      <w:r w:rsidRPr="009F713E">
        <w:rPr>
          <w:color w:val="000000"/>
        </w:rPr>
        <w:t xml:space="preserve"> </w:t>
      </w:r>
      <w:r w:rsidRPr="009F713E">
        <w:rPr>
          <w:rFonts w:ascii="Times New Roman" w:hAnsi="Times New Roman" w:cs="Times New Roman"/>
          <w:color w:val="000000"/>
          <w:sz w:val="28"/>
          <w:szCs w:val="28"/>
        </w:rPr>
        <w:t>и ремонт дворовых территорий многоквартирных домов, проездов к дворовым территориям многоквартирных домов населенных пунктов</w:t>
      </w:r>
      <w:r w:rsidRPr="009F713E">
        <w:rPr>
          <w:color w:val="000000"/>
        </w:rPr>
        <w:t xml:space="preserve"> </w:t>
      </w:r>
      <w:r w:rsidRPr="009F713E">
        <w:rPr>
          <w:rFonts w:ascii="Times New Roman" w:eastAsia="Times New Roman" w:hAnsi="Times New Roman" w:cs="Times New Roman"/>
          <w:color w:val="000000"/>
          <w:sz w:val="28"/>
          <w:szCs w:val="28"/>
          <w:lang w:eastAsia="ru-RU"/>
        </w:rPr>
        <w:t xml:space="preserve">за год реализации. </w:t>
      </w:r>
    </w:p>
    <w:p w:rsidR="007D0C5C" w:rsidRPr="009F713E" w:rsidRDefault="00632F43" w:rsidP="009F713E">
      <w:pPr>
        <w:widowControl w:val="0"/>
        <w:spacing w:after="0" w:line="240" w:lineRule="auto"/>
        <w:ind w:firstLine="708"/>
        <w:jc w:val="both"/>
        <w:rPr>
          <w:color w:val="000000"/>
        </w:rPr>
      </w:pPr>
      <w:r w:rsidRPr="009F713E">
        <w:rPr>
          <w:rFonts w:ascii="Times New Roman" w:eastAsia="Times New Roman" w:hAnsi="Times New Roman" w:cs="Times New Roman"/>
          <w:color w:val="000000"/>
          <w:sz w:val="28"/>
          <w:szCs w:val="28"/>
          <w:lang w:eastAsia="ru-RU"/>
        </w:rPr>
        <w:t>По данным заключенных соглашений с городскими и сельскими поселениями (шт.).</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 xml:space="preserve">4. Перечень </w:t>
      </w:r>
      <w:proofErr w:type="gramStart"/>
      <w:r w:rsidRPr="009F713E">
        <w:rPr>
          <w:rFonts w:ascii="Times New Roman" w:eastAsia="Times New Roman" w:hAnsi="Times New Roman" w:cs="Times New Roman"/>
          <w:color w:val="000000"/>
          <w:sz w:val="28"/>
          <w:szCs w:val="28"/>
          <w:lang w:eastAsia="ru-RU"/>
        </w:rPr>
        <w:t>основных</w:t>
      </w:r>
      <w:proofErr w:type="gramEnd"/>
      <w:r w:rsidRPr="009F713E">
        <w:rPr>
          <w:rFonts w:ascii="Times New Roman" w:eastAsia="Times New Roman" w:hAnsi="Times New Roman" w:cs="Times New Roman"/>
          <w:color w:val="000000"/>
          <w:sz w:val="28"/>
          <w:szCs w:val="28"/>
          <w:lang w:eastAsia="ru-RU"/>
        </w:rPr>
        <w:t xml:space="preserve"> мероприятий муниципальной программы</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основных мероприятий:</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1.</w:t>
      </w:r>
      <w:r w:rsidR="002106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Содержание и ремонт автомобильных дорог общего пользования местного значения и искусственных сооружений на них. </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2. Капитальный ремонт автомобильных дорог общего пользования местного значения и искусственных сооружения на них.</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3. Повышение безопасности дорожного движения.</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4. Исполнение части полномочий по осуществлению дорожной деятельности в отношении автомобильных дорог местного значения в </w:t>
      </w:r>
      <w:r>
        <w:rPr>
          <w:rFonts w:ascii="Times New Roman" w:eastAsia="Times New Roman" w:hAnsi="Times New Roman" w:cs="Times New Roman"/>
          <w:color w:val="000000"/>
          <w:sz w:val="28"/>
          <w:szCs w:val="28"/>
          <w:lang w:eastAsia="ru-RU"/>
        </w:rPr>
        <w:lastRenderedPageBreak/>
        <w:t xml:space="preserve">границах городских и сельских поселений. </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 xml:space="preserve">5. Приобретение специализированной </w:t>
      </w:r>
      <w:proofErr w:type="gramStart"/>
      <w:r>
        <w:rPr>
          <w:rFonts w:ascii="Times New Roman" w:eastAsia="Times New Roman" w:hAnsi="Times New Roman" w:cs="Times New Roman"/>
          <w:color w:val="000000"/>
          <w:sz w:val="28"/>
          <w:szCs w:val="28"/>
          <w:lang w:eastAsia="ru-RU"/>
        </w:rPr>
        <w:t>техники для обеспечения содержания автомобильных дорог общего пользования местного значения</w:t>
      </w:r>
      <w:proofErr w:type="gramEnd"/>
      <w:r>
        <w:rPr>
          <w:rFonts w:ascii="Times New Roman" w:eastAsia="Times New Roman" w:hAnsi="Times New Roman" w:cs="Times New Roman"/>
          <w:color w:val="000000"/>
          <w:sz w:val="28"/>
          <w:szCs w:val="28"/>
          <w:lang w:eastAsia="ru-RU"/>
        </w:rPr>
        <w:t>.</w:t>
      </w:r>
    </w:p>
    <w:p w:rsidR="007D0C5C" w:rsidRDefault="00632F43" w:rsidP="009F713E">
      <w:pPr>
        <w:widowControl w:val="0"/>
        <w:spacing w:after="0" w:line="240" w:lineRule="auto"/>
        <w:ind w:firstLine="709"/>
        <w:jc w:val="both"/>
        <w:rPr>
          <w:color w:val="000000"/>
        </w:rPr>
      </w:pPr>
      <w:r>
        <w:rPr>
          <w:rFonts w:ascii="Times New Roman" w:eastAsia="Times New Roman" w:hAnsi="Times New Roman" w:cs="Times New Roman"/>
          <w:color w:val="000000"/>
          <w:sz w:val="28"/>
          <w:szCs w:val="28"/>
          <w:lang w:eastAsia="ru-RU"/>
        </w:rPr>
        <w:t>6. 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многоквартирным домов населенных пунктов.</w:t>
      </w:r>
    </w:p>
    <w:p w:rsidR="007D0C5C" w:rsidRDefault="004E78D7" w:rsidP="009F713E">
      <w:pPr>
        <w:widowControl w:val="0"/>
        <w:spacing w:after="0" w:line="240" w:lineRule="auto"/>
        <w:ind w:firstLine="709"/>
        <w:jc w:val="both"/>
        <w:rPr>
          <w:rFonts w:ascii="Times New Roman" w:eastAsia="Times New Roman" w:hAnsi="Times New Roman" w:cs="Times New Roman"/>
          <w:color w:val="000000"/>
          <w:sz w:val="28"/>
          <w:szCs w:val="28"/>
          <w:lang w:eastAsia="ru-RU"/>
        </w:rPr>
      </w:pPr>
      <w:hyperlink w:anchor="P367">
        <w:r w:rsidR="00632F43">
          <w:rPr>
            <w:rFonts w:ascii="Times New Roman" w:eastAsia="Times New Roman" w:hAnsi="Times New Roman" w:cs="Times New Roman"/>
            <w:color w:val="000000"/>
            <w:sz w:val="28"/>
            <w:szCs w:val="28"/>
            <w:lang w:eastAsia="ru-RU"/>
          </w:rPr>
          <w:t>Перечень</w:t>
        </w:r>
      </w:hyperlink>
      <w:r w:rsidR="00632F43">
        <w:rPr>
          <w:rFonts w:ascii="Times New Roman" w:eastAsia="Times New Roman" w:hAnsi="Times New Roman" w:cs="Times New Roman"/>
          <w:color w:val="000000"/>
          <w:sz w:val="28"/>
          <w:szCs w:val="28"/>
          <w:lang w:eastAsia="ru-RU"/>
        </w:rPr>
        <w:t xml:space="preserve"> мероприятий муниципальной программы приведен в Приложении N 2 </w:t>
      </w:r>
      <w:proofErr w:type="gramStart"/>
      <w:r w:rsidR="00632F43">
        <w:rPr>
          <w:rFonts w:ascii="Times New Roman" w:eastAsia="Times New Roman" w:hAnsi="Times New Roman" w:cs="Times New Roman"/>
          <w:color w:val="000000"/>
          <w:sz w:val="28"/>
          <w:szCs w:val="28"/>
          <w:lang w:eastAsia="ru-RU"/>
        </w:rPr>
        <w:t>данной</w:t>
      </w:r>
      <w:proofErr w:type="gramEnd"/>
      <w:r w:rsidR="00632F43">
        <w:rPr>
          <w:rFonts w:ascii="Times New Roman" w:eastAsia="Times New Roman" w:hAnsi="Times New Roman" w:cs="Times New Roman"/>
          <w:color w:val="000000"/>
          <w:sz w:val="28"/>
          <w:szCs w:val="28"/>
          <w:lang w:eastAsia="ru-RU"/>
        </w:rPr>
        <w:t xml:space="preserve"> программы.</w:t>
      </w:r>
    </w:p>
    <w:p w:rsidR="00210637" w:rsidRDefault="00210637" w:rsidP="009F713E">
      <w:pPr>
        <w:widowControl w:val="0"/>
        <w:spacing w:after="0" w:line="240" w:lineRule="auto"/>
        <w:ind w:firstLine="709"/>
        <w:jc w:val="both"/>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5. Сроки реализации муниципальной программы</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Default="00632F43">
      <w:pPr>
        <w:widowControl w:val="0"/>
        <w:spacing w:after="0" w:line="240" w:lineRule="auto"/>
        <w:ind w:firstLine="540"/>
        <w:jc w:val="both"/>
        <w:rPr>
          <w:color w:val="000000"/>
        </w:rPr>
      </w:pPr>
      <w:r>
        <w:rPr>
          <w:rFonts w:ascii="Times New Roman" w:eastAsia="Times New Roman" w:hAnsi="Times New Roman" w:cs="Times New Roman"/>
          <w:color w:val="000000"/>
          <w:sz w:val="28"/>
          <w:szCs w:val="28"/>
          <w:lang w:eastAsia="ru-RU"/>
        </w:rPr>
        <w:t>Программа реализуется с 2014 по 2027 годы. В два этапа. Первый этап 2014 - 2016 годы, второй этап 2017 – 2027 годы.</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6. Механизм реализации муниципальной программы</w:t>
      </w:r>
    </w:p>
    <w:p w:rsidR="007D0C5C" w:rsidRPr="009F713E" w:rsidRDefault="007D0C5C">
      <w:pPr>
        <w:widowControl w:val="0"/>
        <w:spacing w:after="0" w:line="240" w:lineRule="auto"/>
        <w:jc w:val="both"/>
        <w:rPr>
          <w:rFonts w:ascii="Times New Roman" w:eastAsia="Times New Roman" w:hAnsi="Times New Roman" w:cs="Times New Roman"/>
          <w:color w:val="000000"/>
          <w:sz w:val="28"/>
          <w:szCs w:val="28"/>
          <w:lang w:eastAsia="ru-RU"/>
        </w:rPr>
      </w:pPr>
    </w:p>
    <w:p w:rsidR="007D0C5C" w:rsidRDefault="00632F43">
      <w:pPr>
        <w:widowControl w:val="0"/>
        <w:spacing w:after="0" w:line="240" w:lineRule="auto"/>
        <w:ind w:firstLine="540"/>
        <w:jc w:val="both"/>
      </w:pPr>
      <w:r>
        <w:rPr>
          <w:rFonts w:ascii="Times New Roman" w:eastAsia="Times New Roman" w:hAnsi="Times New Roman" w:cs="Times New Roman"/>
          <w:color w:val="000000"/>
          <w:sz w:val="28"/>
          <w:szCs w:val="28"/>
          <w:lang w:eastAsia="ru-RU"/>
        </w:rPr>
        <w:t xml:space="preserve">Управление реализацией Программы осуществляет ответственный исполнитель Программы - </w:t>
      </w:r>
      <w:r>
        <w:rPr>
          <w:rFonts w:ascii="Times New Roman" w:hAnsi="Times New Roman" w:cs="Times New Roman"/>
          <w:color w:val="000000"/>
          <w:sz w:val="28"/>
          <w:szCs w:val="28"/>
        </w:rPr>
        <w:t>Отдел по транспорту, дорожной деятельности и связи</w:t>
      </w:r>
      <w:r>
        <w:rPr>
          <w:rFonts w:ascii="Times New Roman" w:eastAsia="Times New Roman" w:hAnsi="Times New Roman" w:cs="Times New Roman"/>
          <w:color w:val="000000"/>
          <w:sz w:val="28"/>
          <w:szCs w:val="28"/>
          <w:lang w:eastAsia="ru-RU"/>
        </w:rPr>
        <w:t xml:space="preserve">. Ответственный исполнитель Программы несет ответственность за реализацию Программы, уточняет сроки реализации </w:t>
      </w:r>
      <w:hyperlink w:anchor="P367">
        <w:r>
          <w:rPr>
            <w:rFonts w:ascii="Times New Roman" w:eastAsia="Times New Roman" w:hAnsi="Times New Roman" w:cs="Times New Roman"/>
            <w:color w:val="000000"/>
            <w:sz w:val="28"/>
            <w:szCs w:val="28"/>
            <w:lang w:eastAsia="ru-RU"/>
          </w:rPr>
          <w:t>мероприятий</w:t>
        </w:r>
      </w:hyperlink>
      <w:r>
        <w:rPr>
          <w:rFonts w:ascii="Times New Roman" w:eastAsia="Times New Roman" w:hAnsi="Times New Roman" w:cs="Times New Roman"/>
          <w:color w:val="000000"/>
          <w:sz w:val="28"/>
          <w:szCs w:val="28"/>
          <w:lang w:eastAsia="ru-RU"/>
        </w:rPr>
        <w:t xml:space="preserve"> Программы и объемы их финансирования.</w:t>
      </w:r>
    </w:p>
    <w:p w:rsidR="007D0C5C" w:rsidRDefault="00632F43">
      <w:pPr>
        <w:widowControl w:val="0"/>
        <w:spacing w:after="0" w:line="240" w:lineRule="auto"/>
        <w:ind w:firstLine="540"/>
        <w:jc w:val="both"/>
        <w:rPr>
          <w:color w:val="000000"/>
        </w:rPr>
      </w:pPr>
      <w:r>
        <w:rPr>
          <w:rFonts w:ascii="Times New Roman" w:eastAsia="Times New Roman" w:hAnsi="Times New Roman" w:cs="Times New Roman"/>
          <w:color w:val="000000"/>
          <w:sz w:val="28"/>
          <w:szCs w:val="28"/>
          <w:lang w:eastAsia="ru-RU"/>
        </w:rPr>
        <w:t>Отдел по транспорту, дорожной деятельности и связи, как соисполнитель программы выполняет следующие основные задачи:</w:t>
      </w:r>
    </w:p>
    <w:p w:rsidR="007D0C5C" w:rsidRDefault="00632F43">
      <w:pPr>
        <w:widowControl w:val="0"/>
        <w:spacing w:after="0" w:line="240" w:lineRule="auto"/>
        <w:ind w:firstLine="540"/>
        <w:jc w:val="both"/>
      </w:pPr>
      <w:r>
        <w:rPr>
          <w:rFonts w:ascii="Times New Roman" w:eastAsia="Times New Roman" w:hAnsi="Times New Roman" w:cs="Times New Roman"/>
          <w:color w:val="000000"/>
          <w:sz w:val="28"/>
          <w:szCs w:val="28"/>
          <w:lang w:eastAsia="ru-RU"/>
        </w:rPr>
        <w:t xml:space="preserve">1. Проводит экономический анализ эффективности программных проектов и </w:t>
      </w:r>
      <w:hyperlink w:anchor="P367">
        <w:r>
          <w:rPr>
            <w:rFonts w:ascii="Times New Roman" w:eastAsia="Times New Roman" w:hAnsi="Times New Roman" w:cs="Times New Roman"/>
            <w:color w:val="000000"/>
            <w:sz w:val="28"/>
            <w:szCs w:val="28"/>
            <w:lang w:eastAsia="ru-RU"/>
          </w:rPr>
          <w:t>мероприятий</w:t>
        </w:r>
      </w:hyperlink>
      <w:r>
        <w:rPr>
          <w:rFonts w:ascii="Times New Roman" w:eastAsia="Times New Roman" w:hAnsi="Times New Roman" w:cs="Times New Roman"/>
          <w:color w:val="000000"/>
          <w:sz w:val="28"/>
          <w:szCs w:val="28"/>
          <w:lang w:eastAsia="ru-RU"/>
        </w:rPr>
        <w:t xml:space="preserve"> Программы.</w:t>
      </w:r>
    </w:p>
    <w:p w:rsidR="007D0C5C" w:rsidRDefault="00632F43">
      <w:pPr>
        <w:widowControl w:val="0"/>
        <w:spacing w:after="0" w:line="240" w:lineRule="auto"/>
        <w:ind w:firstLine="540"/>
        <w:jc w:val="both"/>
        <w:rPr>
          <w:color w:val="000000"/>
        </w:rPr>
      </w:pPr>
      <w:r>
        <w:rPr>
          <w:rFonts w:ascii="Times New Roman" w:eastAsia="Times New Roman" w:hAnsi="Times New Roman" w:cs="Times New Roman"/>
          <w:color w:val="000000"/>
          <w:sz w:val="28"/>
          <w:szCs w:val="28"/>
          <w:lang w:eastAsia="ru-RU"/>
        </w:rPr>
        <w:t>2. Готовит предложения по составлению плана инвестиционных и текущих расходов на очередной период.</w:t>
      </w:r>
    </w:p>
    <w:p w:rsidR="007D0C5C" w:rsidRDefault="00632F43">
      <w:pPr>
        <w:widowControl w:val="0"/>
        <w:spacing w:after="0" w:line="240" w:lineRule="auto"/>
        <w:ind w:firstLine="540"/>
        <w:jc w:val="both"/>
        <w:rPr>
          <w:color w:val="000000"/>
        </w:rPr>
      </w:pPr>
      <w:r>
        <w:rPr>
          <w:rFonts w:ascii="Times New Roman" w:eastAsia="Times New Roman" w:hAnsi="Times New Roman" w:cs="Times New Roman"/>
          <w:color w:val="000000"/>
          <w:sz w:val="28"/>
          <w:szCs w:val="28"/>
          <w:lang w:eastAsia="ru-RU"/>
        </w:rPr>
        <w:t>3. Корректирует план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бюджета и уточняет возможные объемы финансирования из других источников.</w:t>
      </w:r>
    </w:p>
    <w:p w:rsidR="007D0C5C" w:rsidRDefault="00632F43">
      <w:pPr>
        <w:widowControl w:val="0"/>
        <w:spacing w:after="0" w:line="240" w:lineRule="auto"/>
        <w:ind w:firstLine="540"/>
        <w:jc w:val="both"/>
        <w:rPr>
          <w:color w:val="000000"/>
        </w:rPr>
      </w:pPr>
      <w:r>
        <w:rPr>
          <w:rFonts w:ascii="Times New Roman" w:eastAsia="Times New Roman" w:hAnsi="Times New Roman" w:cs="Times New Roman"/>
          <w:color w:val="000000"/>
          <w:sz w:val="28"/>
          <w:szCs w:val="28"/>
          <w:lang w:eastAsia="ru-RU"/>
        </w:rPr>
        <w:t>4. Проводит мониторинг выполнения показателей Программы и сбор оперативной отчетной информации, подготовку и предоставление в установленном порядке отчетов о ходе реализации Программы.</w:t>
      </w:r>
    </w:p>
    <w:p w:rsidR="007D0C5C" w:rsidRDefault="004E78D7">
      <w:pPr>
        <w:widowControl w:val="0"/>
        <w:spacing w:after="0" w:line="240" w:lineRule="auto"/>
        <w:ind w:firstLine="540"/>
        <w:jc w:val="both"/>
      </w:pPr>
      <w:hyperlink w:anchor="P367">
        <w:r w:rsidR="00632F43">
          <w:rPr>
            <w:rFonts w:ascii="Times New Roman" w:eastAsia="Times New Roman" w:hAnsi="Times New Roman" w:cs="Times New Roman"/>
            <w:color w:val="000000"/>
            <w:sz w:val="28"/>
            <w:szCs w:val="28"/>
            <w:lang w:eastAsia="ru-RU"/>
          </w:rPr>
          <w:t>Мероприятия</w:t>
        </w:r>
      </w:hyperlink>
      <w:r w:rsidR="00632F43">
        <w:rPr>
          <w:rFonts w:ascii="Times New Roman" w:eastAsia="Times New Roman" w:hAnsi="Times New Roman" w:cs="Times New Roman"/>
          <w:color w:val="000000"/>
          <w:sz w:val="28"/>
          <w:szCs w:val="28"/>
          <w:lang w:eastAsia="ru-RU"/>
        </w:rPr>
        <w:t xml:space="preserve"> Программы реализуются посредством заключения муниципальных контрактов между администрацией района и соисполнителями Программы.</w:t>
      </w:r>
    </w:p>
    <w:p w:rsidR="007D0C5C" w:rsidRDefault="00632F43">
      <w:pPr>
        <w:widowControl w:val="0"/>
        <w:spacing w:after="0" w:line="240" w:lineRule="auto"/>
        <w:ind w:firstLine="540"/>
        <w:jc w:val="both"/>
        <w:rPr>
          <w:color w:val="000000"/>
        </w:rPr>
      </w:pPr>
      <w:r>
        <w:rPr>
          <w:rFonts w:ascii="Times New Roman" w:eastAsia="Times New Roman" w:hAnsi="Times New Roman" w:cs="Times New Roman"/>
          <w:color w:val="000000"/>
          <w:sz w:val="28"/>
          <w:szCs w:val="28"/>
          <w:lang w:eastAsia="ru-RU"/>
        </w:rPr>
        <w:t>Отдел бухгалтерского учета и отчетности администрации района производит оплату выполненных работ в соответствии с заключенными договорами, актами выполненных работ.</w:t>
      </w:r>
    </w:p>
    <w:p w:rsidR="007D0C5C" w:rsidRDefault="00632F43">
      <w:pPr>
        <w:widowControl w:val="0"/>
        <w:spacing w:after="0" w:line="240" w:lineRule="auto"/>
        <w:ind w:firstLine="540"/>
        <w:jc w:val="both"/>
        <w:rPr>
          <w:color w:val="000000"/>
        </w:rPr>
      </w:pP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реализацией Программы осуществляется администрацией Верхнебуреинского муниципального района.</w:t>
      </w:r>
    </w:p>
    <w:p w:rsidR="007D0C5C" w:rsidRPr="009F713E" w:rsidRDefault="007D0C5C">
      <w:pPr>
        <w:widowControl w:val="0"/>
        <w:spacing w:after="0" w:line="240" w:lineRule="auto"/>
        <w:ind w:firstLine="540"/>
        <w:jc w:val="both"/>
        <w:rPr>
          <w:rFonts w:ascii="Times New Roman" w:eastAsia="Times New Roman" w:hAnsi="Times New Roman" w:cs="Times New Roman"/>
          <w:color w:val="000000"/>
          <w:sz w:val="28"/>
          <w:szCs w:val="28"/>
          <w:lang w:eastAsia="ru-RU"/>
        </w:rPr>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7. Ресурсное обеспечение муниципальной программы</w:t>
      </w:r>
    </w:p>
    <w:p w:rsidR="007D0C5C" w:rsidRDefault="00632F43">
      <w:pPr>
        <w:spacing w:after="0" w:line="240" w:lineRule="auto"/>
        <w:ind w:firstLine="708"/>
      </w:pPr>
      <w:r>
        <w:rPr>
          <w:rFonts w:ascii="Times New Roman" w:eastAsia="Calibri" w:hAnsi="Times New Roman" w:cs="Times New Roman"/>
          <w:color w:val="000000"/>
          <w:sz w:val="28"/>
          <w:szCs w:val="28"/>
        </w:rPr>
        <w:lastRenderedPageBreak/>
        <w:t xml:space="preserve">Планируется, что </w:t>
      </w:r>
      <w:hyperlink w:anchor="P367">
        <w:r>
          <w:rPr>
            <w:rFonts w:ascii="Times New Roman" w:eastAsia="Calibri" w:hAnsi="Times New Roman" w:cs="Times New Roman"/>
            <w:color w:val="000000"/>
            <w:sz w:val="28"/>
            <w:szCs w:val="28"/>
          </w:rPr>
          <w:t>мероприятия</w:t>
        </w:r>
      </w:hyperlink>
      <w:r>
        <w:rPr>
          <w:rFonts w:ascii="Times New Roman" w:eastAsia="Calibri" w:hAnsi="Times New Roman" w:cs="Times New Roman"/>
          <w:color w:val="000000"/>
          <w:sz w:val="28"/>
          <w:szCs w:val="28"/>
        </w:rPr>
        <w:t xml:space="preserve"> программы будут реализованы за счет средств федерального, краевого, районного бюджетов и внебюджетных источников. </w:t>
      </w:r>
    </w:p>
    <w:p w:rsidR="007D0C5C" w:rsidRPr="009F713E" w:rsidRDefault="00632F43">
      <w:pPr>
        <w:widowControl w:val="0"/>
        <w:spacing w:after="0" w:line="240" w:lineRule="auto"/>
        <w:ind w:firstLine="708"/>
        <w:jc w:val="both"/>
        <w:rPr>
          <w:color w:val="000000"/>
        </w:rPr>
      </w:pPr>
      <w:r w:rsidRPr="009F713E">
        <w:rPr>
          <w:rFonts w:ascii="Times New Roman" w:eastAsia="Calibri" w:hAnsi="Times New Roman" w:cs="Times New Roman"/>
          <w:color w:val="000000"/>
          <w:sz w:val="28"/>
          <w:szCs w:val="28"/>
        </w:rPr>
        <w:t>Общий объем финансирования Программы составляет 1 761 853,491</w:t>
      </w:r>
      <w:r w:rsidRPr="009F713E">
        <w:rPr>
          <w:rFonts w:eastAsia="Calibri"/>
          <w:color w:val="000000"/>
          <w:sz w:val="24"/>
          <w:szCs w:val="24"/>
        </w:rPr>
        <w:t xml:space="preserve"> </w:t>
      </w:r>
      <w:r w:rsidRPr="009F713E">
        <w:rPr>
          <w:rFonts w:ascii="Times New Roman" w:eastAsia="Calibri" w:hAnsi="Times New Roman" w:cs="Times New Roman"/>
          <w:color w:val="000000"/>
          <w:sz w:val="28"/>
          <w:szCs w:val="28"/>
        </w:rPr>
        <w:t>тыс. рублей в том числе:</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субсидии из федерального бюджета – 0,000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в том числе по годам:</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2014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2015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2016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2018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2019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2020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2021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2022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2023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2024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2025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2026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субсидии из краевого бюджета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в том числе по годам: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2014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2015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2016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2018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2019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2020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2021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2022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2023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2024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2025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2026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Средства районного бюджета 1 761 853,491</w:t>
      </w:r>
      <w:r w:rsidRPr="009F713E">
        <w:rPr>
          <w:rFonts w:eastAsia="Calibri"/>
          <w:color w:val="000000"/>
          <w:sz w:val="24"/>
          <w:szCs w:val="24"/>
        </w:rPr>
        <w:t xml:space="preserve"> </w:t>
      </w:r>
      <w:r w:rsidRPr="009F713E">
        <w:rPr>
          <w:rFonts w:ascii="Times New Roman" w:eastAsia="Calibri" w:hAnsi="Times New Roman" w:cs="Times New Roman"/>
          <w:color w:val="000000"/>
          <w:sz w:val="28"/>
          <w:szCs w:val="28"/>
        </w:rPr>
        <w:t>тыс. рублей, в том числе по годам:</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2014 год - 11 856,126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2015 год - 7 609,587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2016 год - 17 757,729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2017 год - 11 119,849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2018 год - 26 199,365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lastRenderedPageBreak/>
        <w:t>2019 год - 63 370,827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2020 год - 155 395,616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2021 год - 92 386,193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2022 год -167 410,498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2023 год - 194 452,954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2024 год - 523 143,857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2025 год - 335 308,890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2026 год - 68 538,000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2027 год - 87 304,000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в том числе средства районного бюджета</w:t>
      </w:r>
      <w:r w:rsidRPr="009F713E">
        <w:rPr>
          <w:color w:val="000000"/>
          <w:sz w:val="24"/>
          <w:szCs w:val="24"/>
        </w:rPr>
        <w:t xml:space="preserve">, </w:t>
      </w:r>
      <w:r w:rsidRPr="009F713E">
        <w:rPr>
          <w:rFonts w:ascii="Times New Roman" w:eastAsia="Calibri" w:hAnsi="Times New Roman" w:cs="Times New Roman"/>
          <w:color w:val="000000"/>
          <w:sz w:val="28"/>
          <w:szCs w:val="28"/>
        </w:rPr>
        <w:t xml:space="preserve">источником финансового обеспечения которых являются субсидии из федерального бюджета –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bCs/>
          <w:color w:val="000000"/>
          <w:sz w:val="28"/>
          <w:szCs w:val="28"/>
        </w:rPr>
        <w:t>525 898,090 тыс. рублей</w:t>
      </w:r>
      <w:r w:rsidRPr="009F713E">
        <w:rPr>
          <w:rFonts w:ascii="Times New Roman" w:eastAsia="Calibri" w:hAnsi="Times New Roman" w:cs="Times New Roman"/>
          <w:color w:val="000000"/>
          <w:sz w:val="28"/>
          <w:szCs w:val="28"/>
        </w:rPr>
        <w:t>, в том числе по годам:</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2014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2015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2016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2018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2019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2020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2021 год - 33569,880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2022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2023 год - 96 447,120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2024 год - 213 277,680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2025 год - 182 603,410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2026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В том числе средства районного бюджета, источником финансового обеспечения которых являются средства краевого бюджета – 289 042,19 </w:t>
      </w:r>
      <w:r w:rsidRPr="009F713E">
        <w:rPr>
          <w:rFonts w:ascii="Times New Roman" w:eastAsia="Calibri" w:hAnsi="Times New Roman" w:cs="Times New Roman"/>
          <w:bCs/>
          <w:color w:val="000000"/>
          <w:sz w:val="28"/>
          <w:szCs w:val="28"/>
        </w:rPr>
        <w:t>тыс. рублей</w:t>
      </w:r>
      <w:r w:rsidRPr="009F713E">
        <w:rPr>
          <w:rFonts w:ascii="Times New Roman" w:eastAsia="Calibri" w:hAnsi="Times New Roman" w:cs="Times New Roman"/>
          <w:color w:val="000000"/>
          <w:sz w:val="28"/>
          <w:szCs w:val="28"/>
        </w:rPr>
        <w:t>, в том числе по годам:</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2014 год - 6000,000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2015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2016 год - 7709,180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2018 год - 18300,000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2019 год - 34014,990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2020 год - 97578,29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2021 год -8500,000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2022 год – 90882,390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2023 гол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2024 год – 26 057,340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2025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2026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В том числе средства районного бюджета, источником финансового </w:t>
      </w:r>
      <w:r w:rsidRPr="009F713E">
        <w:rPr>
          <w:rFonts w:ascii="Times New Roman" w:eastAsia="Calibri" w:hAnsi="Times New Roman" w:cs="Times New Roman"/>
          <w:color w:val="000000"/>
          <w:sz w:val="28"/>
          <w:szCs w:val="28"/>
        </w:rPr>
        <w:lastRenderedPageBreak/>
        <w:t xml:space="preserve">обеспечения которых являются средства бюджета поселений 11 508,787 тыс. рублей, в том числе по годам: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2014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2015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2016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2017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2018 год - 0,000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2019 год - 1 680,673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 xml:space="preserve">2020 год - 3 457,105 тыс. рублей, </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2021 год -774,313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2022 год – 1151,207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2023 год – 1 578,171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2024 год – 2 867,318 тыс. рублей,</w:t>
      </w:r>
    </w:p>
    <w:p w:rsidR="007D0C5C" w:rsidRPr="009F713E" w:rsidRDefault="00632F43">
      <w:pPr>
        <w:widowControl w:val="0"/>
        <w:spacing w:after="0" w:line="240" w:lineRule="auto"/>
        <w:jc w:val="both"/>
        <w:rPr>
          <w:color w:val="000000"/>
        </w:rPr>
      </w:pPr>
      <w:r w:rsidRPr="009F713E">
        <w:rPr>
          <w:rFonts w:ascii="Times New Roman" w:eastAsia="Calibri" w:hAnsi="Times New Roman" w:cs="Times New Roman"/>
          <w:color w:val="000000"/>
          <w:sz w:val="28"/>
          <w:szCs w:val="28"/>
        </w:rPr>
        <w:t>2025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2026 год - 0,000 тыс. рублей,</w:t>
      </w:r>
    </w:p>
    <w:p w:rsidR="007D0C5C" w:rsidRPr="009F713E" w:rsidRDefault="00632F43">
      <w:pPr>
        <w:spacing w:after="0"/>
        <w:rPr>
          <w:color w:val="000000"/>
        </w:rPr>
      </w:pPr>
      <w:r w:rsidRPr="009F713E">
        <w:rPr>
          <w:rFonts w:ascii="Times New Roman" w:eastAsia="Calibri" w:hAnsi="Times New Roman" w:cs="Times New Roman"/>
          <w:color w:val="000000"/>
          <w:sz w:val="28"/>
          <w:szCs w:val="28"/>
        </w:rPr>
        <w:t>2027 год - 0,000 тыс. рублей</w:t>
      </w:r>
    </w:p>
    <w:p w:rsidR="007D0C5C" w:rsidRPr="009F713E" w:rsidRDefault="00632F43" w:rsidP="009F713E">
      <w:pPr>
        <w:widowControl w:val="0"/>
        <w:spacing w:after="0" w:line="240" w:lineRule="auto"/>
        <w:ind w:firstLine="709"/>
        <w:jc w:val="both"/>
      </w:pPr>
      <w:r w:rsidRPr="009F713E">
        <w:rPr>
          <w:rFonts w:ascii="Times New Roman" w:eastAsia="Times New Roman" w:hAnsi="Times New Roman" w:cs="Times New Roman"/>
          <w:color w:val="000000"/>
          <w:sz w:val="28"/>
          <w:szCs w:val="28"/>
          <w:lang w:eastAsia="ru-RU"/>
        </w:rPr>
        <w:t xml:space="preserve">Объемы и источники финансирования </w:t>
      </w:r>
      <w:hyperlink w:anchor="P367">
        <w:r w:rsidRPr="009F713E">
          <w:rPr>
            <w:rFonts w:ascii="Times New Roman" w:eastAsia="Times New Roman" w:hAnsi="Times New Roman" w:cs="Times New Roman"/>
            <w:color w:val="000000"/>
            <w:sz w:val="28"/>
            <w:szCs w:val="28"/>
            <w:lang w:eastAsia="ru-RU"/>
          </w:rPr>
          <w:t>мероприятий</w:t>
        </w:r>
      </w:hyperlink>
      <w:r w:rsidRPr="009F713E">
        <w:rPr>
          <w:rFonts w:ascii="Times New Roman" w:eastAsia="Times New Roman" w:hAnsi="Times New Roman" w:cs="Times New Roman"/>
          <w:color w:val="000000"/>
          <w:sz w:val="28"/>
          <w:szCs w:val="28"/>
          <w:lang w:eastAsia="ru-RU"/>
        </w:rPr>
        <w:t xml:space="preserve"> Программы отражены в </w:t>
      </w:r>
      <w:hyperlink w:anchor="P514">
        <w:r w:rsidRPr="009F713E">
          <w:rPr>
            <w:rFonts w:ascii="Times New Roman" w:eastAsia="Times New Roman" w:hAnsi="Times New Roman" w:cs="Times New Roman"/>
            <w:color w:val="000000"/>
            <w:sz w:val="28"/>
            <w:szCs w:val="28"/>
            <w:lang w:eastAsia="ru-RU"/>
          </w:rPr>
          <w:t>Приложении № 3</w:t>
        </w:r>
      </w:hyperlink>
      <w:r w:rsidRPr="009F713E">
        <w:rPr>
          <w:rFonts w:ascii="Times New Roman" w:eastAsia="Times New Roman" w:hAnsi="Times New Roman" w:cs="Times New Roman"/>
          <w:color w:val="000000"/>
          <w:sz w:val="28"/>
          <w:szCs w:val="28"/>
          <w:lang w:eastAsia="ru-RU"/>
        </w:rPr>
        <w:t xml:space="preserve">, </w:t>
      </w:r>
      <w:hyperlink w:anchor="P642">
        <w:r w:rsidRPr="009F713E">
          <w:rPr>
            <w:rFonts w:ascii="Times New Roman" w:eastAsia="Times New Roman" w:hAnsi="Times New Roman" w:cs="Times New Roman"/>
            <w:color w:val="000000"/>
            <w:sz w:val="28"/>
            <w:szCs w:val="28"/>
            <w:lang w:eastAsia="ru-RU"/>
          </w:rPr>
          <w:t>4</w:t>
        </w:r>
      </w:hyperlink>
      <w:r w:rsidRPr="009F713E">
        <w:rPr>
          <w:rFonts w:ascii="Times New Roman" w:eastAsia="Times New Roman" w:hAnsi="Times New Roman" w:cs="Times New Roman"/>
          <w:color w:val="000000"/>
          <w:sz w:val="28"/>
          <w:szCs w:val="28"/>
          <w:lang w:eastAsia="ru-RU"/>
        </w:rPr>
        <w:t xml:space="preserve"> к настоящей Программе.</w:t>
      </w:r>
    </w:p>
    <w:p w:rsidR="007D0C5C" w:rsidRPr="009F713E" w:rsidRDefault="00632F43" w:rsidP="009F713E">
      <w:pPr>
        <w:widowControl w:val="0"/>
        <w:spacing w:after="0" w:line="240" w:lineRule="auto"/>
        <w:ind w:firstLine="709"/>
        <w:jc w:val="both"/>
        <w:rPr>
          <w:color w:val="000000"/>
        </w:rPr>
      </w:pPr>
      <w:r w:rsidRPr="009F713E">
        <w:rPr>
          <w:rFonts w:ascii="Times New Roman" w:eastAsia="Times New Roman" w:hAnsi="Times New Roman" w:cs="Times New Roman"/>
          <w:color w:val="000000"/>
          <w:sz w:val="28"/>
          <w:szCs w:val="28"/>
          <w:lang w:eastAsia="ru-RU"/>
        </w:rPr>
        <w:t xml:space="preserve">Объемы ресурсного обеспечения будут корректироваться исходя </w:t>
      </w:r>
      <w:proofErr w:type="gramStart"/>
      <w:r w:rsidRPr="009F713E">
        <w:rPr>
          <w:rFonts w:ascii="Times New Roman" w:eastAsia="Times New Roman" w:hAnsi="Times New Roman" w:cs="Times New Roman"/>
          <w:color w:val="000000"/>
          <w:sz w:val="28"/>
          <w:szCs w:val="28"/>
          <w:lang w:eastAsia="ru-RU"/>
        </w:rPr>
        <w:t>из</w:t>
      </w:r>
      <w:proofErr w:type="gramEnd"/>
      <w:r w:rsidRPr="009F713E">
        <w:rPr>
          <w:rFonts w:ascii="Times New Roman" w:eastAsia="Times New Roman" w:hAnsi="Times New Roman" w:cs="Times New Roman"/>
          <w:color w:val="000000"/>
          <w:sz w:val="28"/>
          <w:szCs w:val="28"/>
          <w:lang w:eastAsia="ru-RU"/>
        </w:rPr>
        <w:t>:</w:t>
      </w:r>
    </w:p>
    <w:p w:rsidR="007D0C5C" w:rsidRPr="009F713E" w:rsidRDefault="00632F43" w:rsidP="009F713E">
      <w:pPr>
        <w:widowControl w:val="0"/>
        <w:spacing w:after="0" w:line="240" w:lineRule="auto"/>
        <w:ind w:firstLine="709"/>
        <w:jc w:val="both"/>
      </w:pPr>
      <w:r w:rsidRPr="009F713E">
        <w:rPr>
          <w:rFonts w:ascii="Times New Roman" w:eastAsia="Times New Roman" w:hAnsi="Times New Roman" w:cs="Times New Roman"/>
          <w:color w:val="000000"/>
          <w:sz w:val="28"/>
          <w:szCs w:val="28"/>
          <w:lang w:eastAsia="ru-RU"/>
        </w:rPr>
        <w:t xml:space="preserve">- результатов выполнения </w:t>
      </w:r>
      <w:hyperlink w:anchor="P367">
        <w:r w:rsidRPr="009F713E">
          <w:rPr>
            <w:rFonts w:ascii="Times New Roman" w:eastAsia="Times New Roman" w:hAnsi="Times New Roman" w:cs="Times New Roman"/>
            <w:color w:val="000000"/>
            <w:sz w:val="28"/>
            <w:szCs w:val="28"/>
            <w:lang w:eastAsia="ru-RU"/>
          </w:rPr>
          <w:t>мероприятий</w:t>
        </w:r>
      </w:hyperlink>
      <w:r w:rsidRPr="009F713E">
        <w:rPr>
          <w:rFonts w:ascii="Times New Roman" w:eastAsia="Times New Roman" w:hAnsi="Times New Roman" w:cs="Times New Roman"/>
          <w:color w:val="000000"/>
          <w:sz w:val="28"/>
          <w:szCs w:val="28"/>
          <w:lang w:eastAsia="ru-RU"/>
        </w:rPr>
        <w:t xml:space="preserve"> Программы;</w:t>
      </w:r>
    </w:p>
    <w:p w:rsidR="007D0C5C" w:rsidRPr="009F713E" w:rsidRDefault="00632F43" w:rsidP="009F713E">
      <w:pPr>
        <w:widowControl w:val="0"/>
        <w:spacing w:after="0" w:line="240" w:lineRule="auto"/>
        <w:ind w:firstLine="709"/>
        <w:jc w:val="both"/>
        <w:rPr>
          <w:color w:val="000000"/>
        </w:rPr>
      </w:pPr>
      <w:r w:rsidRPr="009F713E">
        <w:rPr>
          <w:rFonts w:ascii="Times New Roman" w:eastAsia="Times New Roman" w:hAnsi="Times New Roman" w:cs="Times New Roman"/>
          <w:color w:val="000000"/>
          <w:sz w:val="28"/>
          <w:szCs w:val="28"/>
          <w:lang w:eastAsia="ru-RU"/>
        </w:rPr>
        <w:t>- возможностей бюджета муниципального района;</w:t>
      </w:r>
    </w:p>
    <w:p w:rsidR="007D0C5C" w:rsidRPr="009F713E" w:rsidRDefault="00632F43" w:rsidP="009F713E">
      <w:pPr>
        <w:widowControl w:val="0"/>
        <w:spacing w:after="0" w:line="240" w:lineRule="auto"/>
        <w:ind w:firstLine="709"/>
        <w:jc w:val="both"/>
        <w:rPr>
          <w:color w:val="000000"/>
        </w:rPr>
      </w:pPr>
      <w:r w:rsidRPr="009F713E">
        <w:rPr>
          <w:rFonts w:ascii="Times New Roman" w:eastAsia="Times New Roman" w:hAnsi="Times New Roman" w:cs="Times New Roman"/>
          <w:color w:val="000000"/>
          <w:sz w:val="28"/>
          <w:szCs w:val="28"/>
          <w:lang w:eastAsia="ru-RU"/>
        </w:rPr>
        <w:t>- мониторинга эффективности мероприятий.</w:t>
      </w:r>
    </w:p>
    <w:p w:rsidR="007D0C5C" w:rsidRPr="009F713E" w:rsidRDefault="007D0C5C">
      <w:pPr>
        <w:widowControl w:val="0"/>
        <w:spacing w:after="0" w:line="240" w:lineRule="auto"/>
        <w:jc w:val="center"/>
        <w:rPr>
          <w:rFonts w:ascii="Times New Roman" w:eastAsia="Times New Roman" w:hAnsi="Times New Roman" w:cs="Times New Roman"/>
          <w:color w:val="000000"/>
          <w:sz w:val="24"/>
          <w:szCs w:val="24"/>
          <w:lang w:eastAsia="ru-RU"/>
        </w:rPr>
      </w:pP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 xml:space="preserve">8. Меры правового регулирования </w:t>
      </w:r>
    </w:p>
    <w:p w:rsidR="007D0C5C" w:rsidRPr="009F713E" w:rsidRDefault="00632F43">
      <w:pPr>
        <w:widowControl w:val="0"/>
        <w:spacing w:after="0" w:line="240" w:lineRule="auto"/>
        <w:jc w:val="center"/>
        <w:rPr>
          <w:color w:val="000000"/>
        </w:rPr>
      </w:pPr>
      <w:r w:rsidRPr="009F713E">
        <w:rPr>
          <w:rFonts w:ascii="Times New Roman" w:eastAsia="Times New Roman" w:hAnsi="Times New Roman" w:cs="Times New Roman"/>
          <w:color w:val="000000"/>
          <w:sz w:val="28"/>
          <w:szCs w:val="28"/>
          <w:lang w:eastAsia="ru-RU"/>
        </w:rPr>
        <w:t>Основные меры правового регулирования представлены в приложении 5</w:t>
      </w:r>
    </w:p>
    <w:p w:rsidR="007D0C5C" w:rsidRPr="009F713E" w:rsidRDefault="007D0C5C">
      <w:pPr>
        <w:widowControl w:val="0"/>
        <w:spacing w:after="0" w:line="240" w:lineRule="auto"/>
        <w:rPr>
          <w:rFonts w:ascii="Times New Roman" w:eastAsia="Times New Roman" w:hAnsi="Times New Roman" w:cs="Times New Roman"/>
          <w:color w:val="000000"/>
          <w:sz w:val="24"/>
          <w:szCs w:val="24"/>
          <w:lang w:eastAsia="ru-RU"/>
        </w:rPr>
      </w:pPr>
    </w:p>
    <w:p w:rsidR="007D0C5C" w:rsidRPr="009F713E" w:rsidRDefault="00632F43">
      <w:pPr>
        <w:spacing w:after="0" w:line="240" w:lineRule="auto"/>
        <w:jc w:val="center"/>
        <w:outlineLvl w:val="0"/>
        <w:rPr>
          <w:color w:val="000000"/>
        </w:rPr>
      </w:pPr>
      <w:r w:rsidRPr="009F713E">
        <w:rPr>
          <w:rFonts w:ascii="Times New Roman" w:eastAsia="Calibri" w:hAnsi="Times New Roman" w:cs="Times New Roman"/>
          <w:color w:val="000000"/>
          <w:sz w:val="28"/>
          <w:szCs w:val="28"/>
        </w:rPr>
        <w:t>9. А</w:t>
      </w:r>
      <w:r w:rsidRPr="009F713E">
        <w:rPr>
          <w:rFonts w:ascii="Times New Roman" w:eastAsia="Calibri" w:hAnsi="Times New Roman" w:cs="Times New Roman"/>
          <w:color w:val="000000"/>
          <w:sz w:val="28"/>
          <w:szCs w:val="28"/>
          <w:lang w:eastAsia="ru-RU"/>
        </w:rPr>
        <w:t>нализ рисков реализации программы</w:t>
      </w:r>
    </w:p>
    <w:p w:rsidR="007D0C5C" w:rsidRPr="009F713E" w:rsidRDefault="00632F43">
      <w:pPr>
        <w:spacing w:after="0" w:line="240" w:lineRule="auto"/>
        <w:jc w:val="center"/>
        <w:rPr>
          <w:color w:val="000000"/>
        </w:rPr>
      </w:pPr>
      <w:r w:rsidRPr="009F713E">
        <w:rPr>
          <w:rFonts w:ascii="Times New Roman" w:eastAsia="Calibri" w:hAnsi="Times New Roman" w:cs="Times New Roman"/>
          <w:color w:val="000000"/>
          <w:sz w:val="28"/>
          <w:szCs w:val="28"/>
          <w:lang w:eastAsia="ru-RU"/>
        </w:rPr>
        <w:t>и описание мер управления рисками</w:t>
      </w:r>
    </w:p>
    <w:p w:rsidR="007D0C5C" w:rsidRPr="009F713E" w:rsidRDefault="007D0C5C">
      <w:pPr>
        <w:spacing w:after="0" w:line="240" w:lineRule="auto"/>
        <w:jc w:val="both"/>
        <w:rPr>
          <w:rFonts w:ascii="Times New Roman" w:eastAsia="Calibri" w:hAnsi="Times New Roman" w:cs="Times New Roman"/>
          <w:color w:val="000000"/>
          <w:sz w:val="24"/>
          <w:szCs w:val="24"/>
          <w:lang w:eastAsia="ru-RU"/>
        </w:rPr>
      </w:pP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Предполагаемые риски, которые могут возникнуть при реализации муниципальной программы, включают в себя:</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снижение финансирования мероприятий муниципальной программы в результате уменьшения расходных обязательств, осуществляемых за счет бюджетных ассигнований краевого бюджета и районного бюджета;</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совершение актов незаконного вмешательства, в том числе террористической направленности, на объектах транспортной инфраструктуры;</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чрезвычайные ситуации природного и техногенного характера.</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xml:space="preserve">Для устранения предполагаемых рисков предполагается комплекс мер, направленных, в первую очередь, </w:t>
      </w:r>
      <w:proofErr w:type="gramStart"/>
      <w:r w:rsidRPr="009F713E">
        <w:rPr>
          <w:rFonts w:ascii="Times New Roman" w:eastAsia="Calibri" w:hAnsi="Times New Roman" w:cs="Times New Roman"/>
          <w:color w:val="000000"/>
          <w:sz w:val="28"/>
          <w:szCs w:val="28"/>
          <w:lang w:eastAsia="ru-RU"/>
        </w:rPr>
        <w:t>на</w:t>
      </w:r>
      <w:proofErr w:type="gramEnd"/>
      <w:r w:rsidRPr="009F713E">
        <w:rPr>
          <w:rFonts w:ascii="Times New Roman" w:eastAsia="Calibri" w:hAnsi="Times New Roman" w:cs="Times New Roman"/>
          <w:color w:val="000000"/>
          <w:sz w:val="28"/>
          <w:szCs w:val="28"/>
          <w:lang w:eastAsia="ru-RU"/>
        </w:rPr>
        <w:t>:</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обеспечение финансирования мероприятий муниципальной программы в объемах, позволяющих обеспечить достижение поставленных задач;</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выявление наиболее уязвимых объектов транспортной инфраструктуры;</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lastRenderedPageBreak/>
        <w:t>- определение и оценку рисков;</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анализ и распределение по приоритетам мероприятий муниципальной программы и их корректировку в соответствии с результатами оценки рисков;</w:t>
      </w:r>
    </w:p>
    <w:p w:rsidR="007D0C5C" w:rsidRPr="009F713E" w:rsidRDefault="00632F43" w:rsidP="009F713E">
      <w:pPr>
        <w:spacing w:after="0" w:line="240" w:lineRule="auto"/>
        <w:ind w:firstLine="709"/>
        <w:jc w:val="both"/>
        <w:rPr>
          <w:color w:val="000000"/>
        </w:rPr>
      </w:pPr>
      <w:r w:rsidRPr="009F713E">
        <w:rPr>
          <w:rFonts w:ascii="Times New Roman" w:eastAsia="Calibri" w:hAnsi="Times New Roman" w:cs="Times New Roman"/>
          <w:color w:val="000000"/>
          <w:sz w:val="28"/>
          <w:szCs w:val="28"/>
          <w:lang w:eastAsia="ru-RU"/>
        </w:rPr>
        <w:t>- формирование и реализацию комплекса организационных и технических мероприятий, направленных на повышение защищенности объектов транспортной инфраструктуры и транспортных средств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rsidR="007D0C5C" w:rsidRPr="009F713E" w:rsidRDefault="00632F43" w:rsidP="009F713E">
      <w:pPr>
        <w:spacing w:after="0" w:line="240" w:lineRule="auto"/>
        <w:ind w:firstLine="709"/>
        <w:jc w:val="both"/>
        <w:rPr>
          <w:color w:val="000000"/>
        </w:rPr>
        <w:sectPr w:rsidR="007D0C5C" w:rsidRPr="009F713E" w:rsidSect="009F713E">
          <w:headerReference w:type="default" r:id="rId7"/>
          <w:pgSz w:w="11906" w:h="16838"/>
          <w:pgMar w:top="1134" w:right="567" w:bottom="1134" w:left="1985" w:header="708" w:footer="0" w:gutter="0"/>
          <w:pgNumType w:start="1"/>
          <w:cols w:space="720"/>
          <w:formProt w:val="0"/>
          <w:titlePg/>
          <w:docGrid w:linePitch="360" w:charSpace="4096"/>
        </w:sectPr>
      </w:pPr>
      <w:r w:rsidRPr="009F713E">
        <w:rPr>
          <w:rFonts w:ascii="Times New Roman" w:eastAsia="Calibri" w:hAnsi="Times New Roman" w:cs="Times New Roman"/>
          <w:color w:val="000000"/>
          <w:sz w:val="28"/>
          <w:szCs w:val="28"/>
          <w:lang w:eastAsia="ru-RU"/>
        </w:rPr>
        <w:t>- оснащение объектов транспортной инфраструктуры и транспортных средств инженерно-техническими средствами и системами обеспечения транспортной безопасности с учетом возможности их расширения и создания централизованных распределенных систем.</w:t>
      </w:r>
    </w:p>
    <w:p w:rsidR="007D0C5C" w:rsidRPr="009B684F" w:rsidRDefault="00632F43" w:rsidP="00EC7F21">
      <w:pPr>
        <w:widowControl w:val="0"/>
        <w:spacing w:after="0" w:line="240" w:lineRule="exact"/>
        <w:ind w:right="-10"/>
        <w:jc w:val="right"/>
        <w:rPr>
          <w:color w:val="000000"/>
          <w:sz w:val="24"/>
          <w:szCs w:val="24"/>
        </w:rPr>
      </w:pPr>
      <w:r w:rsidRPr="009B684F">
        <w:rPr>
          <w:rFonts w:ascii="Times New Roman" w:eastAsia="Times New Roman" w:hAnsi="Times New Roman" w:cs="Times New Roman"/>
          <w:color w:val="000000"/>
          <w:sz w:val="24"/>
          <w:szCs w:val="24"/>
          <w:lang w:eastAsia="ru-RU"/>
        </w:rPr>
        <w:lastRenderedPageBreak/>
        <w:t>Приложение №1</w:t>
      </w:r>
    </w:p>
    <w:p w:rsidR="007D0C5C" w:rsidRPr="009B684F" w:rsidRDefault="00632F43" w:rsidP="00EC7F21">
      <w:pPr>
        <w:widowControl w:val="0"/>
        <w:spacing w:after="0" w:line="240" w:lineRule="exact"/>
        <w:ind w:right="-10"/>
        <w:jc w:val="right"/>
        <w:rPr>
          <w:color w:val="000000"/>
          <w:sz w:val="24"/>
          <w:szCs w:val="24"/>
        </w:rPr>
      </w:pPr>
      <w:r w:rsidRPr="009B684F">
        <w:rPr>
          <w:rFonts w:ascii="Times New Roman" w:eastAsia="Times New Roman" w:hAnsi="Times New Roman" w:cs="Times New Roman"/>
          <w:color w:val="000000"/>
          <w:sz w:val="24"/>
          <w:szCs w:val="24"/>
          <w:lang w:eastAsia="ru-RU"/>
        </w:rPr>
        <w:t>к Муниципальной программе</w:t>
      </w:r>
    </w:p>
    <w:p w:rsidR="007D0C5C" w:rsidRPr="009B684F" w:rsidRDefault="00632F43" w:rsidP="00EC7F21">
      <w:pPr>
        <w:widowControl w:val="0"/>
        <w:spacing w:after="0" w:line="240" w:lineRule="exact"/>
        <w:ind w:right="-10"/>
        <w:jc w:val="right"/>
        <w:rPr>
          <w:color w:val="000000"/>
          <w:sz w:val="24"/>
          <w:szCs w:val="24"/>
        </w:rPr>
      </w:pPr>
      <w:r w:rsidRPr="009B684F">
        <w:rPr>
          <w:rFonts w:ascii="Times New Roman" w:eastAsia="Times New Roman" w:hAnsi="Times New Roman" w:cs="Times New Roman"/>
          <w:color w:val="000000"/>
          <w:sz w:val="24"/>
          <w:szCs w:val="24"/>
          <w:lang w:eastAsia="ru-RU"/>
        </w:rPr>
        <w:t>«Развитие дорожной сети</w:t>
      </w:r>
    </w:p>
    <w:p w:rsidR="007D0C5C" w:rsidRPr="009B684F" w:rsidRDefault="00632F43" w:rsidP="00EC7F21">
      <w:pPr>
        <w:widowControl w:val="0"/>
        <w:spacing w:after="0" w:line="240" w:lineRule="exact"/>
        <w:ind w:right="-10"/>
        <w:jc w:val="right"/>
        <w:rPr>
          <w:color w:val="000000"/>
          <w:sz w:val="24"/>
          <w:szCs w:val="24"/>
        </w:rPr>
      </w:pPr>
      <w:r w:rsidRPr="009B684F">
        <w:rPr>
          <w:rFonts w:ascii="Times New Roman" w:eastAsia="Times New Roman" w:hAnsi="Times New Roman" w:cs="Times New Roman"/>
          <w:color w:val="000000"/>
          <w:sz w:val="24"/>
          <w:szCs w:val="24"/>
          <w:lang w:eastAsia="ru-RU"/>
        </w:rPr>
        <w:t>Верхнебуреинского муниципального</w:t>
      </w:r>
    </w:p>
    <w:p w:rsidR="007D0C5C" w:rsidRPr="009B684F" w:rsidRDefault="00632F43" w:rsidP="00EC7F21">
      <w:pPr>
        <w:widowControl w:val="0"/>
        <w:spacing w:after="0" w:line="240" w:lineRule="exact"/>
        <w:ind w:right="-10"/>
        <w:jc w:val="right"/>
        <w:rPr>
          <w:color w:val="000000"/>
          <w:sz w:val="24"/>
          <w:szCs w:val="24"/>
        </w:rPr>
      </w:pPr>
      <w:r w:rsidRPr="009B684F">
        <w:rPr>
          <w:rFonts w:ascii="Times New Roman" w:eastAsia="Times New Roman" w:hAnsi="Times New Roman" w:cs="Times New Roman"/>
          <w:color w:val="000000"/>
          <w:sz w:val="24"/>
          <w:szCs w:val="24"/>
          <w:lang w:eastAsia="ru-RU"/>
        </w:rPr>
        <w:t>района Хабаровского края»</w:t>
      </w:r>
    </w:p>
    <w:p w:rsidR="007D0C5C" w:rsidRPr="009B684F" w:rsidRDefault="007D0C5C" w:rsidP="00EC7F21">
      <w:pPr>
        <w:widowControl w:val="0"/>
        <w:spacing w:after="0" w:line="240" w:lineRule="exact"/>
        <w:ind w:right="-456"/>
        <w:jc w:val="right"/>
        <w:rPr>
          <w:rFonts w:ascii="Times New Roman" w:eastAsia="Times New Roman" w:hAnsi="Times New Roman" w:cs="Times New Roman"/>
          <w:color w:val="000000"/>
          <w:sz w:val="24"/>
          <w:szCs w:val="24"/>
          <w:lang w:eastAsia="ru-RU"/>
        </w:rPr>
      </w:pPr>
    </w:p>
    <w:p w:rsidR="007D0C5C" w:rsidRPr="009B684F" w:rsidRDefault="00632F43" w:rsidP="00EC7F21">
      <w:pPr>
        <w:widowControl w:val="0"/>
        <w:spacing w:after="0" w:line="240" w:lineRule="exact"/>
        <w:jc w:val="center"/>
        <w:rPr>
          <w:color w:val="000000"/>
          <w:sz w:val="24"/>
          <w:szCs w:val="24"/>
        </w:rPr>
      </w:pPr>
      <w:r w:rsidRPr="009B684F">
        <w:rPr>
          <w:rFonts w:ascii="Times New Roman" w:eastAsia="Times New Roman" w:hAnsi="Times New Roman" w:cs="Times New Roman"/>
          <w:color w:val="000000"/>
          <w:sz w:val="24"/>
          <w:szCs w:val="24"/>
          <w:lang w:eastAsia="ru-RU"/>
        </w:rPr>
        <w:t>СВЕДЕНИЯ</w:t>
      </w:r>
    </w:p>
    <w:p w:rsidR="007D0C5C" w:rsidRPr="009B684F" w:rsidRDefault="00632F43" w:rsidP="00EC7F21">
      <w:pPr>
        <w:widowControl w:val="0"/>
        <w:spacing w:after="0" w:line="240" w:lineRule="exact"/>
        <w:jc w:val="center"/>
        <w:rPr>
          <w:color w:val="000000"/>
          <w:sz w:val="24"/>
          <w:szCs w:val="24"/>
        </w:rPr>
      </w:pPr>
      <w:bookmarkStart w:id="31" w:name="P317"/>
      <w:bookmarkEnd w:id="31"/>
      <w:r w:rsidRPr="009B684F">
        <w:rPr>
          <w:rFonts w:ascii="Times New Roman" w:eastAsia="Times New Roman" w:hAnsi="Times New Roman" w:cs="Times New Roman"/>
          <w:color w:val="000000"/>
          <w:sz w:val="24"/>
          <w:szCs w:val="24"/>
          <w:lang w:eastAsia="ru-RU"/>
        </w:rPr>
        <w:t>О ПОКАЗАТЕЛЯХ (ИНДИКАТОРАХ) МУНИЦИПАЛЬНОЙ ПРОГРАММЫ</w:t>
      </w:r>
    </w:p>
    <w:p w:rsidR="007D0C5C" w:rsidRPr="009B684F" w:rsidRDefault="007D0C5C" w:rsidP="00EC7F21">
      <w:pPr>
        <w:spacing w:after="0" w:line="240" w:lineRule="exact"/>
        <w:rPr>
          <w:rFonts w:ascii="Times New Roman" w:hAnsi="Times New Roman" w:cs="Times New Roman"/>
          <w:color w:val="000000"/>
          <w:sz w:val="24"/>
          <w:szCs w:val="24"/>
        </w:rPr>
      </w:pPr>
    </w:p>
    <w:tbl>
      <w:tblPr>
        <w:tblW w:w="5000" w:type="pct"/>
        <w:tblLayout w:type="fixed"/>
        <w:tblCellMar>
          <w:top w:w="75" w:type="dxa"/>
          <w:left w:w="40" w:type="dxa"/>
          <w:bottom w:w="75" w:type="dxa"/>
          <w:right w:w="40" w:type="dxa"/>
        </w:tblCellMar>
        <w:tblLook w:val="0000"/>
      </w:tblPr>
      <w:tblGrid>
        <w:gridCol w:w="615"/>
        <w:gridCol w:w="4245"/>
        <w:gridCol w:w="1383"/>
        <w:gridCol w:w="1878"/>
        <w:gridCol w:w="866"/>
        <w:gridCol w:w="865"/>
        <w:gridCol w:w="866"/>
        <w:gridCol w:w="865"/>
        <w:gridCol w:w="869"/>
        <w:gridCol w:w="867"/>
        <w:gridCol w:w="865"/>
        <w:gridCol w:w="867"/>
        <w:gridCol w:w="733"/>
      </w:tblGrid>
      <w:tr w:rsidR="007D0C5C" w:rsidTr="00587E5F">
        <w:trPr>
          <w:trHeight w:val="114"/>
        </w:trPr>
        <w:tc>
          <w:tcPr>
            <w:tcW w:w="615" w:type="dxa"/>
            <w:vMerge w:val="restart"/>
            <w:tcBorders>
              <w:top w:val="single" w:sz="8"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 xml:space="preserve"> N</w:t>
            </w:r>
          </w:p>
          <w:p w:rsidR="007D0C5C" w:rsidRDefault="00632F43" w:rsidP="00EC7F21">
            <w:pPr>
              <w:widowControl w:val="0"/>
              <w:spacing w:after="0" w:line="240" w:lineRule="exact"/>
              <w:rPr>
                <w:color w:val="000000"/>
              </w:rPr>
            </w:pPr>
            <w:proofErr w:type="spellStart"/>
            <w:proofErr w:type="gramStart"/>
            <w:r>
              <w:rPr>
                <w:rFonts w:ascii="Times New Roman" w:eastAsia="Times New Roman" w:hAnsi="Times New Roman" w:cs="Times New Roman"/>
                <w:color w:val="000000"/>
                <w:sz w:val="24"/>
                <w:szCs w:val="24"/>
                <w:lang w:eastAsia="ru-RU"/>
              </w:rPr>
              <w:t>п</w:t>
            </w:r>
            <w:proofErr w:type="spellEnd"/>
            <w:proofErr w:type="gram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w:t>
            </w:r>
            <w:proofErr w:type="spellEnd"/>
          </w:p>
        </w:tc>
        <w:tc>
          <w:tcPr>
            <w:tcW w:w="4245" w:type="dxa"/>
            <w:vMerge w:val="restart"/>
            <w:tcBorders>
              <w:top w:val="single" w:sz="8"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Наименование показателя</w:t>
            </w:r>
          </w:p>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(индикатора)</w:t>
            </w:r>
          </w:p>
        </w:tc>
        <w:tc>
          <w:tcPr>
            <w:tcW w:w="1383" w:type="dxa"/>
            <w:vMerge w:val="restart"/>
            <w:tcBorders>
              <w:top w:val="single" w:sz="8"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Единицы</w:t>
            </w:r>
          </w:p>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измерения</w:t>
            </w:r>
          </w:p>
        </w:tc>
        <w:tc>
          <w:tcPr>
            <w:tcW w:w="1878" w:type="dxa"/>
            <w:vMerge w:val="restart"/>
            <w:tcBorders>
              <w:top w:val="single" w:sz="8"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Источник</w:t>
            </w:r>
          </w:p>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информации</w:t>
            </w:r>
          </w:p>
        </w:tc>
        <w:tc>
          <w:tcPr>
            <w:tcW w:w="7663" w:type="dxa"/>
            <w:gridSpan w:val="9"/>
            <w:tcBorders>
              <w:top w:val="single" w:sz="8"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Значение показател</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индикатора) по годам</w:t>
            </w:r>
          </w:p>
        </w:tc>
      </w:tr>
      <w:tr w:rsidR="007D0C5C" w:rsidTr="00587E5F">
        <w:trPr>
          <w:trHeight w:val="393"/>
        </w:trPr>
        <w:tc>
          <w:tcPr>
            <w:tcW w:w="615"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spacing w:after="0" w:line="240" w:lineRule="exact"/>
              <w:rPr>
                <w:rFonts w:ascii="Times New Roman" w:eastAsia="Calibri" w:hAnsi="Times New Roman" w:cs="Times New Roman"/>
                <w:color w:val="000000"/>
                <w:sz w:val="24"/>
                <w:szCs w:val="24"/>
              </w:rPr>
            </w:pPr>
          </w:p>
        </w:tc>
        <w:tc>
          <w:tcPr>
            <w:tcW w:w="4245"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spacing w:after="0" w:line="240" w:lineRule="exact"/>
              <w:jc w:val="center"/>
              <w:rPr>
                <w:rFonts w:ascii="Times New Roman" w:eastAsia="Calibri" w:hAnsi="Times New Roman" w:cs="Times New Roman"/>
                <w:color w:val="000000"/>
                <w:sz w:val="24"/>
                <w:szCs w:val="24"/>
              </w:rPr>
            </w:pPr>
          </w:p>
        </w:tc>
        <w:tc>
          <w:tcPr>
            <w:tcW w:w="1383"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spacing w:after="0" w:line="240" w:lineRule="exact"/>
              <w:jc w:val="center"/>
              <w:rPr>
                <w:rFonts w:ascii="Times New Roman" w:eastAsia="Calibri" w:hAnsi="Times New Roman" w:cs="Times New Roman"/>
                <w:color w:val="000000"/>
                <w:sz w:val="24"/>
                <w:szCs w:val="24"/>
              </w:rPr>
            </w:pPr>
          </w:p>
        </w:tc>
        <w:tc>
          <w:tcPr>
            <w:tcW w:w="1878"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widowControl w:val="0"/>
              <w:spacing w:after="0" w:line="240" w:lineRule="exact"/>
              <w:jc w:val="center"/>
              <w:rPr>
                <w:rFonts w:ascii="Times New Roman" w:eastAsia="Times New Roman" w:hAnsi="Times New Roman" w:cs="Times New Roman"/>
                <w:color w:val="000000"/>
                <w:sz w:val="24"/>
                <w:szCs w:val="24"/>
                <w:lang w:eastAsia="ru-RU"/>
              </w:rPr>
            </w:pPr>
          </w:p>
        </w:tc>
        <w:tc>
          <w:tcPr>
            <w:tcW w:w="1731" w:type="dxa"/>
            <w:gridSpan w:val="2"/>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2022</w:t>
            </w:r>
          </w:p>
        </w:tc>
        <w:tc>
          <w:tcPr>
            <w:tcW w:w="1731" w:type="dxa"/>
            <w:gridSpan w:val="2"/>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2023</w:t>
            </w:r>
          </w:p>
        </w:tc>
        <w:tc>
          <w:tcPr>
            <w:tcW w:w="1736" w:type="dxa"/>
            <w:gridSpan w:val="2"/>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2024</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2025</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2026</w:t>
            </w:r>
          </w:p>
        </w:tc>
        <w:tc>
          <w:tcPr>
            <w:tcW w:w="733"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2027</w:t>
            </w:r>
          </w:p>
        </w:tc>
      </w:tr>
      <w:tr w:rsidR="007D0C5C" w:rsidTr="00587E5F">
        <w:trPr>
          <w:trHeight w:val="67"/>
        </w:trPr>
        <w:tc>
          <w:tcPr>
            <w:tcW w:w="615"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spacing w:after="0" w:line="240" w:lineRule="exact"/>
              <w:rPr>
                <w:rFonts w:ascii="Times New Roman" w:eastAsia="Calibri" w:hAnsi="Times New Roman" w:cs="Times New Roman"/>
                <w:color w:val="000000"/>
                <w:sz w:val="24"/>
                <w:szCs w:val="24"/>
              </w:rPr>
            </w:pPr>
          </w:p>
        </w:tc>
        <w:tc>
          <w:tcPr>
            <w:tcW w:w="4245"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spacing w:after="0" w:line="240" w:lineRule="exact"/>
              <w:jc w:val="center"/>
              <w:rPr>
                <w:rFonts w:ascii="Times New Roman" w:eastAsia="Calibri" w:hAnsi="Times New Roman" w:cs="Times New Roman"/>
                <w:color w:val="000000"/>
                <w:sz w:val="24"/>
                <w:szCs w:val="24"/>
              </w:rPr>
            </w:pPr>
          </w:p>
        </w:tc>
        <w:tc>
          <w:tcPr>
            <w:tcW w:w="1383"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spacing w:after="0" w:line="240" w:lineRule="exact"/>
              <w:jc w:val="center"/>
              <w:rPr>
                <w:rFonts w:ascii="Times New Roman" w:eastAsia="Calibri" w:hAnsi="Times New Roman" w:cs="Times New Roman"/>
                <w:color w:val="000000"/>
                <w:sz w:val="24"/>
                <w:szCs w:val="24"/>
              </w:rPr>
            </w:pPr>
          </w:p>
        </w:tc>
        <w:tc>
          <w:tcPr>
            <w:tcW w:w="1878" w:type="dxa"/>
            <w:vMerge/>
            <w:tcBorders>
              <w:top w:val="single" w:sz="8" w:space="0" w:color="000000"/>
              <w:left w:val="single" w:sz="8" w:space="0" w:color="000000"/>
              <w:bottom w:val="single" w:sz="8" w:space="0" w:color="000000"/>
              <w:right w:val="single" w:sz="8" w:space="0" w:color="000000"/>
            </w:tcBorders>
          </w:tcPr>
          <w:p w:rsidR="007D0C5C" w:rsidRDefault="007D0C5C" w:rsidP="00EC7F21">
            <w:pPr>
              <w:widowControl w:val="0"/>
              <w:spacing w:after="0" w:line="240" w:lineRule="exact"/>
              <w:jc w:val="center"/>
              <w:rPr>
                <w:rFonts w:ascii="Times New Roman" w:eastAsia="Times New Roman" w:hAnsi="Times New Roman" w:cs="Times New Roman"/>
                <w:color w:val="000000"/>
                <w:sz w:val="24"/>
                <w:szCs w:val="24"/>
                <w:lang w:eastAsia="ru-RU"/>
              </w:rPr>
            </w:pP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ind w:firstLine="111"/>
              <w:jc w:val="center"/>
              <w:rPr>
                <w:color w:val="000000"/>
              </w:rPr>
            </w:pPr>
            <w:r>
              <w:rPr>
                <w:rFonts w:ascii="Times New Roman" w:eastAsia="Times New Roman" w:hAnsi="Times New Roman" w:cs="Times New Roman"/>
                <w:color w:val="000000"/>
                <w:sz w:val="24"/>
                <w:szCs w:val="24"/>
                <w:lang w:eastAsia="ru-RU"/>
              </w:rPr>
              <w:t>план</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факт</w:t>
            </w: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план</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факт</w:t>
            </w:r>
          </w:p>
        </w:tc>
        <w:tc>
          <w:tcPr>
            <w:tcW w:w="86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план</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факт</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план</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план</w:t>
            </w:r>
          </w:p>
        </w:tc>
        <w:tc>
          <w:tcPr>
            <w:tcW w:w="733"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план</w:t>
            </w:r>
          </w:p>
        </w:tc>
      </w:tr>
    </w:tbl>
    <w:p w:rsidR="007D0C5C" w:rsidRDefault="007D0C5C">
      <w:pPr>
        <w:spacing w:after="0"/>
        <w:rPr>
          <w:color w:val="000000"/>
          <w:sz w:val="4"/>
          <w:szCs w:val="4"/>
        </w:rPr>
      </w:pPr>
    </w:p>
    <w:tbl>
      <w:tblPr>
        <w:tblW w:w="5000" w:type="pct"/>
        <w:tblLayout w:type="fixed"/>
        <w:tblCellMar>
          <w:top w:w="75" w:type="dxa"/>
          <w:left w:w="40" w:type="dxa"/>
          <w:bottom w:w="75" w:type="dxa"/>
          <w:right w:w="40" w:type="dxa"/>
        </w:tblCellMar>
        <w:tblLook w:val="0000"/>
      </w:tblPr>
      <w:tblGrid>
        <w:gridCol w:w="611"/>
        <w:gridCol w:w="4249"/>
        <w:gridCol w:w="1379"/>
        <w:gridCol w:w="1879"/>
        <w:gridCol w:w="865"/>
        <w:gridCol w:w="866"/>
        <w:gridCol w:w="865"/>
        <w:gridCol w:w="866"/>
        <w:gridCol w:w="865"/>
        <w:gridCol w:w="865"/>
        <w:gridCol w:w="867"/>
        <w:gridCol w:w="867"/>
        <w:gridCol w:w="740"/>
      </w:tblGrid>
      <w:tr w:rsidR="007D0C5C" w:rsidTr="00587E5F">
        <w:trPr>
          <w:trHeight w:val="20"/>
          <w:tblHeader/>
        </w:trPr>
        <w:tc>
          <w:tcPr>
            <w:tcW w:w="611"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424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w:t>
            </w:r>
          </w:p>
        </w:tc>
        <w:tc>
          <w:tcPr>
            <w:tcW w:w="137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3</w:t>
            </w:r>
          </w:p>
        </w:tc>
        <w:tc>
          <w:tcPr>
            <w:tcW w:w="187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5</w:t>
            </w:r>
          </w:p>
        </w:tc>
        <w:tc>
          <w:tcPr>
            <w:tcW w:w="866"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7</w:t>
            </w:r>
          </w:p>
        </w:tc>
        <w:tc>
          <w:tcPr>
            <w:tcW w:w="866"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9</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w:t>
            </w:r>
          </w:p>
        </w:tc>
        <w:tc>
          <w:tcPr>
            <w:tcW w:w="867"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11</w:t>
            </w:r>
          </w:p>
        </w:tc>
        <w:tc>
          <w:tcPr>
            <w:tcW w:w="867"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12</w:t>
            </w:r>
          </w:p>
        </w:tc>
        <w:tc>
          <w:tcPr>
            <w:tcW w:w="740"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13</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15173" w:type="dxa"/>
            <w:gridSpan w:val="12"/>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Поддержание автомобильных дорог общего пользования и искусственных сооружений на них на уровне, соответствующем категории дороги, путем содержания и ремонта дорог и сооружений на них</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 xml:space="preserve"> 1.1</w:t>
            </w:r>
            <w:r w:rsidR="00834BAE">
              <w:rPr>
                <w:rFonts w:ascii="Times New Roman" w:eastAsia="Times New Roman" w:hAnsi="Times New Roman" w:cs="Times New Roman"/>
                <w:color w:val="000000"/>
                <w:sz w:val="24"/>
                <w:szCs w:val="24"/>
                <w:lang w:eastAsia="ru-RU"/>
              </w:rPr>
              <w:t>.</w:t>
            </w:r>
          </w:p>
        </w:tc>
        <w:tc>
          <w:tcPr>
            <w:tcW w:w="424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both"/>
              <w:rPr>
                <w:color w:val="000000"/>
              </w:rPr>
            </w:pPr>
            <w:bookmarkStart w:id="32" w:name="_Hlk110346371"/>
            <w:r>
              <w:rPr>
                <w:rFonts w:ascii="Times New Roman" w:eastAsia="Times New Roman" w:hAnsi="Times New Roman" w:cs="Times New Roman"/>
                <w:color w:val="000000"/>
                <w:sz w:val="24"/>
                <w:szCs w:val="24"/>
                <w:lang w:eastAsia="ru-RU"/>
              </w:rPr>
              <w:t xml:space="preserve">Доля отремонтированных </w:t>
            </w:r>
            <w:bookmarkStart w:id="33" w:name="_Hlk110346549"/>
            <w:r>
              <w:rPr>
                <w:rFonts w:ascii="Times New Roman" w:eastAsia="Times New Roman" w:hAnsi="Times New Roman" w:cs="Times New Roman"/>
                <w:color w:val="000000"/>
                <w:sz w:val="24"/>
                <w:szCs w:val="24"/>
                <w:lang w:eastAsia="ru-RU"/>
              </w:rPr>
              <w:t>инженерных сооружений</w:t>
            </w:r>
            <w:bookmarkEnd w:id="33"/>
            <w:r>
              <w:rPr>
                <w:rFonts w:ascii="Times New Roman" w:eastAsia="Times New Roman" w:hAnsi="Times New Roman" w:cs="Times New Roman"/>
                <w:color w:val="000000"/>
                <w:sz w:val="24"/>
                <w:szCs w:val="24"/>
                <w:lang w:eastAsia="ru-RU"/>
              </w:rPr>
              <w:t xml:space="preserve"> на автомобильных дорогах общего пользования местного значения, в отношении которых произведен капитальный ремонт</w:t>
            </w:r>
            <w:bookmarkEnd w:id="32"/>
          </w:p>
        </w:tc>
        <w:tc>
          <w:tcPr>
            <w:tcW w:w="137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процентов</w:t>
            </w:r>
          </w:p>
        </w:tc>
        <w:tc>
          <w:tcPr>
            <w:tcW w:w="187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c>
          <w:tcPr>
            <w:tcW w:w="740"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х</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1.2</w:t>
            </w:r>
            <w:r w:rsidR="00834BAE">
              <w:rPr>
                <w:rFonts w:ascii="Times New Roman" w:eastAsia="Times New Roman" w:hAnsi="Times New Roman" w:cs="Times New Roman"/>
                <w:color w:val="000000"/>
                <w:sz w:val="24"/>
                <w:szCs w:val="24"/>
                <w:lang w:eastAsia="ru-RU"/>
              </w:rPr>
              <w:t>.</w:t>
            </w:r>
          </w:p>
        </w:tc>
        <w:tc>
          <w:tcPr>
            <w:tcW w:w="424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both"/>
              <w:rPr>
                <w:color w:val="000000"/>
              </w:rPr>
            </w:pPr>
            <w:r>
              <w:rPr>
                <w:rFonts w:ascii="Times New Roman" w:eastAsia="Times New Roman" w:hAnsi="Times New Roman" w:cs="Times New Roman"/>
                <w:color w:val="000000"/>
                <w:sz w:val="24"/>
                <w:szCs w:val="24"/>
                <w:lang w:eastAsia="ru-RU"/>
              </w:rPr>
              <w:t>Доля отремонтированных инженерных сооружений на автомобильных дорогах общего пользования местного значения, находящихся в собственности района, в отношении которых произведен ремонт</w:t>
            </w:r>
          </w:p>
        </w:tc>
        <w:tc>
          <w:tcPr>
            <w:tcW w:w="137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процентов</w:t>
            </w:r>
          </w:p>
        </w:tc>
        <w:tc>
          <w:tcPr>
            <w:tcW w:w="187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60,00</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tc>
        <w:tc>
          <w:tcPr>
            <w:tcW w:w="865" w:type="dxa"/>
            <w:tcBorders>
              <w:left w:val="single" w:sz="8" w:space="0" w:color="000000"/>
              <w:bottom w:val="single" w:sz="8" w:space="0" w:color="000000"/>
              <w:right w:val="single" w:sz="8" w:space="0" w:color="000000"/>
            </w:tcBorders>
            <w:shd w:val="clear" w:color="auto" w:fill="auto"/>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p w:rsidR="007D0C5C" w:rsidRDefault="007D0C5C" w:rsidP="00EC7F21">
            <w:pPr>
              <w:widowControl w:val="0"/>
              <w:spacing w:after="0" w:line="240" w:lineRule="exact"/>
              <w:jc w:val="center"/>
              <w:rPr>
                <w:rFonts w:ascii="Times New Roman" w:eastAsia="Times New Roman" w:hAnsi="Times New Roman" w:cs="Times New Roman"/>
                <w:color w:val="000000"/>
                <w:sz w:val="24"/>
                <w:szCs w:val="24"/>
                <w:lang w:eastAsia="ru-RU"/>
              </w:rPr>
            </w:pP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tc>
        <w:tc>
          <w:tcPr>
            <w:tcW w:w="740"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60,0</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1.3</w:t>
            </w:r>
            <w:r w:rsidR="00834BAE">
              <w:rPr>
                <w:rFonts w:ascii="Times New Roman" w:eastAsia="Times New Roman" w:hAnsi="Times New Roman" w:cs="Times New Roman"/>
                <w:color w:val="000000"/>
                <w:sz w:val="24"/>
                <w:szCs w:val="24"/>
                <w:lang w:eastAsia="ru-RU"/>
              </w:rPr>
              <w:t>.</w:t>
            </w:r>
          </w:p>
        </w:tc>
        <w:tc>
          <w:tcPr>
            <w:tcW w:w="424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both"/>
              <w:rPr>
                <w:color w:val="000000"/>
              </w:rPr>
            </w:pPr>
            <w:r>
              <w:rPr>
                <w:rFonts w:ascii="Times New Roman" w:eastAsia="Times New Roman" w:hAnsi="Times New Roman" w:cs="Times New Roman"/>
                <w:color w:val="000000"/>
                <w:sz w:val="24"/>
                <w:szCs w:val="24"/>
                <w:lang w:eastAsia="ru-RU"/>
              </w:rPr>
              <w:t>Доля отремонтированных автомобильных дорог общего пользования местного значения, находящихся в собственности района с твердым покрытием, в отношении которых произведен ремонт</w:t>
            </w:r>
          </w:p>
        </w:tc>
        <w:tc>
          <w:tcPr>
            <w:tcW w:w="13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процентов</w:t>
            </w:r>
          </w:p>
        </w:tc>
        <w:tc>
          <w:tcPr>
            <w:tcW w:w="18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c>
          <w:tcPr>
            <w:tcW w:w="740"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80,0</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1.4</w:t>
            </w:r>
            <w:r w:rsidR="00834BAE">
              <w:rPr>
                <w:rFonts w:ascii="Times New Roman" w:eastAsia="Times New Roman" w:hAnsi="Times New Roman" w:cs="Times New Roman"/>
                <w:color w:val="000000"/>
                <w:sz w:val="24"/>
                <w:szCs w:val="24"/>
                <w:lang w:eastAsia="ru-RU"/>
              </w:rPr>
              <w:t>.</w:t>
            </w:r>
          </w:p>
        </w:tc>
        <w:tc>
          <w:tcPr>
            <w:tcW w:w="424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both"/>
              <w:rPr>
                <w:color w:val="000000"/>
              </w:rPr>
            </w:pPr>
            <w:r>
              <w:rPr>
                <w:rFonts w:ascii="Times New Roman" w:eastAsia="Times New Roman" w:hAnsi="Times New Roman" w:cs="Times New Roman"/>
                <w:color w:val="000000"/>
                <w:sz w:val="24"/>
                <w:szCs w:val="24"/>
                <w:lang w:eastAsia="ru-RU"/>
              </w:rPr>
              <w:t xml:space="preserve">Общая площадь твердых типов покрытия автомобильных дорог </w:t>
            </w:r>
            <w:r>
              <w:rPr>
                <w:rFonts w:ascii="Times New Roman" w:eastAsia="Times New Roman" w:hAnsi="Times New Roman" w:cs="Times New Roman"/>
                <w:color w:val="000000"/>
                <w:sz w:val="24"/>
                <w:szCs w:val="24"/>
                <w:lang w:eastAsia="ru-RU"/>
              </w:rPr>
              <w:lastRenderedPageBreak/>
              <w:t>местного значения, введенных в эксплуатацию после капитального ремонта и ремонта /протяженность искусственных сооружений, введенных в эксплуатацию после капитального ремонта и ремонта (</w:t>
            </w:r>
            <w:proofErr w:type="spellStart"/>
            <w:r>
              <w:rPr>
                <w:rFonts w:ascii="Times New Roman" w:eastAsia="Times New Roman" w:hAnsi="Times New Roman" w:cs="Times New Roman"/>
                <w:color w:val="000000"/>
                <w:sz w:val="24"/>
                <w:szCs w:val="24"/>
                <w:lang w:eastAsia="ru-RU"/>
              </w:rPr>
              <w:t>пог.м</w:t>
            </w:r>
            <w:proofErr w:type="spellEnd"/>
            <w:r>
              <w:rPr>
                <w:rFonts w:ascii="Times New Roman" w:eastAsia="Times New Roman" w:hAnsi="Times New Roman" w:cs="Times New Roman"/>
                <w:color w:val="000000"/>
                <w:sz w:val="24"/>
                <w:szCs w:val="24"/>
                <w:lang w:eastAsia="ru-RU"/>
              </w:rPr>
              <w:t>.)</w:t>
            </w:r>
          </w:p>
        </w:tc>
        <w:tc>
          <w:tcPr>
            <w:tcW w:w="13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lastRenderedPageBreak/>
              <w:t>Тыс.кв</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w:t>
            </w:r>
          </w:p>
          <w:p w:rsidR="007D0C5C" w:rsidRDefault="00632F43" w:rsidP="00EC7F21">
            <w:pPr>
              <w:widowControl w:val="0"/>
              <w:spacing w:after="0" w:line="240" w:lineRule="exact"/>
              <w:jc w:val="center"/>
              <w:rPr>
                <w:color w:val="000000"/>
              </w:rPr>
            </w:pPr>
            <w:proofErr w:type="spellStart"/>
            <w:r>
              <w:rPr>
                <w:rFonts w:ascii="Times New Roman" w:eastAsia="Times New Roman" w:hAnsi="Times New Roman" w:cs="Times New Roman"/>
                <w:color w:val="000000"/>
                <w:sz w:val="24"/>
                <w:szCs w:val="24"/>
                <w:lang w:eastAsia="ru-RU"/>
              </w:rPr>
              <w:t>пог</w:t>
            </w:r>
            <w:proofErr w:type="gramStart"/>
            <w:r>
              <w:rPr>
                <w:rFonts w:ascii="Times New Roman" w:eastAsia="Times New Roman" w:hAnsi="Times New Roman" w:cs="Times New Roman"/>
                <w:color w:val="000000"/>
                <w:sz w:val="24"/>
                <w:szCs w:val="24"/>
                <w:lang w:eastAsia="ru-RU"/>
              </w:rPr>
              <w:t>.м</w:t>
            </w:r>
            <w:proofErr w:type="spellEnd"/>
            <w:proofErr w:type="gramEnd"/>
          </w:p>
        </w:tc>
        <w:tc>
          <w:tcPr>
            <w:tcW w:w="18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lastRenderedPageBreak/>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lastRenderedPageBreak/>
              <w:t>0,00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417,7/ 8,0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0,00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417,7/ 8,0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0,00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417,7/8,0</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0,00</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0,00</w:t>
            </w:r>
          </w:p>
        </w:tc>
        <w:tc>
          <w:tcPr>
            <w:tcW w:w="740"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0,00</w:t>
            </w:r>
          </w:p>
        </w:tc>
      </w:tr>
      <w:tr w:rsidR="007D0C5C" w:rsidTr="00587E5F">
        <w:trPr>
          <w:trHeight w:val="20"/>
        </w:trPr>
        <w:tc>
          <w:tcPr>
            <w:tcW w:w="611" w:type="dxa"/>
            <w:tcBorders>
              <w:top w:val="single" w:sz="4" w:space="0" w:color="000000"/>
              <w:left w:val="single" w:sz="4" w:space="0" w:color="000000"/>
              <w:bottom w:val="single" w:sz="4" w:space="0" w:color="000000"/>
              <w:right w:val="single" w:sz="8" w:space="0" w:color="000000"/>
            </w:tcBorders>
            <w:shd w:val="clear" w:color="auto" w:fill="auto"/>
            <w:vAlign w:val="center"/>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lastRenderedPageBreak/>
              <w:t>2.</w:t>
            </w:r>
          </w:p>
        </w:tc>
        <w:tc>
          <w:tcPr>
            <w:tcW w:w="15173" w:type="dxa"/>
            <w:gridSpan w:val="12"/>
            <w:tcBorders>
              <w:top w:val="single" w:sz="4" w:space="0" w:color="000000"/>
              <w:left w:val="single" w:sz="8" w:space="0" w:color="000000"/>
              <w:bottom w:val="single" w:sz="4" w:space="0" w:color="000000"/>
              <w:right w:val="single" w:sz="4"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Сохранение протяженности автомобильных дорог общего пользования местного значения, соответствующей нормативным требованиям за счет текущего ремонта и капитального ремонта</w:t>
            </w:r>
          </w:p>
        </w:tc>
      </w:tr>
      <w:tr w:rsidR="007D0C5C" w:rsidTr="00587E5F">
        <w:trPr>
          <w:trHeight w:val="20"/>
        </w:trPr>
        <w:tc>
          <w:tcPr>
            <w:tcW w:w="611"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 xml:space="preserve"> 2.1.</w:t>
            </w:r>
          </w:p>
        </w:tc>
        <w:tc>
          <w:tcPr>
            <w:tcW w:w="424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bookmarkStart w:id="34" w:name="_Hlk110346977"/>
            <w:r>
              <w:rPr>
                <w:rFonts w:ascii="Times New Roman" w:eastAsia="Times New Roman" w:hAnsi="Times New Roman" w:cs="Times New Roman"/>
                <w:color w:val="000000"/>
                <w:sz w:val="24"/>
                <w:szCs w:val="24"/>
                <w:lang w:eastAsia="ru-RU"/>
              </w:rPr>
              <w:t xml:space="preserve">Доля протяженности автомобильных дорог общего пользования местного значения, находящихся в собственности района, не отвечающих нормативным требованиям от общей протяженности </w:t>
            </w:r>
            <w:bookmarkEnd w:id="34"/>
            <w:r>
              <w:rPr>
                <w:rFonts w:ascii="Times New Roman" w:eastAsia="Times New Roman" w:hAnsi="Times New Roman" w:cs="Times New Roman"/>
                <w:color w:val="000000"/>
                <w:sz w:val="24"/>
                <w:szCs w:val="24"/>
                <w:lang w:eastAsia="ru-RU"/>
              </w:rPr>
              <w:t>автомобильных дорог, находящихся в собственности района.</w:t>
            </w:r>
          </w:p>
        </w:tc>
        <w:tc>
          <w:tcPr>
            <w:tcW w:w="13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процентов</w:t>
            </w:r>
          </w:p>
        </w:tc>
        <w:tc>
          <w:tcPr>
            <w:tcW w:w="18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30,46</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30,46</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30,0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17,3</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25,0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10,95</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20,0</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15,0</w:t>
            </w:r>
          </w:p>
        </w:tc>
        <w:tc>
          <w:tcPr>
            <w:tcW w:w="740"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w:t>
            </w:r>
          </w:p>
        </w:tc>
      </w:tr>
      <w:tr w:rsidR="007D0C5C" w:rsidTr="00587E5F">
        <w:trPr>
          <w:trHeight w:val="20"/>
        </w:trPr>
        <w:tc>
          <w:tcPr>
            <w:tcW w:w="611"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2.2</w:t>
            </w:r>
            <w:r w:rsidR="00834BAE">
              <w:rPr>
                <w:rFonts w:ascii="Times New Roman" w:eastAsia="Times New Roman" w:hAnsi="Times New Roman" w:cs="Times New Roman"/>
                <w:color w:val="000000"/>
                <w:sz w:val="24"/>
                <w:szCs w:val="24"/>
                <w:lang w:eastAsia="ru-RU"/>
              </w:rPr>
              <w:t>.</w:t>
            </w:r>
          </w:p>
        </w:tc>
        <w:tc>
          <w:tcPr>
            <w:tcW w:w="424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Прирост протяженности автомобильных дорог общего пользования местного значения, находящихся в собственности района на территории Хабаровского края, соответствующих нормативным требованиям и транспортно-эксплуатационным показателям, в результате капитального ремонта и (или) ремонта автомобильных дорог (</w:t>
            </w:r>
            <w:proofErr w:type="gramStart"/>
            <w:r>
              <w:rPr>
                <w:rFonts w:ascii="Times New Roman" w:eastAsia="Times New Roman" w:hAnsi="Times New Roman" w:cs="Times New Roman"/>
                <w:color w:val="000000"/>
                <w:sz w:val="24"/>
                <w:szCs w:val="24"/>
                <w:lang w:eastAsia="ru-RU"/>
              </w:rPr>
              <w:t>км</w:t>
            </w:r>
            <w:proofErr w:type="gramEnd"/>
            <w:r>
              <w:rPr>
                <w:rFonts w:ascii="Times New Roman" w:eastAsia="Times New Roman" w:hAnsi="Times New Roman" w:cs="Times New Roman"/>
                <w:color w:val="000000"/>
                <w:sz w:val="24"/>
                <w:szCs w:val="24"/>
                <w:lang w:eastAsia="ru-RU"/>
              </w:rPr>
              <w:t>.);</w:t>
            </w:r>
          </w:p>
        </w:tc>
        <w:tc>
          <w:tcPr>
            <w:tcW w:w="13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км</w:t>
            </w:r>
          </w:p>
        </w:tc>
        <w:tc>
          <w:tcPr>
            <w:tcW w:w="18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0,00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12,0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15,0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15,0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w:t>
            </w:r>
          </w:p>
        </w:tc>
        <w:tc>
          <w:tcPr>
            <w:tcW w:w="740"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w:t>
            </w:r>
          </w:p>
        </w:tc>
      </w:tr>
      <w:tr w:rsidR="007D0C5C" w:rsidTr="00587E5F">
        <w:trPr>
          <w:trHeight w:val="20"/>
        </w:trPr>
        <w:tc>
          <w:tcPr>
            <w:tcW w:w="611"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2.3</w:t>
            </w:r>
            <w:r w:rsidR="00834BAE">
              <w:rPr>
                <w:rFonts w:ascii="Times New Roman" w:eastAsia="Times New Roman" w:hAnsi="Times New Roman" w:cs="Times New Roman"/>
                <w:color w:val="000000"/>
                <w:sz w:val="24"/>
                <w:szCs w:val="24"/>
                <w:lang w:eastAsia="ru-RU"/>
              </w:rPr>
              <w:t>.</w:t>
            </w:r>
          </w:p>
        </w:tc>
        <w:tc>
          <w:tcPr>
            <w:tcW w:w="424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Протяженность участков автомобильных дорог, на которых проведены мероприятия по приведению в нормативное состояние автомобильных дорог общего пользования местного значения</w:t>
            </w:r>
          </w:p>
        </w:tc>
        <w:tc>
          <w:tcPr>
            <w:tcW w:w="137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км</w:t>
            </w:r>
          </w:p>
        </w:tc>
        <w:tc>
          <w:tcPr>
            <w:tcW w:w="187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0,00</w:t>
            </w:r>
          </w:p>
        </w:tc>
        <w:tc>
          <w:tcPr>
            <w:tcW w:w="866"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69,62</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15,00</w:t>
            </w:r>
          </w:p>
        </w:tc>
        <w:tc>
          <w:tcPr>
            <w:tcW w:w="866"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15,0</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10,00</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10,00</w:t>
            </w:r>
          </w:p>
        </w:tc>
        <w:tc>
          <w:tcPr>
            <w:tcW w:w="867"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10,00</w:t>
            </w:r>
          </w:p>
        </w:tc>
        <w:tc>
          <w:tcPr>
            <w:tcW w:w="867"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10,00</w:t>
            </w:r>
          </w:p>
        </w:tc>
        <w:tc>
          <w:tcPr>
            <w:tcW w:w="740"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10,0</w:t>
            </w:r>
          </w:p>
        </w:tc>
      </w:tr>
      <w:tr w:rsidR="007D0C5C" w:rsidTr="00587E5F">
        <w:trPr>
          <w:trHeight w:val="20"/>
        </w:trPr>
        <w:tc>
          <w:tcPr>
            <w:tcW w:w="611" w:type="dxa"/>
            <w:tcBorders>
              <w:top w:val="single" w:sz="4" w:space="0" w:color="000000"/>
              <w:left w:val="single" w:sz="8" w:space="0" w:color="000000"/>
              <w:bottom w:val="single" w:sz="8" w:space="0" w:color="000000"/>
              <w:right w:val="single" w:sz="8" w:space="0" w:color="000000"/>
            </w:tcBorders>
            <w:shd w:val="clear" w:color="auto" w:fill="auto"/>
            <w:vAlign w:val="center"/>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3</w:t>
            </w:r>
            <w:r w:rsidR="00834BAE">
              <w:rPr>
                <w:rFonts w:ascii="Times New Roman" w:eastAsia="Times New Roman" w:hAnsi="Times New Roman" w:cs="Times New Roman"/>
                <w:color w:val="000000"/>
                <w:sz w:val="24"/>
                <w:szCs w:val="24"/>
                <w:lang w:eastAsia="ru-RU"/>
              </w:rPr>
              <w:t>.</w:t>
            </w:r>
          </w:p>
        </w:tc>
        <w:tc>
          <w:tcPr>
            <w:tcW w:w="15173" w:type="dxa"/>
            <w:gridSpan w:val="12"/>
            <w:tcBorders>
              <w:top w:val="single" w:sz="4" w:space="0" w:color="000000"/>
              <w:left w:val="single" w:sz="8" w:space="0" w:color="000000"/>
              <w:bottom w:val="single" w:sz="8" w:space="0" w:color="000000"/>
              <w:right w:val="single" w:sz="8" w:space="0" w:color="000000"/>
            </w:tcBorders>
          </w:tcPr>
          <w:p w:rsidR="007D0C5C" w:rsidRDefault="00632F43" w:rsidP="00EC7F21">
            <w:pPr>
              <w:spacing w:after="0" w:line="240" w:lineRule="exact"/>
              <w:jc w:val="center"/>
              <w:rPr>
                <w:color w:val="000000"/>
              </w:rPr>
            </w:pP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Проведение инвентаризации бесхозяйных автодорог общего пользования местного значения.</w:t>
            </w:r>
          </w:p>
        </w:tc>
      </w:tr>
      <w:tr w:rsidR="007D0C5C" w:rsidTr="00587E5F">
        <w:trPr>
          <w:trHeight w:val="20"/>
        </w:trPr>
        <w:tc>
          <w:tcPr>
            <w:tcW w:w="611"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lastRenderedPageBreak/>
              <w:t xml:space="preserve"> 3.1</w:t>
            </w:r>
            <w:r w:rsidR="00834BAE">
              <w:rPr>
                <w:rFonts w:ascii="Times New Roman" w:eastAsia="Times New Roman" w:hAnsi="Times New Roman" w:cs="Times New Roman"/>
                <w:color w:val="000000"/>
                <w:sz w:val="24"/>
                <w:szCs w:val="24"/>
                <w:lang w:eastAsia="ru-RU"/>
              </w:rPr>
              <w:t>.</w:t>
            </w:r>
          </w:p>
        </w:tc>
        <w:tc>
          <w:tcPr>
            <w:tcW w:w="424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bookmarkStart w:id="35" w:name="_Hlk110347910"/>
            <w:r>
              <w:rPr>
                <w:rFonts w:ascii="Times New Roman" w:eastAsia="Times New Roman" w:hAnsi="Times New Roman" w:cs="Times New Roman"/>
                <w:color w:val="000000"/>
                <w:sz w:val="24"/>
                <w:szCs w:val="24"/>
                <w:lang w:eastAsia="ru-RU"/>
              </w:rPr>
              <w:t>Протяженность оформленных бесхозяйных дорог</w:t>
            </w:r>
            <w:bookmarkEnd w:id="35"/>
          </w:p>
        </w:tc>
        <w:tc>
          <w:tcPr>
            <w:tcW w:w="137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км</w:t>
            </w:r>
          </w:p>
        </w:tc>
        <w:tc>
          <w:tcPr>
            <w:tcW w:w="1879"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 района</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w:t>
            </w:r>
          </w:p>
          <w:p w:rsidR="007D0C5C" w:rsidRDefault="007D0C5C" w:rsidP="00EC7F21">
            <w:pPr>
              <w:widowControl w:val="0"/>
              <w:spacing w:after="0" w:line="240" w:lineRule="exact"/>
              <w:jc w:val="center"/>
              <w:rPr>
                <w:rFonts w:ascii="Times New Roman" w:eastAsia="Times New Roman" w:hAnsi="Times New Roman" w:cs="Times New Roman"/>
                <w:color w:val="000000"/>
                <w:sz w:val="24"/>
                <w:szCs w:val="24"/>
                <w:lang w:eastAsia="ru-RU"/>
              </w:rPr>
            </w:pPr>
          </w:p>
        </w:tc>
        <w:tc>
          <w:tcPr>
            <w:tcW w:w="866"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241,42</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326,486</w:t>
            </w:r>
          </w:p>
        </w:tc>
        <w:tc>
          <w:tcPr>
            <w:tcW w:w="866"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424,891</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425,331</w:t>
            </w:r>
          </w:p>
        </w:tc>
        <w:tc>
          <w:tcPr>
            <w:tcW w:w="865"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425,331</w:t>
            </w:r>
          </w:p>
        </w:tc>
        <w:tc>
          <w:tcPr>
            <w:tcW w:w="867"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425,331</w:t>
            </w:r>
          </w:p>
        </w:tc>
        <w:tc>
          <w:tcPr>
            <w:tcW w:w="867"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425,331</w:t>
            </w:r>
          </w:p>
        </w:tc>
        <w:tc>
          <w:tcPr>
            <w:tcW w:w="740" w:type="dxa"/>
            <w:tcBorders>
              <w:top w:val="single" w:sz="4" w:space="0" w:color="000000"/>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425,331</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 xml:space="preserve"> 3.2.</w:t>
            </w:r>
          </w:p>
        </w:tc>
        <w:tc>
          <w:tcPr>
            <w:tcW w:w="424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Доля протяженности автомобильных дорог общего пользовании, прошедших инвентаризацию от общей протяженности автодорог</w:t>
            </w:r>
          </w:p>
        </w:tc>
        <w:tc>
          <w:tcPr>
            <w:tcW w:w="137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процентов</w:t>
            </w:r>
          </w:p>
        </w:tc>
        <w:tc>
          <w:tcPr>
            <w:tcW w:w="1879"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w:t>
            </w:r>
          </w:p>
          <w:p w:rsidR="007D0C5C" w:rsidRDefault="007D0C5C" w:rsidP="00EC7F21">
            <w:pPr>
              <w:widowControl w:val="0"/>
              <w:spacing w:after="0" w:line="240" w:lineRule="exact"/>
              <w:jc w:val="center"/>
              <w:rPr>
                <w:rFonts w:ascii="Times New Roman" w:eastAsia="Times New Roman" w:hAnsi="Times New Roman" w:cs="Times New Roman"/>
                <w:color w:val="000000"/>
                <w:sz w:val="24"/>
                <w:szCs w:val="24"/>
                <w:lang w:eastAsia="ru-RU"/>
              </w:rPr>
            </w:pP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62,5</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62,4</w:t>
            </w:r>
          </w:p>
        </w:tc>
        <w:tc>
          <w:tcPr>
            <w:tcW w:w="866"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62,5</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62,4</w:t>
            </w:r>
          </w:p>
        </w:tc>
        <w:tc>
          <w:tcPr>
            <w:tcW w:w="865"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62,3</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62,4</w:t>
            </w:r>
          </w:p>
        </w:tc>
        <w:tc>
          <w:tcPr>
            <w:tcW w:w="867"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62,4</w:t>
            </w:r>
          </w:p>
        </w:tc>
        <w:tc>
          <w:tcPr>
            <w:tcW w:w="740"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62,4</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4.</w:t>
            </w:r>
          </w:p>
        </w:tc>
        <w:tc>
          <w:tcPr>
            <w:tcW w:w="15173" w:type="dxa"/>
            <w:gridSpan w:val="12"/>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Повышение безопасности дорожного движения</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4.1</w:t>
            </w:r>
            <w:r w:rsidR="00834BAE">
              <w:rPr>
                <w:rFonts w:ascii="Times New Roman" w:eastAsia="Times New Roman" w:hAnsi="Times New Roman" w:cs="Times New Roman"/>
                <w:color w:val="000000"/>
                <w:sz w:val="24"/>
                <w:szCs w:val="24"/>
                <w:lang w:eastAsia="ru-RU"/>
              </w:rPr>
              <w:t>.</w:t>
            </w:r>
          </w:p>
        </w:tc>
        <w:tc>
          <w:tcPr>
            <w:tcW w:w="4249"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bookmarkStart w:id="36" w:name="_Hlk110348092"/>
            <w:r>
              <w:rPr>
                <w:rFonts w:ascii="Times New Roman" w:eastAsia="Times New Roman" w:hAnsi="Times New Roman" w:cs="Times New Roman"/>
                <w:color w:val="000000"/>
                <w:sz w:val="24"/>
                <w:szCs w:val="24"/>
                <w:lang w:eastAsia="ru-RU"/>
              </w:rPr>
              <w:t>Техническое оснащение автодорог общего пользования</w:t>
            </w:r>
            <w:bookmarkEnd w:id="36"/>
            <w:r>
              <w:rPr>
                <w:rFonts w:ascii="Times New Roman" w:eastAsia="Times New Roman" w:hAnsi="Times New Roman" w:cs="Times New Roman"/>
                <w:color w:val="000000"/>
                <w:sz w:val="24"/>
                <w:szCs w:val="24"/>
                <w:lang w:eastAsia="ru-RU"/>
              </w:rPr>
              <w:t xml:space="preserve"> местного значения, находящихся в собственности района</w:t>
            </w:r>
          </w:p>
        </w:tc>
        <w:tc>
          <w:tcPr>
            <w:tcW w:w="1379"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км</w:t>
            </w:r>
          </w:p>
        </w:tc>
        <w:tc>
          <w:tcPr>
            <w:tcW w:w="1879"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w:t>
            </w:r>
          </w:p>
        </w:tc>
        <w:tc>
          <w:tcPr>
            <w:tcW w:w="866"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0,2</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180</w:t>
            </w:r>
          </w:p>
        </w:tc>
        <w:tc>
          <w:tcPr>
            <w:tcW w:w="866"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180</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180</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180</w:t>
            </w:r>
          </w:p>
        </w:tc>
        <w:tc>
          <w:tcPr>
            <w:tcW w:w="867"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180</w:t>
            </w:r>
          </w:p>
        </w:tc>
        <w:tc>
          <w:tcPr>
            <w:tcW w:w="867"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180</w:t>
            </w:r>
          </w:p>
        </w:tc>
        <w:tc>
          <w:tcPr>
            <w:tcW w:w="740"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180</w:t>
            </w:r>
          </w:p>
        </w:tc>
      </w:tr>
      <w:tr w:rsidR="007D0C5C" w:rsidTr="00587E5F">
        <w:trPr>
          <w:trHeight w:val="20"/>
        </w:trPr>
        <w:tc>
          <w:tcPr>
            <w:tcW w:w="611" w:type="dxa"/>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5</w:t>
            </w:r>
            <w:r w:rsidR="00834BAE">
              <w:rPr>
                <w:rFonts w:ascii="Times New Roman" w:eastAsia="Times New Roman" w:hAnsi="Times New Roman" w:cs="Times New Roman"/>
                <w:color w:val="000000"/>
                <w:sz w:val="24"/>
                <w:szCs w:val="24"/>
                <w:lang w:eastAsia="ru-RU"/>
              </w:rPr>
              <w:t>.</w:t>
            </w:r>
          </w:p>
        </w:tc>
        <w:tc>
          <w:tcPr>
            <w:tcW w:w="15173" w:type="dxa"/>
            <w:gridSpan w:val="12"/>
            <w:tcBorders>
              <w:left w:val="single" w:sz="8" w:space="0" w:color="000000"/>
              <w:bottom w:val="single" w:sz="8"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 xml:space="preserve">Приобретение специализированной техники для обеспечения содержания и </w:t>
            </w:r>
            <w:proofErr w:type="gramStart"/>
            <w:r>
              <w:rPr>
                <w:rFonts w:ascii="Times New Roman" w:eastAsia="Times New Roman" w:hAnsi="Times New Roman" w:cs="Times New Roman"/>
                <w:color w:val="000000"/>
                <w:sz w:val="24"/>
                <w:szCs w:val="24"/>
                <w:lang w:eastAsia="ru-RU"/>
              </w:rPr>
              <w:t>ремонта</w:t>
            </w:r>
            <w:proofErr w:type="gramEnd"/>
            <w:r>
              <w:rPr>
                <w:rFonts w:ascii="Times New Roman" w:eastAsia="Times New Roman" w:hAnsi="Times New Roman" w:cs="Times New Roman"/>
                <w:color w:val="000000"/>
                <w:sz w:val="24"/>
                <w:szCs w:val="24"/>
                <w:lang w:eastAsia="ru-RU"/>
              </w:rPr>
              <w:t xml:space="preserve"> автомобильных дорог общего пользования местного значения.</w:t>
            </w:r>
            <w:bookmarkStart w:id="37" w:name="_Hlk110348147"/>
            <w:bookmarkEnd w:id="37"/>
          </w:p>
        </w:tc>
      </w:tr>
      <w:tr w:rsidR="007D0C5C" w:rsidTr="00587E5F">
        <w:trPr>
          <w:trHeight w:val="20"/>
        </w:trPr>
        <w:tc>
          <w:tcPr>
            <w:tcW w:w="611"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 xml:space="preserve"> 5.1.</w:t>
            </w:r>
          </w:p>
        </w:tc>
        <w:tc>
          <w:tcPr>
            <w:tcW w:w="424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bookmarkStart w:id="38" w:name="_Hlk110415248"/>
            <w:bookmarkStart w:id="39" w:name="_Hlk110351922"/>
            <w:r>
              <w:rPr>
                <w:rFonts w:ascii="Times New Roman" w:hAnsi="Times New Roman" w:cs="Times New Roman"/>
                <w:color w:val="000000"/>
                <w:sz w:val="24"/>
                <w:szCs w:val="24"/>
              </w:rPr>
              <w:t xml:space="preserve">Приобретение специализированной техники для </w:t>
            </w:r>
            <w:bookmarkStart w:id="40" w:name="_Hlk110414562"/>
            <w:r>
              <w:rPr>
                <w:rFonts w:ascii="Times New Roman" w:hAnsi="Times New Roman" w:cs="Times New Roman"/>
                <w:color w:val="000000"/>
                <w:sz w:val="24"/>
                <w:szCs w:val="24"/>
              </w:rPr>
              <w:t xml:space="preserve">обеспечения содержания и </w:t>
            </w:r>
            <w:proofErr w:type="gramStart"/>
            <w:r>
              <w:rPr>
                <w:rFonts w:ascii="Times New Roman" w:hAnsi="Times New Roman" w:cs="Times New Roman"/>
                <w:color w:val="000000"/>
                <w:sz w:val="24"/>
                <w:szCs w:val="24"/>
              </w:rPr>
              <w:t>ремонта</w:t>
            </w:r>
            <w:proofErr w:type="gramEnd"/>
            <w:r>
              <w:rPr>
                <w:rFonts w:ascii="Times New Roman" w:hAnsi="Times New Roman" w:cs="Times New Roman"/>
                <w:color w:val="000000"/>
                <w:sz w:val="24"/>
                <w:szCs w:val="24"/>
              </w:rPr>
              <w:t xml:space="preserve"> автомобильных дорог общего пользования местного значения</w:t>
            </w:r>
            <w:bookmarkEnd w:id="38"/>
            <w:r>
              <w:rPr>
                <w:rFonts w:ascii="Times New Roman" w:hAnsi="Times New Roman" w:cs="Times New Roman"/>
                <w:color w:val="000000"/>
                <w:sz w:val="24"/>
                <w:szCs w:val="24"/>
              </w:rPr>
              <w:t>,</w:t>
            </w:r>
            <w:r>
              <w:rPr>
                <w:color w:val="000000"/>
              </w:rPr>
              <w:t xml:space="preserve"> </w:t>
            </w:r>
            <w:r>
              <w:rPr>
                <w:rFonts w:ascii="Times New Roman" w:hAnsi="Times New Roman" w:cs="Times New Roman"/>
                <w:color w:val="000000"/>
                <w:sz w:val="24"/>
                <w:szCs w:val="24"/>
              </w:rPr>
              <w:t>находящихся в собственности</w:t>
            </w:r>
            <w:r>
              <w:rPr>
                <w:rFonts w:ascii="Times New Roman" w:eastAsia="Times New Roman" w:hAnsi="Times New Roman" w:cs="Times New Roman"/>
                <w:color w:val="000000"/>
                <w:sz w:val="24"/>
                <w:szCs w:val="24"/>
                <w:lang w:eastAsia="ru-RU"/>
              </w:rPr>
              <w:t xml:space="preserve"> </w:t>
            </w:r>
            <w:bookmarkEnd w:id="39"/>
            <w:bookmarkEnd w:id="40"/>
            <w:r>
              <w:rPr>
                <w:rFonts w:ascii="Times New Roman" w:eastAsia="Times New Roman" w:hAnsi="Times New Roman" w:cs="Times New Roman"/>
                <w:color w:val="000000"/>
                <w:sz w:val="24"/>
                <w:szCs w:val="24"/>
                <w:lang w:eastAsia="ru-RU"/>
              </w:rPr>
              <w:t>района</w:t>
            </w:r>
          </w:p>
        </w:tc>
        <w:tc>
          <w:tcPr>
            <w:tcW w:w="13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шт.</w:t>
            </w:r>
          </w:p>
        </w:tc>
        <w:tc>
          <w:tcPr>
            <w:tcW w:w="1879"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w:t>
            </w:r>
          </w:p>
        </w:tc>
        <w:tc>
          <w:tcPr>
            <w:tcW w:w="866"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5"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7"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740"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r>
      <w:tr w:rsidR="007D0C5C" w:rsidTr="00587E5F">
        <w:trPr>
          <w:trHeight w:val="20"/>
        </w:trPr>
        <w:tc>
          <w:tcPr>
            <w:tcW w:w="611" w:type="dxa"/>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6.</w:t>
            </w:r>
          </w:p>
        </w:tc>
        <w:tc>
          <w:tcPr>
            <w:tcW w:w="15173" w:type="dxa"/>
            <w:gridSpan w:val="12"/>
            <w:tcBorders>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Софинансирование расходных обязательств городских и сельских поселений района на ремонт объектов дорожного хозяйства.</w:t>
            </w:r>
          </w:p>
        </w:tc>
      </w:tr>
      <w:tr w:rsidR="007D0C5C" w:rsidTr="00587E5F">
        <w:trPr>
          <w:trHeight w:val="20"/>
        </w:trPr>
        <w:tc>
          <w:tcPr>
            <w:tcW w:w="611"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6.5</w:t>
            </w:r>
          </w:p>
        </w:tc>
        <w:tc>
          <w:tcPr>
            <w:tcW w:w="4249"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bookmarkStart w:id="41" w:name="_Hlk110348337"/>
            <w:r>
              <w:rPr>
                <w:rFonts w:ascii="Times New Roman" w:eastAsia="Times New Roman" w:hAnsi="Times New Roman" w:cs="Times New Roman"/>
                <w:color w:val="000000"/>
                <w:sz w:val="24"/>
                <w:szCs w:val="24"/>
                <w:lang w:eastAsia="ru-RU"/>
              </w:rPr>
              <w:t xml:space="preserve">Количество городских и сельских поселений, </w:t>
            </w:r>
            <w:bookmarkStart w:id="42" w:name="_Hlk111555793"/>
            <w:r>
              <w:rPr>
                <w:rFonts w:ascii="Times New Roman" w:eastAsia="Times New Roman" w:hAnsi="Times New Roman" w:cs="Times New Roman"/>
                <w:color w:val="000000"/>
                <w:sz w:val="24"/>
                <w:szCs w:val="24"/>
                <w:lang w:eastAsia="ru-RU"/>
              </w:rPr>
              <w:t xml:space="preserve">получивших межбюджетный трансферт </w:t>
            </w:r>
            <w:bookmarkEnd w:id="42"/>
            <w:r>
              <w:rPr>
                <w:rFonts w:ascii="Times New Roman" w:eastAsia="Times New Roman" w:hAnsi="Times New Roman" w:cs="Times New Roman"/>
                <w:color w:val="000000"/>
                <w:sz w:val="24"/>
                <w:szCs w:val="24"/>
                <w:lang w:eastAsia="ru-RU"/>
              </w:rPr>
              <w:t>на исполнение части полномочий по осуществлению дорожной деятельности в отношении автомобильных дорог местного значения в границах поселений</w:t>
            </w:r>
            <w:bookmarkEnd w:id="41"/>
            <w:r>
              <w:rPr>
                <w:rFonts w:ascii="Times New Roman" w:eastAsia="Times New Roman" w:hAnsi="Times New Roman" w:cs="Times New Roman"/>
                <w:color w:val="000000"/>
                <w:sz w:val="24"/>
                <w:szCs w:val="24"/>
                <w:lang w:eastAsia="ru-RU"/>
              </w:rPr>
              <w:t xml:space="preserve"> и ремонт дворовых территорий многоквартирных домов, проездов к дворовым территориям многоквартирных домов населенных пунктов</w:t>
            </w:r>
          </w:p>
        </w:tc>
        <w:tc>
          <w:tcPr>
            <w:tcW w:w="1379"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поселение</w:t>
            </w:r>
          </w:p>
        </w:tc>
        <w:tc>
          <w:tcPr>
            <w:tcW w:w="1879"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Собственная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информация</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администрации</w:t>
            </w:r>
          </w:p>
          <w:p w:rsidR="007D0C5C" w:rsidRDefault="00632F43" w:rsidP="00EC7F21">
            <w:pPr>
              <w:widowControl w:val="0"/>
              <w:spacing w:after="0" w:line="240" w:lineRule="exact"/>
              <w:rPr>
                <w:color w:val="000000"/>
              </w:rPr>
            </w:pPr>
            <w:r>
              <w:rPr>
                <w:rFonts w:ascii="Times New Roman" w:eastAsia="Times New Roman" w:hAnsi="Times New Roman" w:cs="Times New Roman"/>
                <w:color w:val="000000"/>
                <w:sz w:val="24"/>
                <w:szCs w:val="24"/>
                <w:lang w:eastAsia="ru-RU"/>
              </w:rPr>
              <w:t>района</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3</w:t>
            </w:r>
          </w:p>
        </w:tc>
        <w:tc>
          <w:tcPr>
            <w:tcW w:w="866"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0</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2</w:t>
            </w:r>
          </w:p>
        </w:tc>
        <w:tc>
          <w:tcPr>
            <w:tcW w:w="866"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5"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7"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867"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p>
        </w:tc>
        <w:tc>
          <w:tcPr>
            <w:tcW w:w="740" w:type="dxa"/>
            <w:tcBorders>
              <w:top w:val="single" w:sz="4" w:space="0" w:color="000000"/>
              <w:left w:val="single" w:sz="8" w:space="0" w:color="000000"/>
              <w:bottom w:val="single" w:sz="4" w:space="0" w:color="000000"/>
              <w:right w:val="single" w:sz="8" w:space="0" w:color="000000"/>
            </w:tcBorders>
          </w:tcPr>
          <w:p w:rsidR="007D0C5C" w:rsidRDefault="00632F43" w:rsidP="00EC7F21">
            <w:pPr>
              <w:widowControl w:val="0"/>
              <w:spacing w:after="0" w:line="240" w:lineRule="exact"/>
              <w:jc w:val="center"/>
              <w:rPr>
                <w:color w:val="000000"/>
              </w:rPr>
            </w:pPr>
            <w:r>
              <w:rPr>
                <w:rFonts w:ascii="Times New Roman" w:eastAsia="Times New Roman" w:hAnsi="Times New Roman" w:cs="Times New Roman"/>
                <w:color w:val="000000"/>
                <w:sz w:val="24"/>
                <w:szCs w:val="24"/>
                <w:lang w:eastAsia="ru-RU"/>
              </w:rPr>
              <w:t>1</w:t>
            </w:r>
            <w:bookmarkStart w:id="43" w:name="_Hlk110418915"/>
            <w:bookmarkStart w:id="44" w:name="_Hlk110419043"/>
            <w:bookmarkEnd w:id="43"/>
            <w:bookmarkEnd w:id="44"/>
          </w:p>
        </w:tc>
      </w:tr>
    </w:tbl>
    <w:p w:rsidR="007D0C5C" w:rsidRDefault="007D0C5C">
      <w:pPr>
        <w:sectPr w:rsidR="007D0C5C" w:rsidSect="009F713E">
          <w:headerReference w:type="even" r:id="rId8"/>
          <w:headerReference w:type="default" r:id="rId9"/>
          <w:headerReference w:type="first" r:id="rId10"/>
          <w:pgSz w:w="16838" w:h="11906" w:orient="landscape"/>
          <w:pgMar w:top="1701" w:right="567" w:bottom="567" w:left="567" w:header="709" w:footer="0" w:gutter="0"/>
          <w:cols w:space="720"/>
          <w:formProt w:val="0"/>
          <w:docGrid w:linePitch="360" w:charSpace="4096"/>
        </w:sectPr>
      </w:pPr>
    </w:p>
    <w:p w:rsidR="007D0C5C" w:rsidRPr="00587E5F" w:rsidRDefault="00632F43" w:rsidP="00587E5F">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lastRenderedPageBreak/>
        <w:t>Приложение N 2</w:t>
      </w:r>
    </w:p>
    <w:p w:rsidR="007D0C5C" w:rsidRPr="00587E5F" w:rsidRDefault="00632F43" w:rsidP="00587E5F">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к Муниципальной программе</w:t>
      </w:r>
    </w:p>
    <w:p w:rsidR="007D0C5C" w:rsidRPr="00587E5F" w:rsidRDefault="00632F43" w:rsidP="00587E5F">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«Развитие дорожной сети</w:t>
      </w:r>
    </w:p>
    <w:p w:rsidR="007D0C5C" w:rsidRPr="00587E5F" w:rsidRDefault="00632F43" w:rsidP="00587E5F">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Верхнебуреинского муниципального</w:t>
      </w:r>
    </w:p>
    <w:p w:rsidR="007D0C5C" w:rsidRPr="00587E5F" w:rsidRDefault="00632F43" w:rsidP="00587E5F">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района Хабаровского края»</w:t>
      </w:r>
    </w:p>
    <w:p w:rsidR="007D0C5C" w:rsidRPr="00587E5F" w:rsidRDefault="007D0C5C" w:rsidP="00587E5F">
      <w:pPr>
        <w:widowControl w:val="0"/>
        <w:spacing w:after="0" w:line="240" w:lineRule="exact"/>
        <w:ind w:right="-314"/>
        <w:jc w:val="right"/>
        <w:rPr>
          <w:rFonts w:ascii="Times New Roman" w:eastAsia="Times New Roman" w:hAnsi="Times New Roman" w:cs="Times New Roman"/>
          <w:color w:val="000000"/>
          <w:sz w:val="24"/>
          <w:szCs w:val="24"/>
          <w:lang w:eastAsia="ru-RU"/>
        </w:rPr>
      </w:pPr>
    </w:p>
    <w:p w:rsidR="007D0C5C" w:rsidRPr="00587E5F" w:rsidRDefault="00632F43" w:rsidP="00587E5F">
      <w:pPr>
        <w:spacing w:after="0" w:line="240" w:lineRule="exact"/>
        <w:ind w:right="-2234"/>
        <w:jc w:val="center"/>
        <w:rPr>
          <w:color w:val="000000"/>
          <w:sz w:val="24"/>
          <w:szCs w:val="24"/>
        </w:rPr>
      </w:pPr>
      <w:r w:rsidRPr="00587E5F">
        <w:rPr>
          <w:rFonts w:ascii="Times New Roman" w:eastAsia="Times New Roman" w:hAnsi="Times New Roman" w:cs="Times New Roman"/>
          <w:color w:val="000000"/>
          <w:sz w:val="24"/>
          <w:szCs w:val="24"/>
          <w:lang w:eastAsia="ru-RU"/>
        </w:rPr>
        <w:t>ПЕРЕЧЕНЬ</w:t>
      </w:r>
    </w:p>
    <w:p w:rsidR="007D0C5C" w:rsidRPr="00587E5F" w:rsidRDefault="00632F43" w:rsidP="00587E5F">
      <w:pPr>
        <w:spacing w:after="0" w:line="240" w:lineRule="exact"/>
        <w:ind w:right="-2234"/>
        <w:jc w:val="center"/>
        <w:rPr>
          <w:color w:val="000000"/>
          <w:sz w:val="24"/>
          <w:szCs w:val="24"/>
        </w:rPr>
      </w:pPr>
      <w:r w:rsidRPr="00587E5F">
        <w:rPr>
          <w:rFonts w:ascii="Times New Roman" w:eastAsia="Times New Roman" w:hAnsi="Times New Roman" w:cs="Times New Roman"/>
          <w:color w:val="000000"/>
          <w:sz w:val="24"/>
          <w:szCs w:val="24"/>
          <w:lang w:eastAsia="ru-RU"/>
        </w:rPr>
        <w:t>основных мероприятий муниципальной программы</w:t>
      </w:r>
    </w:p>
    <w:p w:rsidR="007D0C5C" w:rsidRDefault="007D0C5C">
      <w:pPr>
        <w:widowControl w:val="0"/>
        <w:spacing w:after="0" w:line="240" w:lineRule="auto"/>
        <w:ind w:right="-314"/>
        <w:jc w:val="right"/>
        <w:rPr>
          <w:rFonts w:ascii="Times New Roman" w:eastAsia="Times New Roman" w:hAnsi="Times New Roman" w:cs="Times New Roman"/>
          <w:color w:val="000000"/>
          <w:sz w:val="28"/>
          <w:szCs w:val="20"/>
          <w:lang w:eastAsia="ru-RU"/>
        </w:rPr>
      </w:pPr>
    </w:p>
    <w:tbl>
      <w:tblPr>
        <w:tblW w:w="5000" w:type="pct"/>
        <w:tblLook w:val="04A0"/>
      </w:tblPr>
      <w:tblGrid>
        <w:gridCol w:w="1044"/>
        <w:gridCol w:w="5521"/>
        <w:gridCol w:w="2608"/>
        <w:gridCol w:w="1535"/>
        <w:gridCol w:w="2455"/>
        <w:gridCol w:w="2757"/>
      </w:tblGrid>
      <w:tr w:rsidR="007D0C5C" w:rsidTr="00834BAE">
        <w:trPr>
          <w:trHeight w:val="1701"/>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587E5F" w:rsidRDefault="00632F4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7D0C5C" w:rsidRDefault="00632F43">
            <w:pPr>
              <w:spacing w:after="0" w:line="240" w:lineRule="auto"/>
              <w:jc w:val="center"/>
              <w:rPr>
                <w:color w:val="000000"/>
              </w:rPr>
            </w:pPr>
            <w:proofErr w:type="spellStart"/>
            <w:proofErr w:type="gramStart"/>
            <w:r>
              <w:rPr>
                <w:rFonts w:ascii="Times New Roman" w:eastAsia="Times New Roman" w:hAnsi="Times New Roman" w:cs="Times New Roman"/>
                <w:color w:val="000000"/>
                <w:lang w:eastAsia="ru-RU"/>
              </w:rPr>
              <w:t>п</w:t>
            </w:r>
            <w:proofErr w:type="spellEnd"/>
            <w:proofErr w:type="gramEnd"/>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п</w:t>
            </w:r>
            <w:proofErr w:type="spellEnd"/>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Наименование мероприятия</w:t>
            </w:r>
          </w:p>
        </w:tc>
        <w:tc>
          <w:tcPr>
            <w:tcW w:w="819" w:type="pct"/>
            <w:tcBorders>
              <w:top w:val="single" w:sz="4" w:space="0" w:color="000000"/>
              <w:left w:val="single" w:sz="4" w:space="0" w:color="000000"/>
              <w:bottom w:val="single" w:sz="4" w:space="0" w:color="000000"/>
              <w:right w:val="single" w:sz="4" w:space="0" w:color="000000"/>
            </w:tcBorders>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Ответственный исполнитель,</w:t>
            </w:r>
          </w:p>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соисполнитель</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Сроки реализации</w:t>
            </w:r>
          </w:p>
        </w:tc>
        <w:tc>
          <w:tcPr>
            <w:tcW w:w="771" w:type="pc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hAnsi="Times New Roman" w:cs="Times New Roman"/>
                <w:color w:val="000000"/>
              </w:rPr>
              <w:t>Непосредственный результат реализации подпрограммы, основного мероприятия, мероприятия (краткое описание)</w:t>
            </w:r>
          </w:p>
        </w:tc>
        <w:tc>
          <w:tcPr>
            <w:tcW w:w="867" w:type="pct"/>
            <w:tcBorders>
              <w:top w:val="single" w:sz="4" w:space="0" w:color="000000"/>
              <w:left w:val="single" w:sz="4" w:space="0" w:color="000000"/>
              <w:bottom w:val="single" w:sz="4" w:space="0" w:color="000000"/>
              <w:right w:val="single" w:sz="4" w:space="0" w:color="000000"/>
            </w:tcBorders>
          </w:tcPr>
          <w:p w:rsidR="007D0C5C" w:rsidRDefault="00632F43">
            <w:pPr>
              <w:spacing w:after="0" w:line="240" w:lineRule="auto"/>
              <w:jc w:val="center"/>
              <w:rPr>
                <w:color w:val="000000"/>
              </w:rPr>
            </w:pPr>
            <w:r>
              <w:rPr>
                <w:rFonts w:ascii="Times New Roman" w:hAnsi="Times New Roman" w:cs="Times New Roman"/>
                <w:color w:val="000000"/>
              </w:rPr>
              <w:t>Последствия не реализации подпрограммы, основного мероприятия, мероприятия</w:t>
            </w:r>
          </w:p>
        </w:tc>
      </w:tr>
    </w:tbl>
    <w:p w:rsidR="007D0C5C" w:rsidRDefault="007D0C5C">
      <w:pPr>
        <w:spacing w:after="0" w:line="240" w:lineRule="auto"/>
        <w:rPr>
          <w:rFonts w:ascii="Times New Roman" w:eastAsia="Calibri" w:hAnsi="Times New Roman" w:cs="Times New Roman"/>
          <w:color w:val="000000"/>
          <w:sz w:val="8"/>
          <w:szCs w:val="8"/>
        </w:rPr>
      </w:pPr>
    </w:p>
    <w:tbl>
      <w:tblPr>
        <w:tblW w:w="5000" w:type="pct"/>
        <w:tblLook w:val="04A0"/>
      </w:tblPr>
      <w:tblGrid>
        <w:gridCol w:w="1044"/>
        <w:gridCol w:w="5521"/>
        <w:gridCol w:w="2608"/>
        <w:gridCol w:w="1535"/>
        <w:gridCol w:w="2455"/>
        <w:gridCol w:w="2757"/>
      </w:tblGrid>
      <w:tr w:rsidR="007D0C5C" w:rsidRPr="00587E5F" w:rsidTr="00834BAE">
        <w:trPr>
          <w:trHeight w:val="20"/>
          <w:tblHeader/>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w:t>
            </w:r>
          </w:p>
        </w:tc>
        <w:tc>
          <w:tcPr>
            <w:tcW w:w="819" w:type="pct"/>
            <w:tcBorders>
              <w:top w:val="single" w:sz="4" w:space="0" w:color="000000"/>
              <w:bottom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3</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w:t>
            </w:r>
          </w:p>
        </w:tc>
        <w:tc>
          <w:tcPr>
            <w:tcW w:w="771"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5</w:t>
            </w:r>
          </w:p>
        </w:tc>
        <w:tc>
          <w:tcPr>
            <w:tcW w:w="867" w:type="pct"/>
            <w:tcBorders>
              <w:top w:val="single" w:sz="4" w:space="0" w:color="000000"/>
              <w:bottom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6</w:t>
            </w: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местного значения и искусственных сооружений на них</w:t>
            </w:r>
          </w:p>
        </w:tc>
        <w:tc>
          <w:tcPr>
            <w:tcW w:w="819" w:type="pct"/>
            <w:vMerge w:val="restar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специализированные организации, выбранные по результатам торгов, отдел муниципальных закупок</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2014 - 2027</w:t>
            </w:r>
          </w:p>
        </w:tc>
        <w:tc>
          <w:tcPr>
            <w:tcW w:w="771" w:type="pct"/>
            <w:vMerge w:val="restart"/>
            <w:tcBorders>
              <w:top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Приведение в нормативное состояние автомобильных дорог общего пользования местного значения</w:t>
            </w:r>
          </w:p>
        </w:tc>
        <w:tc>
          <w:tcPr>
            <w:tcW w:w="867" w:type="pct"/>
            <w:vMerge w:val="restart"/>
            <w:tcBorders>
              <w:top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 в т.ч.:</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ind w:left="-527" w:firstLine="527"/>
              <w:jc w:val="both"/>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2014 - 2027</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1.1.1</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Тырма - с. Аланап»</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2014 - 2027</w:t>
            </w:r>
          </w:p>
        </w:tc>
        <w:tc>
          <w:tcPr>
            <w:tcW w:w="771" w:type="pct"/>
            <w:vMerge/>
            <w:tcBorders>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1.1.2</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«рп. Чегдомын - п. Шахтинский»</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2014 - 2027</w:t>
            </w:r>
          </w:p>
        </w:tc>
        <w:tc>
          <w:tcPr>
            <w:tcW w:w="771" w:type="pct"/>
            <w:vMerge/>
            <w:tcBorders>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1.1.3</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Шахтинский – п. Софийск»</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2014 - 2027</w:t>
            </w:r>
          </w:p>
        </w:tc>
        <w:tc>
          <w:tcPr>
            <w:tcW w:w="771" w:type="pct"/>
            <w:vMerge/>
            <w:tcBorders>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1.1.4</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рп. Чегдомын - ж.д. переезд</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2014 - 2016</w:t>
            </w:r>
          </w:p>
        </w:tc>
        <w:tc>
          <w:tcPr>
            <w:tcW w:w="771" w:type="pct"/>
            <w:vMerge/>
            <w:tcBorders>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1.1.5</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рп. Чегдомын - </w:t>
            </w:r>
            <w:proofErr w:type="gramStart"/>
            <w:r w:rsidRPr="00587E5F">
              <w:rPr>
                <w:rFonts w:ascii="Times New Roman" w:eastAsia="Times New Roman" w:hAnsi="Times New Roman" w:cs="Times New Roman"/>
                <w:color w:val="000000"/>
                <w:sz w:val="24"/>
                <w:szCs w:val="24"/>
                <w:lang w:eastAsia="ru-RU"/>
              </w:rPr>
              <w:t>с</w:t>
            </w:r>
            <w:proofErr w:type="gramEnd"/>
            <w:r w:rsidRPr="00587E5F">
              <w:rPr>
                <w:rFonts w:ascii="Times New Roman" w:eastAsia="Times New Roman" w:hAnsi="Times New Roman" w:cs="Times New Roman"/>
                <w:color w:val="000000"/>
                <w:sz w:val="24"/>
                <w:szCs w:val="24"/>
                <w:lang w:eastAsia="ru-RU"/>
              </w:rPr>
              <w:t>. Средний Ургал</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2014 - 2022</w:t>
            </w:r>
          </w:p>
        </w:tc>
        <w:tc>
          <w:tcPr>
            <w:tcW w:w="771" w:type="pct"/>
            <w:vMerge/>
            <w:tcBorders>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1.1.6</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Подъезд к аэропорту рп.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2015</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2025 - 2016</w:t>
            </w:r>
          </w:p>
        </w:tc>
        <w:tc>
          <w:tcPr>
            <w:tcW w:w="771" w:type="pct"/>
            <w:vMerge/>
            <w:tcBorders>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1.1.7</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«Лиственный – </w:t>
            </w:r>
            <w:proofErr w:type="spellStart"/>
            <w:r w:rsidRPr="00587E5F">
              <w:rPr>
                <w:rFonts w:ascii="Times New Roman" w:eastAsia="Times New Roman" w:hAnsi="Times New Roman" w:cs="Times New Roman"/>
                <w:color w:val="000000"/>
                <w:sz w:val="24"/>
                <w:szCs w:val="24"/>
                <w:lang w:eastAsia="ru-RU"/>
              </w:rPr>
              <w:t>Адникан</w:t>
            </w:r>
            <w:proofErr w:type="spellEnd"/>
            <w:r w:rsidRPr="00587E5F">
              <w:rPr>
                <w:rFonts w:ascii="Times New Roman" w:eastAsia="Times New Roman" w:hAnsi="Times New Roman" w:cs="Times New Roman"/>
                <w:color w:val="000000"/>
                <w:sz w:val="24"/>
                <w:szCs w:val="24"/>
                <w:lang w:eastAsia="ru-RU"/>
              </w:rPr>
              <w:t xml:space="preserve"> – Эльга»</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2018 - 2027</w:t>
            </w:r>
          </w:p>
        </w:tc>
        <w:tc>
          <w:tcPr>
            <w:tcW w:w="771" w:type="pct"/>
            <w:vMerge/>
            <w:tcBorders>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1.1.8</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Неотложные аварийно-восстановительные работы на мосту ПК</w:t>
            </w:r>
            <w:proofErr w:type="gramStart"/>
            <w:r w:rsidRPr="00587E5F">
              <w:rPr>
                <w:rFonts w:ascii="Times New Roman" w:eastAsia="Times New Roman" w:hAnsi="Times New Roman" w:cs="Times New Roman"/>
                <w:color w:val="000000"/>
                <w:sz w:val="24"/>
                <w:szCs w:val="24"/>
                <w:lang w:eastAsia="ru-RU"/>
              </w:rPr>
              <w:t>6</w:t>
            </w:r>
            <w:proofErr w:type="gramEnd"/>
            <w:r w:rsidRPr="00587E5F">
              <w:rPr>
                <w:rFonts w:ascii="Times New Roman" w:eastAsia="Times New Roman" w:hAnsi="Times New Roman" w:cs="Times New Roman"/>
                <w:color w:val="000000"/>
                <w:sz w:val="24"/>
                <w:szCs w:val="24"/>
                <w:lang w:eastAsia="ru-RU"/>
              </w:rPr>
              <w:t>+617 автомобильной дороги «рп. Чегдомын - пос. Шахтинский»</w:t>
            </w:r>
          </w:p>
        </w:tc>
        <w:tc>
          <w:tcPr>
            <w:tcW w:w="819" w:type="pct"/>
            <w:vMerge/>
            <w:tcBorders>
              <w:left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2018</w:t>
            </w:r>
          </w:p>
        </w:tc>
        <w:tc>
          <w:tcPr>
            <w:tcW w:w="771" w:type="pct"/>
            <w:vMerge/>
            <w:tcBorders>
              <w:bottom w:val="single" w:sz="4" w:space="0" w:color="000000"/>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 и искусственных сооружений на них</w:t>
            </w:r>
          </w:p>
        </w:tc>
        <w:tc>
          <w:tcPr>
            <w:tcW w:w="819" w:type="pct"/>
            <w:vMerge w:val="restart"/>
            <w:tcBorders>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дорожной деятельности и связи, специализированные организации, </w:t>
            </w:r>
            <w:r w:rsidRPr="00587E5F">
              <w:rPr>
                <w:rFonts w:ascii="Times New Roman" w:eastAsia="Times New Roman" w:hAnsi="Times New Roman" w:cs="Times New Roman"/>
                <w:color w:val="000000"/>
                <w:sz w:val="24"/>
                <w:szCs w:val="24"/>
                <w:lang w:eastAsia="ru-RU"/>
              </w:rPr>
              <w:lastRenderedPageBreak/>
              <w:t>выбранные по результатам торгов, отдел муниципальных закупок</w:t>
            </w: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lastRenderedPageBreak/>
              <w:t>2019 - 2027</w:t>
            </w:r>
          </w:p>
        </w:tc>
        <w:tc>
          <w:tcPr>
            <w:tcW w:w="771" w:type="pct"/>
            <w:vMerge w:val="restart"/>
            <w:tcBorders>
              <w:top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Приведение в нормативное состояние автомобильных дорог общего </w:t>
            </w:r>
            <w:r w:rsidRPr="00587E5F">
              <w:rPr>
                <w:rFonts w:ascii="Times New Roman" w:eastAsia="Times New Roman" w:hAnsi="Times New Roman" w:cs="Times New Roman"/>
                <w:color w:val="000000"/>
                <w:sz w:val="24"/>
                <w:szCs w:val="24"/>
                <w:lang w:eastAsia="ru-RU"/>
              </w:rPr>
              <w:lastRenderedPageBreak/>
              <w:t>пользования местного значения</w:t>
            </w: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val="restart"/>
            <w:tcBorders>
              <w:top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lastRenderedPageBreak/>
              <w:t xml:space="preserve">Неудовлетворительное состояние элементов дорожного полотна, снижение транспортной доступности до </w:t>
            </w:r>
            <w:r w:rsidRPr="00587E5F">
              <w:rPr>
                <w:rFonts w:ascii="Times New Roman" w:eastAsia="Times New Roman" w:hAnsi="Times New Roman" w:cs="Times New Roman"/>
                <w:color w:val="000000"/>
                <w:sz w:val="24"/>
                <w:szCs w:val="24"/>
                <w:lang w:eastAsia="ru-RU"/>
              </w:rPr>
              <w:lastRenderedPageBreak/>
              <w:t>населенных пунктов автомобильным транспортом</w:t>
            </w: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1.2.1</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участка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«рп. Чегдомын – п. Шахтинский» и участка </w:t>
            </w:r>
            <w:r w:rsidRPr="00587E5F">
              <w:rPr>
                <w:rFonts w:ascii="Times New Roman" w:eastAsia="Times New Roman" w:hAnsi="Times New Roman" w:cs="Times New Roman"/>
                <w:color w:val="000000"/>
                <w:sz w:val="24"/>
                <w:szCs w:val="24"/>
                <w:lang w:eastAsia="ru-RU"/>
              </w:rPr>
              <w:lastRenderedPageBreak/>
              <w:t>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Шахтинский – Софийск»</w:t>
            </w:r>
          </w:p>
        </w:tc>
        <w:tc>
          <w:tcPr>
            <w:tcW w:w="819"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2019 - 2023</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lastRenderedPageBreak/>
              <w:t>1.2.2</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моста ПК 20+500 автодороги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Шахтинский - п. Софийск»</w:t>
            </w:r>
          </w:p>
        </w:tc>
        <w:tc>
          <w:tcPr>
            <w:tcW w:w="819"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2018</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1.2.3</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моста ПК 54+700 автодороги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 «п. Шахтинский - п. Софийск»</w:t>
            </w:r>
          </w:p>
        </w:tc>
        <w:tc>
          <w:tcPr>
            <w:tcW w:w="819" w:type="pct"/>
            <w:vMerge/>
            <w:tcBorders>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2018</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1.2.4</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автомобильных дорог</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 «рп. Чегдомын – п. Шахтинский»</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Шахтинский - Софийск»</w:t>
            </w:r>
          </w:p>
        </w:tc>
        <w:tc>
          <w:tcPr>
            <w:tcW w:w="819"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2019 - 2027</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1.2.5</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«п. Тырма – с. Аланап, </w:t>
            </w:r>
            <w:proofErr w:type="gramStart"/>
            <w:r w:rsidRPr="00587E5F">
              <w:rPr>
                <w:rFonts w:ascii="Times New Roman" w:eastAsia="Times New Roman" w:hAnsi="Times New Roman" w:cs="Times New Roman"/>
                <w:color w:val="000000"/>
                <w:sz w:val="24"/>
                <w:szCs w:val="24"/>
                <w:lang w:eastAsia="ru-RU"/>
              </w:rPr>
              <w:t>Лиственный</w:t>
            </w:r>
            <w:proofErr w:type="gramEnd"/>
            <w:r w:rsidRPr="00587E5F">
              <w:rPr>
                <w:rFonts w:ascii="Times New Roman" w:eastAsia="Times New Roman" w:hAnsi="Times New Roman" w:cs="Times New Roman"/>
                <w:color w:val="000000"/>
                <w:sz w:val="24"/>
                <w:szCs w:val="24"/>
                <w:lang w:eastAsia="ru-RU"/>
              </w:rPr>
              <w:t xml:space="preserve"> – </w:t>
            </w:r>
            <w:proofErr w:type="spellStart"/>
            <w:r w:rsidRPr="00587E5F">
              <w:rPr>
                <w:rFonts w:ascii="Times New Roman" w:eastAsia="Times New Roman" w:hAnsi="Times New Roman" w:cs="Times New Roman"/>
                <w:color w:val="000000"/>
                <w:sz w:val="24"/>
                <w:szCs w:val="24"/>
                <w:lang w:eastAsia="ru-RU"/>
              </w:rPr>
              <w:t>Адникан</w:t>
            </w:r>
            <w:proofErr w:type="spellEnd"/>
            <w:r w:rsidRPr="00587E5F">
              <w:rPr>
                <w:rFonts w:ascii="Times New Roman" w:eastAsia="Times New Roman" w:hAnsi="Times New Roman" w:cs="Times New Roman"/>
                <w:color w:val="000000"/>
                <w:sz w:val="24"/>
                <w:szCs w:val="24"/>
                <w:lang w:eastAsia="ru-RU"/>
              </w:rPr>
              <w:t xml:space="preserve"> - Эльга»</w:t>
            </w:r>
          </w:p>
        </w:tc>
        <w:tc>
          <w:tcPr>
            <w:tcW w:w="819"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2019 - 2027</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1.2.6</w:t>
            </w:r>
            <w:r w:rsidR="00834BAE">
              <w:rPr>
                <w:rFonts w:ascii="Times New Roman" w:eastAsia="Times New Roman" w:hAnsi="Times New Roman" w:cs="Times New Roman"/>
                <w:color w:val="000000"/>
                <w:sz w:val="24"/>
                <w:szCs w:val="24"/>
                <w:lang w:eastAsia="ru-RU"/>
              </w:rPr>
              <w:t>.</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малых, средних и больших мостов</w:t>
            </w:r>
          </w:p>
        </w:tc>
        <w:tc>
          <w:tcPr>
            <w:tcW w:w="819"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2020 - 2027</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1.2.7</w:t>
            </w:r>
          </w:p>
        </w:tc>
        <w:tc>
          <w:tcPr>
            <w:tcW w:w="1734"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Аварийно-восстановительные работы на автомобильной дороге «пос. Шахтинский – рп. Софийск»</w:t>
            </w:r>
          </w:p>
        </w:tc>
        <w:tc>
          <w:tcPr>
            <w:tcW w:w="819"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val="restart"/>
            <w:tcBorders>
              <w:left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2019-2022</w:t>
            </w: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2019-2022</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1.2.8</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Аварийно-восстановительные работы на автомобильной дороге «рп. Чегдомын - пос. Шахтинский»</w:t>
            </w:r>
          </w:p>
        </w:tc>
        <w:tc>
          <w:tcPr>
            <w:tcW w:w="819"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c>
          <w:tcPr>
            <w:tcW w:w="867" w:type="pct"/>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b/>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1.3.</w:t>
            </w:r>
          </w:p>
        </w:tc>
        <w:tc>
          <w:tcPr>
            <w:tcW w:w="1734" w:type="pct"/>
            <w:tcBorders>
              <w:top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bookmarkStart w:id="45" w:name="_Hlk43389214"/>
            <w:r w:rsidRPr="00587E5F">
              <w:rPr>
                <w:rFonts w:ascii="Times New Roman" w:eastAsia="Times New Roman" w:hAnsi="Times New Roman" w:cs="Times New Roman"/>
                <w:color w:val="000000"/>
                <w:sz w:val="24"/>
                <w:szCs w:val="24"/>
                <w:lang w:eastAsia="ru-RU"/>
              </w:rPr>
              <w:t>Проведение инвентаризации автодорог общего пользования местного значения</w:t>
            </w:r>
            <w:bookmarkEnd w:id="45"/>
          </w:p>
        </w:tc>
        <w:tc>
          <w:tcPr>
            <w:tcW w:w="819" w:type="pct"/>
            <w:vMerge w:val="restart"/>
            <w:tcBorders>
              <w:top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специализированные</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организации, выбранные по результатам торгов, </w:t>
            </w:r>
            <w:r w:rsidRPr="00587E5F">
              <w:rPr>
                <w:rFonts w:ascii="Times New Roman" w:hAnsi="Times New Roman" w:cs="Times New Roman"/>
                <w:color w:val="000000"/>
                <w:sz w:val="24"/>
                <w:szCs w:val="24"/>
              </w:rPr>
              <w:t>отдел земельных и имущественных отношений,</w:t>
            </w:r>
            <w:r w:rsidRPr="00587E5F">
              <w:rPr>
                <w:rFonts w:ascii="Times New Roman" w:eastAsia="Times New Roman" w:hAnsi="Times New Roman" w:cs="Times New Roman"/>
                <w:color w:val="000000"/>
                <w:sz w:val="24"/>
                <w:szCs w:val="24"/>
                <w:lang w:eastAsia="ru-RU"/>
              </w:rPr>
              <w:t xml:space="preserve"> отдел муниципальных закупок</w:t>
            </w:r>
          </w:p>
        </w:tc>
        <w:tc>
          <w:tcPr>
            <w:tcW w:w="482" w:type="pct"/>
            <w:tcBorders>
              <w:top w:val="single" w:sz="4" w:space="0" w:color="000000"/>
              <w:left w:val="single" w:sz="4" w:space="0" w:color="000000"/>
              <w:bottom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2014 - 2027</w:t>
            </w: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val="restar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Прирост (увеличение протяженности) автомобильных дорог общего пользования местного значения, находящихся в собственности Верхнебуреинского муниципального района</w:t>
            </w:r>
          </w:p>
        </w:tc>
        <w:tc>
          <w:tcPr>
            <w:tcW w:w="867" w:type="pct"/>
            <w:vMerge w:val="restart"/>
            <w:tcBorders>
              <w:top w:val="single" w:sz="4" w:space="0" w:color="000000"/>
              <w:left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Отсутствие возможности проведения ремонта автомобильных дорог, находящихся в бесхозяйном состоянии</w:t>
            </w:r>
          </w:p>
        </w:tc>
      </w:tr>
      <w:tr w:rsidR="007D0C5C" w:rsidRPr="00587E5F" w:rsidTr="00834BAE">
        <w:trPr>
          <w:trHeight w:val="20"/>
        </w:trPr>
        <w:tc>
          <w:tcPr>
            <w:tcW w:w="328" w:type="pc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1.3.1.</w:t>
            </w:r>
          </w:p>
        </w:tc>
        <w:tc>
          <w:tcPr>
            <w:tcW w:w="1734" w:type="pct"/>
            <w:tcBorders>
              <w:top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Проведение инвентаризации и постановка на учет бесхозяйной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«п. Лиственный – </w:t>
            </w:r>
            <w:proofErr w:type="spellStart"/>
            <w:r w:rsidRPr="00587E5F">
              <w:rPr>
                <w:rFonts w:ascii="Times New Roman" w:eastAsia="Times New Roman" w:hAnsi="Times New Roman" w:cs="Times New Roman"/>
                <w:color w:val="000000"/>
                <w:sz w:val="24"/>
                <w:szCs w:val="24"/>
                <w:lang w:eastAsia="ru-RU"/>
              </w:rPr>
              <w:t>Адникан</w:t>
            </w:r>
            <w:proofErr w:type="spellEnd"/>
            <w:r w:rsidRPr="00587E5F">
              <w:rPr>
                <w:rFonts w:ascii="Times New Roman" w:eastAsia="Times New Roman" w:hAnsi="Times New Roman" w:cs="Times New Roman"/>
                <w:color w:val="000000"/>
                <w:sz w:val="24"/>
                <w:szCs w:val="24"/>
                <w:lang w:eastAsia="ru-RU"/>
              </w:rPr>
              <w:t xml:space="preserve"> – Эльга»</w:t>
            </w:r>
          </w:p>
        </w:tc>
        <w:tc>
          <w:tcPr>
            <w:tcW w:w="819" w:type="pct"/>
            <w:vMerge/>
            <w:tcBorders>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2017</w:t>
            </w:r>
          </w:p>
        </w:tc>
        <w:tc>
          <w:tcPr>
            <w:tcW w:w="771" w:type="pct"/>
            <w:vMerge/>
            <w:tcBorders>
              <w:left w:val="single" w:sz="4" w:space="0" w:color="000000"/>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1.3.2.</w:t>
            </w:r>
          </w:p>
        </w:tc>
        <w:tc>
          <w:tcPr>
            <w:tcW w:w="1734" w:type="pct"/>
            <w:tcBorders>
              <w:top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Проведение инвентаризации и постановка на учет бесхозяйной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Алонк</w:t>
            </w:r>
            <w:proofErr w:type="gramStart"/>
            <w:r w:rsidRPr="00587E5F">
              <w:rPr>
                <w:rFonts w:ascii="Times New Roman" w:eastAsia="Times New Roman" w:hAnsi="Times New Roman" w:cs="Times New Roman"/>
                <w:color w:val="000000"/>
                <w:sz w:val="24"/>
                <w:szCs w:val="24"/>
                <w:lang w:eastAsia="ru-RU"/>
              </w:rPr>
              <w:t>а-</w:t>
            </w:r>
            <w:proofErr w:type="gramEnd"/>
            <w:r w:rsidRPr="00587E5F">
              <w:rPr>
                <w:rFonts w:ascii="Times New Roman" w:eastAsia="Times New Roman" w:hAnsi="Times New Roman" w:cs="Times New Roman"/>
                <w:color w:val="000000"/>
                <w:sz w:val="24"/>
                <w:szCs w:val="24"/>
                <w:lang w:eastAsia="ru-RU"/>
              </w:rPr>
              <w:t xml:space="preserve"> п. Этыркэн» «п. Шахтинский –</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Софийск»</w:t>
            </w:r>
          </w:p>
        </w:tc>
        <w:tc>
          <w:tcPr>
            <w:tcW w:w="819" w:type="pct"/>
            <w:vMerge/>
            <w:tcBorders>
              <w:bottom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2019 - 2022</w:t>
            </w:r>
          </w:p>
        </w:tc>
        <w:tc>
          <w:tcPr>
            <w:tcW w:w="771" w:type="pct"/>
            <w:vMerge/>
            <w:tcBorders>
              <w:left w:val="single" w:sz="4" w:space="0" w:color="000000"/>
              <w:right w:val="single" w:sz="4" w:space="0" w:color="000000"/>
            </w:tcBorders>
            <w:shd w:val="clear" w:color="auto" w:fill="auto"/>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1.4.</w:t>
            </w:r>
          </w:p>
        </w:tc>
        <w:tc>
          <w:tcPr>
            <w:tcW w:w="1734" w:type="pct"/>
            <w:tcBorders>
              <w:top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Субсидии бюджетам городских и сельских поселений района на софинансирование расходных обязательств по ремонту объектов дорожного хозяйства</w:t>
            </w:r>
          </w:p>
        </w:tc>
        <w:tc>
          <w:tcPr>
            <w:tcW w:w="819" w:type="pct"/>
            <w:tcBorders>
              <w:top w:val="single" w:sz="4" w:space="0" w:color="000000"/>
              <w:bottom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финансовое управление администрации района</w:t>
            </w:r>
          </w:p>
        </w:tc>
        <w:tc>
          <w:tcPr>
            <w:tcW w:w="482" w:type="pct"/>
            <w:tcBorders>
              <w:top w:val="single" w:sz="4" w:space="0" w:color="000000"/>
              <w:left w:val="single" w:sz="4" w:space="0" w:color="000000"/>
              <w:bottom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2020 - 2025</w:t>
            </w:r>
          </w:p>
        </w:tc>
        <w:tc>
          <w:tcPr>
            <w:tcW w:w="771" w:type="pc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Улучшение качества состояния автомобильных дорог городских и сельских поселений</w:t>
            </w:r>
          </w:p>
        </w:tc>
        <w:tc>
          <w:tcPr>
            <w:tcW w:w="867" w:type="pct"/>
            <w:tcBorders>
              <w:top w:val="single" w:sz="4" w:space="0" w:color="000000"/>
              <w:left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Неудовлетворительное состояние проезжей части автомобильных дорог. Снижение качества услуг на пассажирских перевозках</w:t>
            </w:r>
          </w:p>
        </w:tc>
      </w:tr>
      <w:tr w:rsidR="007D0C5C" w:rsidRPr="00587E5F" w:rsidTr="00834BAE">
        <w:trPr>
          <w:cantSplit/>
          <w:trHeight w:val="20"/>
        </w:trPr>
        <w:tc>
          <w:tcPr>
            <w:tcW w:w="328" w:type="pc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lastRenderedPageBreak/>
              <w:t>2.</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819" w:type="pct"/>
            <w:vMerge w:val="restart"/>
            <w:tcBorders>
              <w:top w:val="single" w:sz="4" w:space="0" w:color="000000"/>
              <w:left w:val="single" w:sz="4" w:space="0" w:color="000000"/>
              <w:bottom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специализированные организации, выбранные по результатам торгов, отдел муниципальных закупок</w:t>
            </w: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 – 2017 2023 - 2027</w:t>
            </w:r>
          </w:p>
        </w:tc>
        <w:tc>
          <w:tcPr>
            <w:tcW w:w="771" w:type="pct"/>
            <w:vMerge w:val="restart"/>
            <w:tcBorders>
              <w:top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Приведение в нормативное состояние и улучшенное качество покрытия автомобильных дорог общего пользования местного значения</w:t>
            </w: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val="restart"/>
            <w:tcBorders>
              <w:top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r w:rsidR="007D0C5C" w:rsidRPr="00587E5F" w:rsidTr="00834BAE">
        <w:trPr>
          <w:cantSplit/>
          <w:trHeight w:val="20"/>
        </w:trPr>
        <w:tc>
          <w:tcPr>
            <w:tcW w:w="328" w:type="pct"/>
            <w:tcBorders>
              <w:top w:val="single" w:sz="4" w:space="0" w:color="000000"/>
              <w:left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2.1.</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Капитальный ремонт моста </w:t>
            </w:r>
            <w:proofErr w:type="gramStart"/>
            <w:r w:rsidRPr="00587E5F">
              <w:rPr>
                <w:rFonts w:ascii="Times New Roman" w:eastAsia="Times New Roman" w:hAnsi="Times New Roman" w:cs="Times New Roman"/>
                <w:color w:val="000000"/>
                <w:sz w:val="24"/>
                <w:szCs w:val="24"/>
                <w:lang w:eastAsia="ru-RU"/>
              </w:rPr>
              <w:t>через</w:t>
            </w:r>
            <w:proofErr w:type="gramEnd"/>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 Малый Ерик</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2.2.</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Капитальный ремонт моста </w:t>
            </w:r>
            <w:proofErr w:type="gramStart"/>
            <w:r w:rsidRPr="00587E5F">
              <w:rPr>
                <w:rFonts w:ascii="Times New Roman" w:eastAsia="Times New Roman" w:hAnsi="Times New Roman" w:cs="Times New Roman"/>
                <w:color w:val="000000"/>
                <w:sz w:val="24"/>
                <w:szCs w:val="24"/>
                <w:lang w:eastAsia="ru-RU"/>
              </w:rPr>
              <w:t>через</w:t>
            </w:r>
            <w:proofErr w:type="gramEnd"/>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 Иерохан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2014</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2.3.</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Капитальный ремонт малых мостов</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2015, 2017</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2.4.</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Капитальный ремонт автомобильных дорог «п. Чегдомын - п. Шахтинский»</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 ПК 62-68, «п. Шахтинский – п. Софийск» ПК 50- 62</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2016</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2.5.</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 Капитальный ремонт автомобильной дороги «п. Тырма – с. Аланап»</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2017</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2.6.</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Капитальный ремонт моста через р. Ургал на </w:t>
            </w:r>
            <w:proofErr w:type="gramStart"/>
            <w:r w:rsidRPr="00587E5F">
              <w:rPr>
                <w:rFonts w:ascii="Times New Roman" w:eastAsia="Times New Roman" w:hAnsi="Times New Roman" w:cs="Times New Roman"/>
                <w:color w:val="000000"/>
                <w:sz w:val="24"/>
                <w:szCs w:val="24"/>
                <w:lang w:eastAsia="ru-RU"/>
              </w:rPr>
              <w:t>км</w:t>
            </w:r>
            <w:proofErr w:type="gramEnd"/>
            <w:r w:rsidRPr="00587E5F">
              <w:rPr>
                <w:rFonts w:ascii="Times New Roman" w:eastAsia="Times New Roman" w:hAnsi="Times New Roman" w:cs="Times New Roman"/>
                <w:color w:val="000000"/>
                <w:sz w:val="24"/>
                <w:szCs w:val="24"/>
                <w:lang w:eastAsia="ru-RU"/>
              </w:rPr>
              <w:t xml:space="preserve"> 6 автодороги п. Чегдомын – п. Шахтинский</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2023 - 2026</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2.7.</w:t>
            </w:r>
          </w:p>
        </w:tc>
        <w:tc>
          <w:tcPr>
            <w:tcW w:w="1734"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Капитальный ремонт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автомобильной дороге «Подъезд к аэропорту р.п. Чегдомын»</w:t>
            </w:r>
          </w:p>
        </w:tc>
        <w:tc>
          <w:tcPr>
            <w:tcW w:w="819" w:type="pct"/>
            <w:vMerge/>
            <w:tcBorders>
              <w:left w:val="single" w:sz="4" w:space="0" w:color="000000"/>
              <w:bottom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2023 - 2027</w:t>
            </w:r>
          </w:p>
        </w:tc>
        <w:tc>
          <w:tcPr>
            <w:tcW w:w="771" w:type="pct"/>
            <w:vMerge/>
            <w:tcBorders>
              <w:bottom w:val="single" w:sz="4" w:space="0" w:color="000000"/>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bottom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3.</w:t>
            </w:r>
          </w:p>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1734"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bookmarkStart w:id="46" w:name="_Hlk152331745"/>
            <w:r w:rsidRPr="00587E5F">
              <w:rPr>
                <w:rFonts w:ascii="Times New Roman" w:eastAsia="Times New Roman" w:hAnsi="Times New Roman" w:cs="Times New Roman"/>
                <w:color w:val="000000"/>
                <w:sz w:val="24"/>
                <w:szCs w:val="24"/>
                <w:lang w:eastAsia="ru-RU"/>
              </w:rPr>
              <w:t>Повышение безопасности дорожного движения за счет средств дорожного фонда</w:t>
            </w:r>
            <w:bookmarkEnd w:id="46"/>
          </w:p>
        </w:tc>
        <w:tc>
          <w:tcPr>
            <w:tcW w:w="819" w:type="pct"/>
            <w:vMerge w:val="restar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специализированные организации, выбранные по результатам торгов, отдел муниципальных закупок</w:t>
            </w:r>
          </w:p>
        </w:tc>
        <w:tc>
          <w:tcPr>
            <w:tcW w:w="4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2016, 2017 - 2027</w:t>
            </w:r>
          </w:p>
        </w:tc>
        <w:tc>
          <w:tcPr>
            <w:tcW w:w="771" w:type="pct"/>
            <w:vMerge w:val="restart"/>
            <w:tcBorders>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Обеспечение безопасности дорожного движения</w:t>
            </w: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867" w:type="pct"/>
            <w:vMerge w:val="restart"/>
            <w:tcBorders>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Увеличение</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дорожно-транспортных происшествий</w:t>
            </w:r>
          </w:p>
        </w:tc>
      </w:tr>
      <w:tr w:rsidR="007D0C5C" w:rsidRPr="00587E5F" w:rsidTr="00834BAE">
        <w:trPr>
          <w:trHeight w:val="20"/>
        </w:trPr>
        <w:tc>
          <w:tcPr>
            <w:tcW w:w="328" w:type="pct"/>
            <w:tcBorders>
              <w:left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3.1.</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Техническое оснащение автомобильных дорог общего пользования</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3.2.</w:t>
            </w:r>
          </w:p>
        </w:tc>
        <w:tc>
          <w:tcPr>
            <w:tcW w:w="1734" w:type="pct"/>
            <w:tcBorders>
              <w:top w:val="single" w:sz="4" w:space="0" w:color="000000"/>
              <w:left w:val="single" w:sz="4" w:space="0" w:color="000000"/>
              <w:bottom w:val="single" w:sz="4" w:space="0" w:color="000000"/>
              <w:right w:val="single" w:sz="4" w:space="0" w:color="000000"/>
            </w:tcBorders>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Проект организации дорожного движения на автомобильную дорогу</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 Чегдомын – п. Шахтинский»</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2017</w:t>
            </w:r>
          </w:p>
        </w:tc>
        <w:tc>
          <w:tcPr>
            <w:tcW w:w="771" w:type="pct"/>
            <w:vMerge/>
            <w:tcBorders>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3.3.</w:t>
            </w:r>
          </w:p>
        </w:tc>
        <w:tc>
          <w:tcPr>
            <w:tcW w:w="1734" w:type="pct"/>
            <w:tcBorders>
              <w:top w:val="single" w:sz="4" w:space="0" w:color="000000"/>
              <w:left w:val="single" w:sz="4" w:space="0" w:color="000000"/>
              <w:bottom w:val="single" w:sz="4" w:space="0" w:color="000000"/>
              <w:right w:val="single" w:sz="4" w:space="0" w:color="000000"/>
            </w:tcBorders>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Проекты на автомобильных дорогах вне населенных пунктов</w:t>
            </w:r>
          </w:p>
        </w:tc>
        <w:tc>
          <w:tcPr>
            <w:tcW w:w="819" w:type="pct"/>
            <w:vMerge/>
            <w:tcBorders>
              <w:left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2022 - 2027</w:t>
            </w:r>
          </w:p>
        </w:tc>
        <w:tc>
          <w:tcPr>
            <w:tcW w:w="771" w:type="pct"/>
            <w:vMerge/>
            <w:tcBorders>
              <w:bottom w:val="single" w:sz="4" w:space="0" w:color="000000"/>
              <w:right w:val="single" w:sz="4" w:space="0" w:color="000000"/>
            </w:tcBorders>
            <w:shd w:val="clear" w:color="auto" w:fill="auto"/>
            <w:vAlign w:val="bottom"/>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bottom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widowControl w:val="0"/>
              <w:spacing w:after="0" w:line="240" w:lineRule="exact"/>
              <w:jc w:val="both"/>
              <w:rPr>
                <w:rFonts w:ascii="Times New Roman" w:hAnsi="Times New Roman" w:cs="Times New Roman"/>
                <w:color w:val="000000"/>
                <w:sz w:val="24"/>
                <w:szCs w:val="24"/>
              </w:rPr>
            </w:pPr>
            <w:r w:rsidRPr="00587E5F">
              <w:rPr>
                <w:rFonts w:ascii="Times New Roman" w:hAnsi="Times New Roman" w:cs="Times New Roman"/>
                <w:color w:val="000000"/>
                <w:sz w:val="24"/>
                <w:szCs w:val="24"/>
              </w:rPr>
              <w:t>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tc>
        <w:tc>
          <w:tcPr>
            <w:tcW w:w="819" w:type="pct"/>
            <w:vMerge w:val="restar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дорожной деятельности и связи, специализированные организации, выбранные по </w:t>
            </w:r>
            <w:r w:rsidRPr="00587E5F">
              <w:rPr>
                <w:rFonts w:ascii="Times New Roman" w:eastAsia="Times New Roman" w:hAnsi="Times New Roman" w:cs="Times New Roman"/>
                <w:color w:val="000000"/>
                <w:sz w:val="24"/>
                <w:szCs w:val="24"/>
                <w:lang w:eastAsia="ru-RU"/>
              </w:rPr>
              <w:lastRenderedPageBreak/>
              <w:t>результатам торгов, отдел муниципальных закупок</w:t>
            </w:r>
          </w:p>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lastRenderedPageBreak/>
              <w:t>2019 - 2027</w:t>
            </w: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Улучшение качества состояния автомобильных дорог городских и сельских поселений</w:t>
            </w: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Неудовлетворительное состояние проезжей части автомобильных дорог. Снижение качества услуг на пассажирских </w:t>
            </w:r>
            <w:r w:rsidRPr="00587E5F">
              <w:rPr>
                <w:rFonts w:ascii="Times New Roman" w:eastAsia="Times New Roman" w:hAnsi="Times New Roman" w:cs="Times New Roman"/>
                <w:color w:val="000000"/>
                <w:sz w:val="24"/>
                <w:szCs w:val="24"/>
                <w:lang w:eastAsia="ru-RU"/>
              </w:rPr>
              <w:lastRenderedPageBreak/>
              <w:t>перевозках</w:t>
            </w: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Содержание и ремонт автомобильных дорог общего пользования местного значения в </w:t>
            </w:r>
            <w:r w:rsidRPr="00587E5F">
              <w:rPr>
                <w:rFonts w:ascii="Times New Roman" w:eastAsia="Times New Roman" w:hAnsi="Times New Roman" w:cs="Times New Roman"/>
                <w:color w:val="000000"/>
                <w:sz w:val="24"/>
                <w:szCs w:val="24"/>
                <w:lang w:eastAsia="ru-RU"/>
              </w:rPr>
              <w:lastRenderedPageBreak/>
              <w:t>населенных пунктах муниципального района</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2019 - 2027</w:t>
            </w:r>
          </w:p>
        </w:tc>
        <w:tc>
          <w:tcPr>
            <w:tcW w:w="771" w:type="pct"/>
            <w:vMerge/>
            <w:tcBorders>
              <w:left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lastRenderedPageBreak/>
              <w:t>4.1.1</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Среднеургальское поселение</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val="restart"/>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2025</w:t>
            </w:r>
          </w:p>
        </w:tc>
        <w:tc>
          <w:tcPr>
            <w:tcW w:w="771" w:type="pct"/>
            <w:vMerge/>
            <w:tcBorders>
              <w:left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4.1.1.1.</w:t>
            </w:r>
          </w:p>
        </w:tc>
        <w:tc>
          <w:tcPr>
            <w:tcW w:w="1734" w:type="pct"/>
            <w:tcBorders>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hAnsi="Times New Roman" w:cs="Times New Roman"/>
                <w:color w:val="000000"/>
                <w:sz w:val="24"/>
                <w:szCs w:val="24"/>
              </w:rPr>
              <w:t>Ремонт автомобильной дороги Среднеургальского сельского поселения: от примыкания к региональной дороге "Подъезд к аэропорту рп. Чегдомын" на восток в направлении ГРП"</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bottom w:val="single" w:sz="4" w:space="0" w:color="000000"/>
              <w:right w:val="single" w:sz="4" w:space="0" w:color="000000"/>
            </w:tcBorders>
            <w:tcMar>
              <w:top w:w="55" w:type="dxa"/>
              <w:bottom w:w="55" w:type="dxa"/>
            </w:tcMar>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left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4.1.2</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Сельское поселение «Поселок Софийск»</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val="restart"/>
            <w:tcBorders>
              <w:left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2019 - 2027</w:t>
            </w:r>
          </w:p>
        </w:tc>
        <w:tc>
          <w:tcPr>
            <w:tcW w:w="771" w:type="pct"/>
            <w:vMerge/>
            <w:tcBorders>
              <w:left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4.1.3</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Чекундинское сельское поселение</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left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Городское поселение «Рабочий поселок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4.1.4.1</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ул. </w:t>
            </w:r>
            <w:proofErr w:type="spellStart"/>
            <w:r w:rsidRPr="00587E5F">
              <w:rPr>
                <w:rFonts w:ascii="Times New Roman" w:eastAsia="Times New Roman" w:hAnsi="Times New Roman" w:cs="Times New Roman"/>
                <w:color w:val="000000"/>
                <w:sz w:val="24"/>
                <w:szCs w:val="24"/>
                <w:lang w:eastAsia="ru-RU"/>
              </w:rPr>
              <w:t>Чегдомынская</w:t>
            </w:r>
            <w:proofErr w:type="spellEnd"/>
            <w:r w:rsidRPr="00587E5F">
              <w:rPr>
                <w:rFonts w:ascii="Times New Roman" w:eastAsia="Times New Roman" w:hAnsi="Times New Roman" w:cs="Times New Roman"/>
                <w:color w:val="000000"/>
                <w:sz w:val="24"/>
                <w:szCs w:val="24"/>
                <w:lang w:eastAsia="ru-RU"/>
              </w:rPr>
              <w:t xml:space="preserve"> в 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4.1.4.2</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 Прямая в 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val="restar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2022-2023</w:t>
            </w: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4.1.4.3</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 40 лет Победы в 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4.1.4.4</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 Пионерская в 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4.1.4.5</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 60 лет Октября в 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4.1.4.6</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 Торговая в 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4.1.4.7</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Ремонт автомобильной дороги</w:t>
            </w:r>
          </w:p>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ул. Шахтерская в п. Чегдомын</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vMerge/>
            <w:tcBorders>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4.1.5</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Сельское поселение «Поселок Алонка»</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2021-2022</w:t>
            </w: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4.1.6</w:t>
            </w:r>
            <w:r w:rsidR="00834BAE">
              <w:rPr>
                <w:rFonts w:ascii="Times New Roman" w:eastAsia="Times New Roman" w:hAnsi="Times New Roman" w:cs="Times New Roman"/>
                <w:color w:val="000000"/>
                <w:sz w:val="24"/>
                <w:szCs w:val="24"/>
                <w:lang w:eastAsia="ru-RU"/>
              </w:rPr>
              <w:t>.</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Новоургальское сельское поселение</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2021-2022, 2024</w:t>
            </w:r>
          </w:p>
        </w:tc>
        <w:tc>
          <w:tcPr>
            <w:tcW w:w="771" w:type="pct"/>
            <w:vMerge/>
            <w:tcBorders>
              <w:top w:val="single" w:sz="4" w:space="0" w:color="000000"/>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4.2.</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819"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2020 - 2027</w:t>
            </w:r>
          </w:p>
        </w:tc>
        <w:tc>
          <w:tcPr>
            <w:tcW w:w="771" w:type="pct"/>
            <w:vMerge/>
            <w:tcBorders>
              <w:top w:val="single" w:sz="4" w:space="0" w:color="000000"/>
              <w:left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4.3.</w:t>
            </w:r>
          </w:p>
        </w:tc>
        <w:tc>
          <w:tcPr>
            <w:tcW w:w="1734"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both"/>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Проведение кадастровых работ объектов недвижимого имущества (земельных участков) с изготовлением межевого плана автомобильных </w:t>
            </w:r>
            <w:r w:rsidRPr="00587E5F">
              <w:rPr>
                <w:rFonts w:ascii="Times New Roman" w:eastAsia="Times New Roman" w:hAnsi="Times New Roman" w:cs="Times New Roman"/>
                <w:color w:val="000000"/>
                <w:sz w:val="24"/>
                <w:szCs w:val="24"/>
                <w:lang w:eastAsia="ru-RU"/>
              </w:rPr>
              <w:lastRenderedPageBreak/>
              <w:t>дорог общего пользования местного значения в границах городских и сельских поселений</w:t>
            </w:r>
          </w:p>
        </w:tc>
        <w:tc>
          <w:tcPr>
            <w:tcW w:w="819" w:type="pct"/>
            <w:vMerge/>
            <w:tcBorders>
              <w:left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2020 - 2027</w:t>
            </w:r>
          </w:p>
        </w:tc>
        <w:tc>
          <w:tcPr>
            <w:tcW w:w="771" w:type="pct"/>
            <w:vMerge/>
            <w:tcBorders>
              <w:left w:val="single" w:sz="4" w:space="0" w:color="000000"/>
              <w:bottom w:val="single" w:sz="4" w:space="0" w:color="000000"/>
              <w:right w:val="single" w:sz="4" w:space="0" w:color="000000"/>
            </w:tcBorders>
            <w:vAlign w:val="center"/>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c>
          <w:tcPr>
            <w:tcW w:w="867" w:type="pct"/>
            <w:vMerge/>
            <w:tcBorders>
              <w:left w:val="single" w:sz="4" w:space="0" w:color="000000"/>
              <w:right w:val="single" w:sz="4" w:space="0" w:color="000000"/>
            </w:tcBorders>
          </w:tcPr>
          <w:p w:rsidR="007D0C5C" w:rsidRPr="00587E5F" w:rsidRDefault="007D0C5C" w:rsidP="00587E5F">
            <w:pPr>
              <w:spacing w:after="0" w:line="240" w:lineRule="exact"/>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lastRenderedPageBreak/>
              <w:t>4.4</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hAnsi="Times New Roman" w:cs="Times New Roman"/>
                <w:color w:val="000000"/>
                <w:sz w:val="24"/>
                <w:szCs w:val="24"/>
              </w:rPr>
              <w:t>Установка электрооборудования для уличного освещения с применением энергосберегающих технологий в рп. Чегдомын Верхнебуреинского района Хабаровского края</w:t>
            </w:r>
          </w:p>
        </w:tc>
        <w:tc>
          <w:tcPr>
            <w:tcW w:w="819" w:type="pct"/>
            <w:vMerge/>
            <w:tcBorders>
              <w:left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2024</w:t>
            </w:r>
          </w:p>
        </w:tc>
        <w:tc>
          <w:tcPr>
            <w:tcW w:w="771"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Обеспечение комплексного развития сельских территорий</w:t>
            </w:r>
          </w:p>
        </w:tc>
        <w:tc>
          <w:tcPr>
            <w:tcW w:w="867" w:type="pct"/>
            <w:vMerge/>
            <w:tcBorders>
              <w:left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4.5.</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hAnsi="Times New Roman" w:cs="Times New Roman"/>
                <w:color w:val="000000"/>
                <w:sz w:val="24"/>
                <w:szCs w:val="24"/>
              </w:rPr>
              <w:t>Реконструкция автомобильной  дороги  общего пользования в р.п. Чегдомын от пересечения ул. Пушкина и ул. Заводская по ул. Пушкина, ул. Торговая до Центральной районной библиотеки</w:t>
            </w:r>
          </w:p>
        </w:tc>
        <w:tc>
          <w:tcPr>
            <w:tcW w:w="819" w:type="pct"/>
            <w:vMerge w:val="restart"/>
            <w:tcBorders>
              <w:top w:val="single" w:sz="4" w:space="0" w:color="000000"/>
              <w:left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отдел муниципальных закупок</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2025</w:t>
            </w:r>
          </w:p>
        </w:tc>
        <w:tc>
          <w:tcPr>
            <w:tcW w:w="771"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hAnsi="Times New Roman" w:cs="Times New Roman"/>
                <w:color w:val="000000"/>
                <w:sz w:val="24"/>
                <w:szCs w:val="24"/>
              </w:rPr>
              <w:t>Улучшение качества состояния автомобильных дорог городских и сельских поселений</w:t>
            </w:r>
          </w:p>
        </w:tc>
        <w:tc>
          <w:tcPr>
            <w:tcW w:w="867" w:type="pct"/>
            <w:vMerge w:val="restart"/>
            <w:tcBorders>
              <w:top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Ухудшение состояния элементов дорожного полотна, снижение качества услуг на пассажирских перевозках   до населенных пунктов района на автомобильном транспорте</w:t>
            </w:r>
          </w:p>
        </w:tc>
      </w:tr>
      <w:tr w:rsidR="007D0C5C" w:rsidRPr="00587E5F" w:rsidTr="00834BAE">
        <w:trPr>
          <w:trHeight w:val="20"/>
        </w:trPr>
        <w:tc>
          <w:tcPr>
            <w:tcW w:w="328"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5.</w:t>
            </w:r>
          </w:p>
        </w:tc>
        <w:tc>
          <w:tcPr>
            <w:tcW w:w="1734"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hAnsi="Times New Roman" w:cs="Times New Roman"/>
                <w:color w:val="000000"/>
                <w:sz w:val="24"/>
                <w:szCs w:val="24"/>
              </w:rPr>
              <w:t xml:space="preserve">Приобретение специализированной техники для обеспечения содержания и </w:t>
            </w:r>
            <w:proofErr w:type="gramStart"/>
            <w:r w:rsidRPr="00587E5F">
              <w:rPr>
                <w:rFonts w:ascii="Times New Roman" w:hAnsi="Times New Roman" w:cs="Times New Roman"/>
                <w:color w:val="000000"/>
                <w:sz w:val="24"/>
                <w:szCs w:val="24"/>
              </w:rPr>
              <w:t>ремонта</w:t>
            </w:r>
            <w:proofErr w:type="gramEnd"/>
            <w:r w:rsidRPr="00587E5F">
              <w:rPr>
                <w:rFonts w:ascii="Times New Roman" w:hAnsi="Times New Roman" w:cs="Times New Roman"/>
                <w:color w:val="000000"/>
                <w:sz w:val="24"/>
                <w:szCs w:val="24"/>
              </w:rPr>
              <w:t xml:space="preserve"> автомобильных дорог общего пользования местного значения</w:t>
            </w:r>
          </w:p>
        </w:tc>
        <w:tc>
          <w:tcPr>
            <w:tcW w:w="819" w:type="pct"/>
            <w:vMerge/>
            <w:tcBorders>
              <w:top w:val="single" w:sz="4" w:space="0" w:color="000000"/>
              <w:left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c>
          <w:tcPr>
            <w:tcW w:w="482" w:type="pct"/>
            <w:tcBorders>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2019 - 2027</w:t>
            </w:r>
          </w:p>
        </w:tc>
        <w:tc>
          <w:tcPr>
            <w:tcW w:w="771" w:type="pct"/>
            <w:tcBorders>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 xml:space="preserve">Обеспечение качества и сокращение сроков ремонта и </w:t>
            </w:r>
            <w:proofErr w:type="gramStart"/>
            <w:r w:rsidRPr="00587E5F">
              <w:rPr>
                <w:rFonts w:ascii="Times New Roman" w:eastAsia="Times New Roman" w:hAnsi="Times New Roman" w:cs="Times New Roman"/>
                <w:color w:val="000000"/>
                <w:sz w:val="24"/>
                <w:szCs w:val="24"/>
                <w:lang w:eastAsia="ru-RU"/>
              </w:rPr>
              <w:t>содержания</w:t>
            </w:r>
            <w:proofErr w:type="gramEnd"/>
            <w:r w:rsidRPr="00587E5F">
              <w:rPr>
                <w:rFonts w:ascii="Times New Roman" w:eastAsia="Times New Roman" w:hAnsi="Times New Roman" w:cs="Times New Roman"/>
                <w:color w:val="000000"/>
                <w:sz w:val="24"/>
                <w:szCs w:val="24"/>
                <w:lang w:eastAsia="ru-RU"/>
              </w:rPr>
              <w:t xml:space="preserve"> автомобильных дорог</w:t>
            </w:r>
          </w:p>
        </w:tc>
        <w:tc>
          <w:tcPr>
            <w:tcW w:w="867" w:type="pct"/>
            <w:vMerge/>
            <w:tcBorders>
              <w:top w:val="single" w:sz="4" w:space="0" w:color="000000"/>
              <w:bottom w:val="single" w:sz="4" w:space="0" w:color="000000"/>
              <w:right w:val="single" w:sz="4" w:space="0" w:color="000000"/>
            </w:tcBorders>
          </w:tcPr>
          <w:p w:rsidR="007D0C5C" w:rsidRPr="00587E5F" w:rsidRDefault="007D0C5C" w:rsidP="00587E5F">
            <w:pPr>
              <w:spacing w:after="0" w:line="240" w:lineRule="exact"/>
              <w:jc w:val="center"/>
              <w:rPr>
                <w:rFonts w:ascii="Times New Roman" w:eastAsia="Times New Roman" w:hAnsi="Times New Roman" w:cs="Times New Roman"/>
                <w:color w:val="000000"/>
                <w:sz w:val="24"/>
                <w:szCs w:val="24"/>
                <w:lang w:eastAsia="ru-RU"/>
              </w:rPr>
            </w:pP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6.</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hAnsi="Times New Roman" w:cs="Times New Roman"/>
                <w:color w:val="000000"/>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819" w:type="pct"/>
            <w:tcBorders>
              <w:top w:val="single" w:sz="4" w:space="0" w:color="000000"/>
              <w:left w:val="single" w:sz="4" w:space="0" w:color="000000"/>
              <w:bottom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отдел муниципальных закупок</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2023 - 2023</w:t>
            </w:r>
          </w:p>
        </w:tc>
        <w:tc>
          <w:tcPr>
            <w:tcW w:w="771" w:type="pct"/>
            <w:tcBorders>
              <w:top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Повышение уровня благоустройства дворовых территорий многоквартирных домов и улучшение в целом облика населенных пунктов</w:t>
            </w:r>
          </w:p>
        </w:tc>
        <w:tc>
          <w:tcPr>
            <w:tcW w:w="867" w:type="pct"/>
            <w:tcBorders>
              <w:top w:val="single" w:sz="4" w:space="0" w:color="000000"/>
              <w:bottom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Неудовлетворительное состояние дворовых территорий многоквартирных домов. Снижение оценки населением работы органов местного самоуправления</w:t>
            </w:r>
          </w:p>
        </w:tc>
      </w:tr>
      <w:tr w:rsidR="007D0C5C" w:rsidRPr="00587E5F" w:rsidTr="00834BAE">
        <w:trPr>
          <w:trHeight w:val="20"/>
        </w:trPr>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7.</w:t>
            </w:r>
          </w:p>
        </w:tc>
        <w:tc>
          <w:tcPr>
            <w:tcW w:w="1734"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rPr>
                <w:rFonts w:ascii="Times New Roman" w:hAnsi="Times New Roman" w:cs="Times New Roman"/>
                <w:color w:val="000000"/>
                <w:sz w:val="24"/>
                <w:szCs w:val="24"/>
              </w:rPr>
            </w:pPr>
            <w:bookmarkStart w:id="47" w:name="_Hlk152331768"/>
            <w:r w:rsidRPr="00587E5F">
              <w:rPr>
                <w:rFonts w:ascii="Times New Roman" w:hAnsi="Times New Roman" w:cs="Times New Roman"/>
                <w:color w:val="000000"/>
                <w:sz w:val="24"/>
                <w:szCs w:val="24"/>
              </w:rPr>
              <w:t>Разработка проектной документации на строительство (реконструкцию), капитальный ремонт, ремонт автомобильных дорог и искусственных сооружений на них</w:t>
            </w:r>
            <w:bookmarkEnd w:id="47"/>
          </w:p>
        </w:tc>
        <w:tc>
          <w:tcPr>
            <w:tcW w:w="819" w:type="pct"/>
            <w:tcBorders>
              <w:top w:val="single" w:sz="4" w:space="0" w:color="000000"/>
              <w:left w:val="single" w:sz="4" w:space="0" w:color="000000"/>
              <w:bottom w:val="single" w:sz="4" w:space="0" w:color="000000"/>
              <w:right w:val="single" w:sz="4" w:space="0" w:color="000000"/>
            </w:tcBorders>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Отдел по транспорту,</w:t>
            </w:r>
          </w:p>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дорожной деятельности и связи, отдел муниципальных закупок</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2023 - 2027</w:t>
            </w:r>
          </w:p>
        </w:tc>
        <w:tc>
          <w:tcPr>
            <w:tcW w:w="771" w:type="pct"/>
            <w:tcBorders>
              <w:top w:val="single" w:sz="4" w:space="0" w:color="000000"/>
              <w:bottom w:val="single" w:sz="4" w:space="0" w:color="000000"/>
              <w:right w:val="single" w:sz="4" w:space="0" w:color="000000"/>
            </w:tcBorders>
            <w:shd w:val="clear" w:color="auto" w:fill="auto"/>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Приведение в нормативное состояние автомобильных дорог общего пользования местного значения</w:t>
            </w:r>
          </w:p>
        </w:tc>
        <w:tc>
          <w:tcPr>
            <w:tcW w:w="867" w:type="pct"/>
            <w:tcBorders>
              <w:top w:val="single" w:sz="4" w:space="0" w:color="000000"/>
              <w:bottom w:val="single" w:sz="4" w:space="0" w:color="000000"/>
              <w:right w:val="single" w:sz="4" w:space="0" w:color="000000"/>
            </w:tcBorders>
            <w:vAlign w:val="center"/>
          </w:tcPr>
          <w:p w:rsidR="007D0C5C" w:rsidRPr="00587E5F" w:rsidRDefault="00632F43" w:rsidP="00587E5F">
            <w:pPr>
              <w:spacing w:after="0" w:line="240" w:lineRule="exact"/>
              <w:jc w:val="center"/>
              <w:rPr>
                <w:rFonts w:ascii="Times New Roman" w:hAnsi="Times New Roman" w:cs="Times New Roman"/>
                <w:color w:val="000000"/>
                <w:sz w:val="24"/>
                <w:szCs w:val="24"/>
              </w:rPr>
            </w:pPr>
            <w:r w:rsidRPr="00587E5F">
              <w:rPr>
                <w:rFonts w:ascii="Times New Roman" w:eastAsia="Times New Roman" w:hAnsi="Times New Roman" w:cs="Times New Roman"/>
                <w:color w:val="000000"/>
                <w:sz w:val="24"/>
                <w:szCs w:val="24"/>
                <w:lang w:eastAsia="ru-RU"/>
              </w:rPr>
              <w:t>Неудовлетворительное состояние элементов дорожного полотна, снижение транспортной доступности до населенных пунктов автомобильным транспортом</w:t>
            </w:r>
          </w:p>
        </w:tc>
      </w:tr>
    </w:tbl>
    <w:p w:rsidR="007D0C5C" w:rsidRDefault="007D0C5C">
      <w:pPr>
        <w:widowControl w:val="0"/>
        <w:spacing w:after="0" w:line="240" w:lineRule="auto"/>
        <w:ind w:right="72"/>
        <w:jc w:val="right"/>
        <w:rPr>
          <w:rFonts w:ascii="Times New Roman" w:eastAsia="Times New Roman" w:hAnsi="Times New Roman" w:cs="Times New Roman"/>
          <w:color w:val="000000"/>
          <w:sz w:val="28"/>
          <w:szCs w:val="20"/>
          <w:lang w:eastAsia="ru-RU"/>
        </w:rPr>
      </w:pPr>
    </w:p>
    <w:p w:rsidR="007D0C5C" w:rsidRPr="00834BAE" w:rsidRDefault="007D0C5C" w:rsidP="00834BAE">
      <w:pPr>
        <w:widowControl w:val="0"/>
        <w:spacing w:after="0" w:line="240" w:lineRule="exact"/>
        <w:ind w:right="72"/>
        <w:jc w:val="right"/>
        <w:rPr>
          <w:rFonts w:ascii="Times New Roman" w:eastAsia="Times New Roman" w:hAnsi="Times New Roman" w:cs="Times New Roman"/>
          <w:color w:val="000000"/>
          <w:sz w:val="24"/>
          <w:szCs w:val="24"/>
          <w:lang w:eastAsia="ru-RU"/>
        </w:rPr>
      </w:pPr>
    </w:p>
    <w:p w:rsidR="007D0C5C" w:rsidRPr="00834BAE" w:rsidRDefault="007D0C5C" w:rsidP="00834BAE">
      <w:pPr>
        <w:widowControl w:val="0"/>
        <w:spacing w:after="0" w:line="240" w:lineRule="exact"/>
        <w:ind w:right="72"/>
        <w:jc w:val="right"/>
        <w:rPr>
          <w:rFonts w:ascii="Times New Roman" w:eastAsia="Times New Roman" w:hAnsi="Times New Roman" w:cs="Times New Roman"/>
          <w:color w:val="000000"/>
          <w:sz w:val="24"/>
          <w:szCs w:val="24"/>
          <w:lang w:eastAsia="ru-RU"/>
        </w:rPr>
      </w:pPr>
    </w:p>
    <w:p w:rsidR="007D0C5C" w:rsidRPr="00834BAE" w:rsidRDefault="00632F43" w:rsidP="00834BAE">
      <w:pPr>
        <w:widowControl w:val="0"/>
        <w:spacing w:after="0" w:line="240" w:lineRule="exact"/>
        <w:ind w:right="72"/>
        <w:jc w:val="right"/>
        <w:rPr>
          <w:color w:val="000000"/>
          <w:sz w:val="24"/>
          <w:szCs w:val="24"/>
        </w:rPr>
      </w:pPr>
      <w:r w:rsidRPr="00834BAE">
        <w:rPr>
          <w:rFonts w:ascii="Times New Roman" w:eastAsia="Times New Roman" w:hAnsi="Times New Roman" w:cs="Times New Roman"/>
          <w:color w:val="000000"/>
          <w:sz w:val="24"/>
          <w:szCs w:val="24"/>
          <w:lang w:eastAsia="ru-RU"/>
        </w:rPr>
        <w:lastRenderedPageBreak/>
        <w:t>Приложение№3</w:t>
      </w:r>
    </w:p>
    <w:p w:rsidR="00834BAE" w:rsidRPr="00587E5F" w:rsidRDefault="00834BAE" w:rsidP="00834BAE">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к Муниципальной программе</w:t>
      </w:r>
    </w:p>
    <w:p w:rsidR="00834BAE" w:rsidRPr="00587E5F" w:rsidRDefault="00834BAE" w:rsidP="00834BAE">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«Развитие дорожной сети</w:t>
      </w:r>
    </w:p>
    <w:p w:rsidR="00834BAE" w:rsidRPr="00587E5F" w:rsidRDefault="00834BAE" w:rsidP="00834BAE">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Верхнебуреинского муниципального</w:t>
      </w:r>
    </w:p>
    <w:p w:rsidR="00834BAE" w:rsidRPr="00587E5F" w:rsidRDefault="00834BAE" w:rsidP="00834BAE">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района Хабаровского края»</w:t>
      </w:r>
    </w:p>
    <w:p w:rsidR="007D0C5C" w:rsidRPr="00834BAE" w:rsidRDefault="00632F43" w:rsidP="00834BAE">
      <w:pPr>
        <w:widowControl w:val="0"/>
        <w:spacing w:after="0" w:line="240" w:lineRule="exact"/>
        <w:jc w:val="center"/>
        <w:rPr>
          <w:color w:val="000000"/>
          <w:sz w:val="24"/>
          <w:szCs w:val="24"/>
        </w:rPr>
      </w:pPr>
      <w:r w:rsidRPr="00834BAE">
        <w:rPr>
          <w:rFonts w:ascii="Times New Roman" w:eastAsia="Times New Roman" w:hAnsi="Times New Roman" w:cs="Times New Roman"/>
          <w:color w:val="000000"/>
          <w:sz w:val="24"/>
          <w:szCs w:val="24"/>
          <w:lang w:eastAsia="ru-RU"/>
        </w:rPr>
        <w:t>РЕСУРСНОЕ ОБЕСПЕЧЕНИЕ</w:t>
      </w:r>
    </w:p>
    <w:p w:rsidR="007D0C5C" w:rsidRPr="00834BAE" w:rsidRDefault="00632F43" w:rsidP="00834BAE">
      <w:pPr>
        <w:widowControl w:val="0"/>
        <w:spacing w:after="0" w:line="240" w:lineRule="exact"/>
        <w:jc w:val="center"/>
        <w:rPr>
          <w:color w:val="000000"/>
          <w:sz w:val="24"/>
          <w:szCs w:val="24"/>
        </w:rPr>
      </w:pPr>
      <w:r w:rsidRPr="00834BAE">
        <w:rPr>
          <w:rFonts w:ascii="Times New Roman" w:eastAsia="Times New Roman" w:hAnsi="Times New Roman" w:cs="Times New Roman"/>
          <w:color w:val="000000"/>
          <w:sz w:val="24"/>
          <w:szCs w:val="24"/>
          <w:lang w:eastAsia="ru-RU"/>
        </w:rPr>
        <w:t>реализации муниципальной программы</w:t>
      </w:r>
    </w:p>
    <w:p w:rsidR="007D0C5C" w:rsidRPr="00834BAE" w:rsidRDefault="00632F43" w:rsidP="00834BAE">
      <w:pPr>
        <w:spacing w:after="0" w:line="240" w:lineRule="exact"/>
        <w:jc w:val="center"/>
        <w:rPr>
          <w:color w:val="000000"/>
          <w:sz w:val="24"/>
          <w:szCs w:val="24"/>
        </w:rPr>
      </w:pPr>
      <w:r w:rsidRPr="00834BAE">
        <w:rPr>
          <w:rFonts w:ascii="Times New Roman" w:eastAsia="Times New Roman" w:hAnsi="Times New Roman" w:cs="Times New Roman"/>
          <w:color w:val="000000"/>
          <w:sz w:val="24"/>
          <w:szCs w:val="24"/>
          <w:lang w:eastAsia="ru-RU"/>
        </w:rPr>
        <w:t>за счет средств районного бюджета</w:t>
      </w:r>
    </w:p>
    <w:p w:rsidR="007D0C5C" w:rsidRPr="00834BAE" w:rsidRDefault="007D0C5C" w:rsidP="00834BAE">
      <w:pPr>
        <w:spacing w:after="0" w:line="240" w:lineRule="exact"/>
        <w:rPr>
          <w:rFonts w:ascii="Times New Roman" w:eastAsia="Times New Roman" w:hAnsi="Times New Roman" w:cs="Times New Roman"/>
          <w:color w:val="000000"/>
          <w:sz w:val="24"/>
          <w:szCs w:val="24"/>
          <w:lang w:eastAsia="ru-RU"/>
        </w:rPr>
      </w:pPr>
    </w:p>
    <w:tbl>
      <w:tblPr>
        <w:tblW w:w="5000" w:type="pct"/>
        <w:tblLook w:val="04A0"/>
      </w:tblPr>
      <w:tblGrid>
        <w:gridCol w:w="1024"/>
        <w:gridCol w:w="4200"/>
        <w:gridCol w:w="2484"/>
        <w:gridCol w:w="1404"/>
        <w:gridCol w:w="1334"/>
        <w:gridCol w:w="1411"/>
        <w:gridCol w:w="1458"/>
        <w:gridCol w:w="1277"/>
        <w:gridCol w:w="1328"/>
      </w:tblGrid>
      <w:tr w:rsidR="007D0C5C" w:rsidRPr="00834BAE" w:rsidTr="00834BAE">
        <w:trPr>
          <w:trHeight w:val="301"/>
        </w:trPr>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34BAE" w:rsidRDefault="00632F43">
            <w:pPr>
              <w:spacing w:after="0" w:line="240" w:lineRule="auto"/>
              <w:jc w:val="center"/>
              <w:rPr>
                <w:rFonts w:ascii="Times New Roman" w:eastAsia="Times New Roman" w:hAnsi="Times New Roman" w:cs="Times New Roman"/>
                <w:color w:val="000000"/>
                <w:sz w:val="24"/>
                <w:szCs w:val="24"/>
                <w:lang w:eastAsia="ru-RU"/>
              </w:rPr>
            </w:pPr>
            <w:bookmarkStart w:id="48" w:name="RANGE!A12%252525253AO26"/>
            <w:r w:rsidRPr="00834BAE">
              <w:rPr>
                <w:rFonts w:ascii="Times New Roman" w:eastAsia="Times New Roman" w:hAnsi="Times New Roman" w:cs="Times New Roman"/>
                <w:color w:val="000000"/>
                <w:sz w:val="24"/>
                <w:szCs w:val="24"/>
                <w:lang w:eastAsia="ru-RU"/>
              </w:rPr>
              <w:t> </w:t>
            </w:r>
            <w:bookmarkEnd w:id="48"/>
            <w:r w:rsidRPr="00834BAE">
              <w:rPr>
                <w:rFonts w:ascii="Times New Roman" w:eastAsia="Times New Roman" w:hAnsi="Times New Roman" w:cs="Times New Roman"/>
                <w:color w:val="000000"/>
                <w:sz w:val="24"/>
                <w:szCs w:val="24"/>
                <w:lang w:eastAsia="ru-RU"/>
              </w:rPr>
              <w:t xml:space="preserve">№ </w:t>
            </w:r>
          </w:p>
          <w:p w:rsidR="007D0C5C" w:rsidRPr="00834BAE" w:rsidRDefault="00632F43">
            <w:pPr>
              <w:spacing w:after="0" w:line="240" w:lineRule="auto"/>
              <w:jc w:val="center"/>
              <w:rPr>
                <w:color w:val="000000"/>
                <w:sz w:val="24"/>
                <w:szCs w:val="24"/>
              </w:rPr>
            </w:pPr>
            <w:proofErr w:type="spellStart"/>
            <w:proofErr w:type="gramStart"/>
            <w:r w:rsidRPr="00834BAE">
              <w:rPr>
                <w:rFonts w:ascii="Times New Roman" w:eastAsia="Times New Roman" w:hAnsi="Times New Roman" w:cs="Times New Roman"/>
                <w:color w:val="000000"/>
                <w:sz w:val="24"/>
                <w:szCs w:val="24"/>
                <w:lang w:eastAsia="ru-RU"/>
              </w:rPr>
              <w:t>п</w:t>
            </w:r>
            <w:proofErr w:type="spellEnd"/>
            <w:proofErr w:type="gramEnd"/>
            <w:r w:rsidRPr="00834BAE">
              <w:rPr>
                <w:rFonts w:ascii="Times New Roman" w:eastAsia="Times New Roman" w:hAnsi="Times New Roman" w:cs="Times New Roman"/>
                <w:color w:val="000000"/>
                <w:sz w:val="24"/>
                <w:szCs w:val="24"/>
                <w:lang w:eastAsia="ru-RU"/>
              </w:rPr>
              <w:t>/</w:t>
            </w:r>
            <w:proofErr w:type="spellStart"/>
            <w:r w:rsidRPr="00834BAE">
              <w:rPr>
                <w:rFonts w:ascii="Times New Roman" w:eastAsia="Times New Roman" w:hAnsi="Times New Roman" w:cs="Times New Roman"/>
                <w:color w:val="000000"/>
                <w:sz w:val="24"/>
                <w:szCs w:val="24"/>
                <w:lang w:eastAsia="ru-RU"/>
              </w:rPr>
              <w:t>п</w:t>
            </w:r>
            <w:proofErr w:type="spellEnd"/>
          </w:p>
        </w:tc>
        <w:tc>
          <w:tcPr>
            <w:tcW w:w="131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 xml:space="preserve">Наименование </w:t>
            </w:r>
            <w:proofErr w:type="gramStart"/>
            <w:r w:rsidRPr="00834BAE">
              <w:rPr>
                <w:rFonts w:ascii="Times New Roman" w:eastAsia="Times New Roman" w:hAnsi="Times New Roman" w:cs="Times New Roman"/>
                <w:color w:val="000000"/>
                <w:sz w:val="24"/>
                <w:szCs w:val="24"/>
                <w:lang w:eastAsia="ru-RU"/>
              </w:rPr>
              <w:t>основных</w:t>
            </w:r>
            <w:proofErr w:type="gramEnd"/>
            <w:r w:rsidRPr="00834BAE">
              <w:rPr>
                <w:rFonts w:ascii="Times New Roman" w:eastAsia="Times New Roman" w:hAnsi="Times New Roman" w:cs="Times New Roman"/>
                <w:color w:val="000000"/>
                <w:sz w:val="24"/>
                <w:szCs w:val="24"/>
                <w:lang w:eastAsia="ru-RU"/>
              </w:rPr>
              <w:t xml:space="preserve"> мероприятий</w:t>
            </w:r>
          </w:p>
        </w:tc>
        <w:tc>
          <w:tcPr>
            <w:tcW w:w="780" w:type="pct"/>
            <w:tcBorders>
              <w:top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 xml:space="preserve"> Источники</w:t>
            </w:r>
          </w:p>
        </w:tc>
        <w:tc>
          <w:tcPr>
            <w:tcW w:w="2579" w:type="pct"/>
            <w:gridSpan w:val="6"/>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Расходы по годам (тыс. рублей)</w:t>
            </w:r>
          </w:p>
        </w:tc>
      </w:tr>
      <w:tr w:rsidR="007D0C5C" w:rsidRPr="00834BAE" w:rsidTr="00834BAE">
        <w:trPr>
          <w:trHeight w:val="301"/>
        </w:trPr>
        <w:tc>
          <w:tcPr>
            <w:tcW w:w="3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0" w:type="pct"/>
            <w:tcBorders>
              <w:top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финансирования</w:t>
            </w:r>
          </w:p>
        </w:tc>
        <w:tc>
          <w:tcPr>
            <w:tcW w:w="441" w:type="pct"/>
            <w:tcBorders>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2022</w:t>
            </w:r>
          </w:p>
        </w:tc>
        <w:tc>
          <w:tcPr>
            <w:tcW w:w="419" w:type="pct"/>
            <w:tcBorders>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2023</w:t>
            </w:r>
          </w:p>
        </w:tc>
        <w:tc>
          <w:tcPr>
            <w:tcW w:w="443" w:type="pct"/>
            <w:tcBorders>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2024</w:t>
            </w:r>
          </w:p>
        </w:tc>
        <w:tc>
          <w:tcPr>
            <w:tcW w:w="458" w:type="pct"/>
            <w:tcBorders>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2025</w:t>
            </w:r>
          </w:p>
        </w:tc>
        <w:tc>
          <w:tcPr>
            <w:tcW w:w="401" w:type="pct"/>
            <w:tcBorders>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2026</w:t>
            </w:r>
          </w:p>
        </w:tc>
        <w:tc>
          <w:tcPr>
            <w:tcW w:w="417" w:type="pct"/>
            <w:tcBorders>
              <w:bottom w:val="single" w:sz="4" w:space="0" w:color="000000"/>
              <w:right w:val="single" w:sz="4" w:space="0" w:color="000000"/>
            </w:tcBorders>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2027</w:t>
            </w:r>
          </w:p>
        </w:tc>
      </w:tr>
    </w:tbl>
    <w:p w:rsidR="007D0C5C" w:rsidRDefault="007D0C5C">
      <w:pPr>
        <w:spacing w:after="0"/>
        <w:rPr>
          <w:color w:val="000000"/>
          <w:sz w:val="2"/>
          <w:szCs w:val="2"/>
        </w:rPr>
      </w:pPr>
    </w:p>
    <w:tbl>
      <w:tblPr>
        <w:tblW w:w="5000" w:type="pct"/>
        <w:tblLook w:val="04A0"/>
      </w:tblPr>
      <w:tblGrid>
        <w:gridCol w:w="1027"/>
        <w:gridCol w:w="4197"/>
        <w:gridCol w:w="2493"/>
        <w:gridCol w:w="1395"/>
        <w:gridCol w:w="1344"/>
        <w:gridCol w:w="1401"/>
        <w:gridCol w:w="1458"/>
        <w:gridCol w:w="1277"/>
        <w:gridCol w:w="1328"/>
      </w:tblGrid>
      <w:tr w:rsidR="007D0C5C" w:rsidRPr="00834BAE" w:rsidTr="00834BAE">
        <w:trPr>
          <w:trHeight w:val="201"/>
          <w:tblHeader/>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1</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3</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5</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6</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7</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9</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10</w:t>
            </w:r>
          </w:p>
        </w:tc>
      </w:tr>
      <w:tr w:rsidR="007D0C5C" w:rsidRPr="00834BAE" w:rsidTr="00834BAE">
        <w:trPr>
          <w:trHeight w:val="29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Всего</w:t>
            </w:r>
          </w:p>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left="28" w:right="-245" w:hanging="114"/>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left="-146" w:right="-84"/>
              <w:jc w:val="center"/>
              <w:rPr>
                <w:color w:val="000000"/>
                <w:sz w:val="24"/>
                <w:szCs w:val="24"/>
              </w:rPr>
            </w:pPr>
            <w:r w:rsidRPr="00834BAE">
              <w:rPr>
                <w:color w:val="000000"/>
                <w:sz w:val="24"/>
                <w:szCs w:val="24"/>
              </w:rPr>
              <w:t>167410,498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left="-138" w:right="-116"/>
              <w:jc w:val="center"/>
              <w:rPr>
                <w:color w:val="000000"/>
                <w:sz w:val="24"/>
                <w:szCs w:val="24"/>
              </w:rPr>
            </w:pPr>
            <w:r w:rsidRPr="00834BAE">
              <w:rPr>
                <w:color w:val="000000"/>
                <w:sz w:val="24"/>
                <w:szCs w:val="24"/>
              </w:rPr>
              <w:t>194452,954</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left="-93"/>
              <w:jc w:val="center"/>
              <w:rPr>
                <w:color w:val="000000"/>
                <w:sz w:val="24"/>
                <w:szCs w:val="24"/>
              </w:rPr>
            </w:pPr>
            <w:r w:rsidRPr="00834BAE">
              <w:rPr>
                <w:color w:val="000000"/>
                <w:sz w:val="24"/>
                <w:szCs w:val="24"/>
              </w:rPr>
              <w:t>523143,857</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64"/>
              <w:jc w:val="center"/>
              <w:rPr>
                <w:color w:val="000000"/>
                <w:sz w:val="24"/>
                <w:szCs w:val="24"/>
              </w:rPr>
            </w:pPr>
            <w:r w:rsidRPr="00834BAE">
              <w:rPr>
                <w:rFonts w:ascii="Times New Roman" w:eastAsia="Times New Roman" w:hAnsi="Times New Roman" w:cs="Times New Roman"/>
                <w:bCs/>
                <w:color w:val="000000"/>
                <w:sz w:val="24"/>
                <w:szCs w:val="24"/>
                <w:lang w:eastAsia="ru-RU"/>
              </w:rPr>
              <w:t>335308,890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64"/>
              <w:jc w:val="center"/>
              <w:rPr>
                <w:color w:val="000000"/>
                <w:sz w:val="24"/>
                <w:szCs w:val="24"/>
              </w:rPr>
            </w:pPr>
            <w:r w:rsidRPr="00834BAE">
              <w:rPr>
                <w:color w:val="000000"/>
                <w:sz w:val="24"/>
                <w:szCs w:val="24"/>
              </w:rPr>
              <w:t>68538,000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ind w:right="-64"/>
              <w:jc w:val="center"/>
              <w:rPr>
                <w:color w:val="000000"/>
                <w:sz w:val="24"/>
                <w:szCs w:val="24"/>
              </w:rPr>
            </w:pPr>
            <w:r w:rsidRPr="00834BAE">
              <w:rPr>
                <w:color w:val="000000"/>
                <w:sz w:val="24"/>
                <w:szCs w:val="24"/>
              </w:rPr>
              <w:t>87304,000</w:t>
            </w:r>
          </w:p>
        </w:tc>
      </w:tr>
      <w:tr w:rsidR="007D0C5C" w:rsidRPr="00834BAE" w:rsidTr="00834BAE">
        <w:trPr>
          <w:trHeight w:val="54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96447,120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213277,680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bCs/>
                <w:color w:val="000000"/>
                <w:sz w:val="24"/>
                <w:szCs w:val="24"/>
                <w:lang w:eastAsia="ru-RU"/>
              </w:rPr>
              <w:t>182603,410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90882,390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26057,340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1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jc w:val="center"/>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1151,207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1578,171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2867,318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43"/>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местного значения и искусственных сооружений на них</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left="-114" w:right="-245" w:firstLine="66"/>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118677,923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116" w:hanging="138"/>
              <w:jc w:val="center"/>
              <w:rPr>
                <w:color w:val="000000"/>
                <w:sz w:val="24"/>
                <w:szCs w:val="24"/>
              </w:rPr>
            </w:pPr>
            <w:r w:rsidRPr="00834BAE">
              <w:rPr>
                <w:color w:val="000000"/>
                <w:sz w:val="24"/>
                <w:szCs w:val="24"/>
              </w:rPr>
              <w:t>72980,274</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20"/>
              <w:jc w:val="center"/>
              <w:rPr>
                <w:color w:val="000000"/>
                <w:sz w:val="24"/>
                <w:szCs w:val="24"/>
              </w:rPr>
            </w:pPr>
            <w:r w:rsidRPr="00834BAE">
              <w:rPr>
                <w:color w:val="000000"/>
                <w:sz w:val="24"/>
                <w:szCs w:val="24"/>
              </w:rPr>
              <w:t>63154,234</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64"/>
              <w:jc w:val="center"/>
              <w:rPr>
                <w:color w:val="000000"/>
                <w:sz w:val="24"/>
                <w:szCs w:val="24"/>
              </w:rPr>
            </w:pPr>
            <w:r w:rsidRPr="00834BAE">
              <w:rPr>
                <w:rFonts w:ascii="Times New Roman" w:eastAsia="Times New Roman" w:hAnsi="Times New Roman" w:cs="Times New Roman"/>
                <w:bCs/>
                <w:color w:val="000000"/>
                <w:sz w:val="24"/>
                <w:szCs w:val="24"/>
                <w:lang w:eastAsia="ru-RU"/>
              </w:rPr>
              <w:t>82942,130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64"/>
              <w:jc w:val="center"/>
              <w:rPr>
                <w:color w:val="000000"/>
                <w:sz w:val="24"/>
                <w:szCs w:val="24"/>
              </w:rPr>
            </w:pPr>
            <w:r w:rsidRPr="00834BAE">
              <w:rPr>
                <w:color w:val="000000"/>
                <w:sz w:val="24"/>
                <w:szCs w:val="24"/>
              </w:rPr>
              <w:t>68538,000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ind w:right="-64"/>
              <w:jc w:val="center"/>
              <w:rPr>
                <w:color w:val="000000"/>
                <w:sz w:val="24"/>
                <w:szCs w:val="24"/>
              </w:rPr>
            </w:pPr>
            <w:r w:rsidRPr="00834BAE">
              <w:rPr>
                <w:color w:val="000000"/>
                <w:sz w:val="24"/>
                <w:szCs w:val="24"/>
              </w:rPr>
              <w:t>87304,000</w:t>
            </w:r>
          </w:p>
        </w:tc>
      </w:tr>
      <w:tr w:rsidR="007D0C5C" w:rsidRPr="00834BAE" w:rsidTr="00834BAE">
        <w:trPr>
          <w:trHeight w:val="64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3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left="-241" w:right="-115" w:firstLine="180"/>
              <w:jc w:val="center"/>
              <w:rPr>
                <w:color w:val="000000"/>
                <w:sz w:val="24"/>
                <w:szCs w:val="24"/>
              </w:rPr>
            </w:pPr>
            <w:r w:rsidRPr="00834BAE">
              <w:rPr>
                <w:color w:val="000000"/>
                <w:sz w:val="24"/>
                <w:szCs w:val="24"/>
              </w:rPr>
              <w:t>82382,390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0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3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Содержание автомобильных дорог общего пользования местного значения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left="28" w:right="-103" w:hanging="114"/>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115"/>
              <w:jc w:val="center"/>
              <w:rPr>
                <w:color w:val="000000"/>
                <w:sz w:val="24"/>
                <w:szCs w:val="24"/>
              </w:rPr>
            </w:pPr>
            <w:r w:rsidRPr="00834BAE">
              <w:rPr>
                <w:color w:val="000000"/>
                <w:sz w:val="24"/>
                <w:szCs w:val="24"/>
              </w:rPr>
              <w:t>18008,809</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16789,612</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12331,872</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8600,000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8600,000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8700,000</w:t>
            </w:r>
          </w:p>
        </w:tc>
      </w:tr>
      <w:tr w:rsidR="007D0C5C" w:rsidRPr="00834BAE" w:rsidTr="00834BAE">
        <w:trPr>
          <w:trHeight w:val="64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30"/>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1.1.1</w:t>
            </w:r>
            <w:r w:rsidR="001D6DE9">
              <w:rPr>
                <w:rFonts w:ascii="Times New Roman" w:eastAsia="Times New Roman" w:hAnsi="Times New Roman" w:cs="Times New Roman"/>
                <w:color w:val="000000"/>
                <w:sz w:val="24"/>
                <w:szCs w:val="24"/>
                <w:lang w:eastAsia="ru-RU"/>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Тырма - с. Аланап»</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1136,205</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1624,402</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725,883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700,000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700,000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700,000</w:t>
            </w:r>
          </w:p>
        </w:tc>
      </w:tr>
      <w:tr w:rsidR="007D0C5C" w:rsidRPr="00834BAE" w:rsidTr="00834BAE">
        <w:trPr>
          <w:trHeight w:val="327"/>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1.1.2</w:t>
            </w:r>
            <w:r w:rsidR="001D6DE9">
              <w:rPr>
                <w:rFonts w:ascii="Times New Roman" w:eastAsia="Times New Roman" w:hAnsi="Times New Roman" w:cs="Times New Roman"/>
                <w:color w:val="000000"/>
                <w:sz w:val="24"/>
                <w:szCs w:val="24"/>
                <w:lang w:eastAsia="ru-RU"/>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«рп. Чегдомын – п. Шахтинский»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6579,847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7819,122</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4621,613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2500,000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2500,000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2500,000</w:t>
            </w:r>
          </w:p>
        </w:tc>
      </w:tr>
      <w:tr w:rsidR="007D0C5C" w:rsidRPr="00834BAE" w:rsidTr="00834BAE">
        <w:trPr>
          <w:trHeight w:val="301"/>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1.1.3</w:t>
            </w:r>
            <w:r w:rsidR="001D6DE9">
              <w:rPr>
                <w:rFonts w:ascii="Times New Roman" w:eastAsia="Times New Roman" w:hAnsi="Times New Roman" w:cs="Times New Roman"/>
                <w:color w:val="000000"/>
                <w:sz w:val="24"/>
                <w:szCs w:val="24"/>
                <w:lang w:eastAsia="ru-RU"/>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Шахтинский – п. Софийск»</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7620,596</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3636,413</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4000,000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4100,000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4100,000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4100,000</w:t>
            </w:r>
          </w:p>
        </w:tc>
      </w:tr>
      <w:tr w:rsidR="007D0C5C" w:rsidRPr="00834BAE" w:rsidTr="00834BAE">
        <w:trPr>
          <w:trHeight w:val="301"/>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1.1.4</w:t>
            </w:r>
            <w:r w:rsidR="001D6DE9">
              <w:rPr>
                <w:rFonts w:ascii="Times New Roman" w:eastAsia="Times New Roman" w:hAnsi="Times New Roman" w:cs="Times New Roman"/>
                <w:color w:val="000000"/>
                <w:sz w:val="24"/>
                <w:szCs w:val="24"/>
                <w:lang w:eastAsia="ru-RU"/>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р.п. </w:t>
            </w:r>
            <w:proofErr w:type="spellStart"/>
            <w:r w:rsidRPr="00834BAE">
              <w:rPr>
                <w:rFonts w:ascii="Times New Roman" w:eastAsia="Times New Roman" w:hAnsi="Times New Roman" w:cs="Times New Roman"/>
                <w:color w:val="000000"/>
                <w:sz w:val="24"/>
                <w:szCs w:val="24"/>
                <w:lang w:eastAsia="ru-RU"/>
              </w:rPr>
              <w:t>Чегдомын-ж.д</w:t>
            </w:r>
            <w:proofErr w:type="gramStart"/>
            <w:r w:rsidRPr="00834BAE">
              <w:rPr>
                <w:rFonts w:ascii="Times New Roman" w:eastAsia="Times New Roman" w:hAnsi="Times New Roman" w:cs="Times New Roman"/>
                <w:color w:val="000000"/>
                <w:sz w:val="24"/>
                <w:szCs w:val="24"/>
                <w:lang w:eastAsia="ru-RU"/>
              </w:rPr>
              <w:t>.п</w:t>
            </w:r>
            <w:proofErr w:type="gramEnd"/>
            <w:r w:rsidRPr="00834BAE">
              <w:rPr>
                <w:rFonts w:ascii="Times New Roman" w:eastAsia="Times New Roman" w:hAnsi="Times New Roman" w:cs="Times New Roman"/>
                <w:color w:val="000000"/>
                <w:sz w:val="24"/>
                <w:szCs w:val="24"/>
                <w:lang w:eastAsia="ru-RU"/>
              </w:rPr>
              <w:t>ереезд</w:t>
            </w:r>
            <w:proofErr w:type="spellEnd"/>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1.1.5</w:t>
            </w:r>
            <w:r w:rsidR="001D6DE9">
              <w:rPr>
                <w:rFonts w:ascii="Times New Roman" w:eastAsia="Times New Roman" w:hAnsi="Times New Roman" w:cs="Times New Roman"/>
                <w:color w:val="000000"/>
                <w:sz w:val="24"/>
                <w:szCs w:val="24"/>
                <w:lang w:eastAsia="ru-RU"/>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«р.п. Чегдомын-с. Средний Ургал»</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1044,562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1.1.6</w:t>
            </w:r>
            <w:r w:rsidR="001D6DE9">
              <w:rPr>
                <w:rFonts w:ascii="Times New Roman" w:eastAsia="Times New Roman" w:hAnsi="Times New Roman" w:cs="Times New Roman"/>
                <w:color w:val="000000"/>
                <w:sz w:val="24"/>
                <w:szCs w:val="24"/>
                <w:lang w:eastAsia="ru-RU"/>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Подъезд к аэропорту р.п.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1.1.7</w:t>
            </w:r>
            <w:r w:rsidR="001D6DE9">
              <w:rPr>
                <w:rFonts w:ascii="Times New Roman" w:eastAsia="Times New Roman" w:hAnsi="Times New Roman" w:cs="Times New Roman"/>
                <w:color w:val="000000"/>
                <w:sz w:val="24"/>
                <w:szCs w:val="24"/>
                <w:lang w:eastAsia="ru-RU"/>
              </w:rPr>
              <w:t>.</w:t>
            </w:r>
          </w:p>
        </w:tc>
        <w:tc>
          <w:tcPr>
            <w:tcW w:w="1318"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«Лиственный - </w:t>
            </w:r>
            <w:proofErr w:type="spellStart"/>
            <w:r w:rsidRPr="00834BAE">
              <w:rPr>
                <w:rFonts w:ascii="Times New Roman" w:eastAsia="Times New Roman" w:hAnsi="Times New Roman" w:cs="Times New Roman"/>
                <w:color w:val="000000"/>
                <w:sz w:val="24"/>
                <w:szCs w:val="24"/>
                <w:lang w:eastAsia="ru-RU"/>
              </w:rPr>
              <w:t>Адникан</w:t>
            </w:r>
            <w:proofErr w:type="spellEnd"/>
            <w:r w:rsidRPr="00834BAE">
              <w:rPr>
                <w:rFonts w:ascii="Times New Roman" w:eastAsia="Times New Roman" w:hAnsi="Times New Roman" w:cs="Times New Roman"/>
                <w:color w:val="000000"/>
                <w:sz w:val="24"/>
                <w:szCs w:val="24"/>
                <w:lang w:eastAsia="ru-RU"/>
              </w:rPr>
              <w:t xml:space="preserve"> – Эльга»</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1627,599</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3709,675</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2984,376</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1300,000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1300,000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1400,000</w:t>
            </w:r>
          </w:p>
        </w:tc>
      </w:tr>
      <w:tr w:rsidR="007D0C5C" w:rsidRPr="00834BAE" w:rsidTr="00834BAE">
        <w:trPr>
          <w:trHeight w:val="18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1.1.8</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Неотложные аварийно-восстановительные работы на мосту ПК</w:t>
            </w:r>
            <w:proofErr w:type="gramStart"/>
            <w:r w:rsidRPr="00834BAE">
              <w:rPr>
                <w:rFonts w:ascii="Times New Roman" w:eastAsia="Times New Roman" w:hAnsi="Times New Roman" w:cs="Times New Roman"/>
                <w:color w:val="000000"/>
                <w:sz w:val="24"/>
                <w:szCs w:val="24"/>
                <w:lang w:eastAsia="ru-RU"/>
              </w:rPr>
              <w:t>6</w:t>
            </w:r>
            <w:proofErr w:type="gramEnd"/>
            <w:r w:rsidRPr="00834BAE">
              <w:rPr>
                <w:rFonts w:ascii="Times New Roman" w:eastAsia="Times New Roman" w:hAnsi="Times New Roman" w:cs="Times New Roman"/>
                <w:color w:val="000000"/>
                <w:sz w:val="24"/>
                <w:szCs w:val="24"/>
                <w:lang w:eastAsia="ru-RU"/>
              </w:rPr>
              <w:t>+617 автомобильной дороги «р.п. Чегдомын - пос. Шахтинский»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jc w:val="center"/>
              <w:rPr>
                <w:color w:val="000000"/>
                <w:sz w:val="24"/>
                <w:szCs w:val="24"/>
              </w:rPr>
            </w:pPr>
            <w:r w:rsidRPr="00834BAE">
              <w:rPr>
                <w:color w:val="000000"/>
                <w:sz w:val="24"/>
                <w:szCs w:val="24"/>
              </w:rPr>
              <w:t>0,000</w:t>
            </w:r>
          </w:p>
        </w:tc>
      </w:tr>
      <w:tr w:rsidR="007D0C5C" w:rsidRPr="00834BAE" w:rsidTr="00834BAE">
        <w:trPr>
          <w:trHeight w:val="46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bCs/>
                <w:color w:val="000000"/>
                <w:sz w:val="24"/>
                <w:szCs w:val="24"/>
                <w:lang w:eastAsia="ru-RU"/>
              </w:rPr>
              <w:t>1.2</w:t>
            </w:r>
            <w:r w:rsidR="001D6DE9">
              <w:rPr>
                <w:rFonts w:ascii="Times New Roman" w:eastAsia="Times New Roman" w:hAnsi="Times New Roman" w:cs="Times New Roman"/>
                <w:bCs/>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bCs/>
                <w:color w:val="000000"/>
                <w:sz w:val="24"/>
                <w:szCs w:val="24"/>
                <w:lang w:eastAsia="ru-RU"/>
              </w:rPr>
              <w:t>Ремонт автомобильных дорог общего пользования местного значения и искусственных сооружений на них</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left="-166" w:right="-72" w:firstLine="20"/>
              <w:jc w:val="center"/>
              <w:rPr>
                <w:color w:val="000000"/>
                <w:sz w:val="24"/>
                <w:szCs w:val="24"/>
              </w:rPr>
            </w:pPr>
            <w:r w:rsidRPr="00834BAE">
              <w:rPr>
                <w:color w:val="000000"/>
                <w:sz w:val="24"/>
                <w:szCs w:val="24"/>
              </w:rPr>
              <w:t>100669,114</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131" w:hanging="138"/>
              <w:jc w:val="center"/>
              <w:rPr>
                <w:color w:val="000000"/>
                <w:sz w:val="24"/>
                <w:szCs w:val="24"/>
              </w:rPr>
            </w:pPr>
            <w:r w:rsidRPr="00834BAE">
              <w:rPr>
                <w:color w:val="000000"/>
                <w:sz w:val="24"/>
                <w:szCs w:val="24"/>
              </w:rPr>
              <w:t>56190,662</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93"/>
              <w:jc w:val="center"/>
              <w:rPr>
                <w:color w:val="000000"/>
                <w:sz w:val="24"/>
                <w:szCs w:val="24"/>
              </w:rPr>
            </w:pPr>
            <w:r w:rsidRPr="00834BAE">
              <w:rPr>
                <w:color w:val="000000"/>
                <w:sz w:val="24"/>
                <w:szCs w:val="24"/>
              </w:rPr>
              <w:t>37340,095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61"/>
              <w:jc w:val="center"/>
              <w:rPr>
                <w:color w:val="000000"/>
                <w:sz w:val="24"/>
                <w:szCs w:val="24"/>
              </w:rPr>
            </w:pPr>
            <w:r w:rsidRPr="00834BAE">
              <w:rPr>
                <w:rFonts w:ascii="Times New Roman" w:eastAsia="Times New Roman" w:hAnsi="Times New Roman" w:cs="Times New Roman"/>
                <w:bCs/>
                <w:color w:val="000000"/>
                <w:sz w:val="24"/>
                <w:szCs w:val="24"/>
                <w:lang w:eastAsia="ru-RU"/>
              </w:rPr>
              <w:t>56908,970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61"/>
              <w:jc w:val="center"/>
              <w:rPr>
                <w:color w:val="000000"/>
                <w:sz w:val="24"/>
                <w:szCs w:val="24"/>
              </w:rPr>
            </w:pPr>
            <w:r w:rsidRPr="00834BAE">
              <w:rPr>
                <w:color w:val="000000"/>
                <w:sz w:val="24"/>
                <w:szCs w:val="24"/>
              </w:rPr>
              <w:t>59938,000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ind w:hanging="61"/>
              <w:jc w:val="center"/>
              <w:rPr>
                <w:color w:val="000000"/>
                <w:sz w:val="24"/>
                <w:szCs w:val="24"/>
              </w:rPr>
            </w:pPr>
            <w:r w:rsidRPr="00834BAE">
              <w:rPr>
                <w:color w:val="000000"/>
                <w:sz w:val="24"/>
                <w:szCs w:val="24"/>
              </w:rPr>
              <w:t>78604,000</w:t>
            </w:r>
          </w:p>
        </w:tc>
      </w:tr>
      <w:tr w:rsidR="007D0C5C" w:rsidRPr="00834BAE" w:rsidTr="00834BAE">
        <w:trPr>
          <w:trHeight w:val="59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bCs/>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bCs/>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1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bCs/>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bCs/>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82382,390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bCs/>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bCs/>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1.2.1</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Ремонт участка автомобильной </w:t>
            </w:r>
            <w:r w:rsidRPr="00834BAE">
              <w:rPr>
                <w:rFonts w:ascii="Times New Roman" w:eastAsia="Times New Roman" w:hAnsi="Times New Roman" w:cs="Times New Roman"/>
                <w:color w:val="000000"/>
                <w:sz w:val="24"/>
                <w:szCs w:val="24"/>
                <w:lang w:eastAsia="ru-RU"/>
              </w:rPr>
              <w:lastRenderedPageBreak/>
              <w:t>дороги «рп. Чегдомын – п. Шахтинский» и участка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Шахтинский – п. Софийск»</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lastRenderedPageBreak/>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5303,835</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138"/>
              <w:jc w:val="center"/>
              <w:rPr>
                <w:color w:val="000000"/>
                <w:sz w:val="24"/>
                <w:szCs w:val="24"/>
              </w:rPr>
            </w:pPr>
            <w:r w:rsidRPr="00834BAE">
              <w:rPr>
                <w:color w:val="000000"/>
                <w:sz w:val="24"/>
                <w:szCs w:val="24"/>
              </w:rPr>
              <w:t>25982,588</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93"/>
              <w:jc w:val="center"/>
              <w:rPr>
                <w:color w:val="000000"/>
                <w:sz w:val="24"/>
                <w:szCs w:val="24"/>
              </w:rPr>
            </w:pPr>
            <w:r w:rsidRPr="00834BAE">
              <w:rPr>
                <w:color w:val="000000"/>
                <w:sz w:val="24"/>
                <w:szCs w:val="24"/>
              </w:rPr>
              <w:t>х</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61"/>
              <w:jc w:val="center"/>
              <w:rPr>
                <w:color w:val="000000"/>
                <w:sz w:val="24"/>
                <w:szCs w:val="24"/>
              </w:rPr>
            </w:pPr>
            <w:r w:rsidRPr="00834BAE">
              <w:rPr>
                <w:color w:val="000000"/>
                <w:sz w:val="24"/>
                <w:szCs w:val="24"/>
              </w:rPr>
              <w:t>х</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61"/>
              <w:jc w:val="center"/>
              <w:rPr>
                <w:color w:val="000000"/>
                <w:sz w:val="24"/>
                <w:szCs w:val="24"/>
              </w:rPr>
            </w:pPr>
            <w:r w:rsidRPr="00834BAE">
              <w:rPr>
                <w:color w:val="000000"/>
                <w:sz w:val="24"/>
                <w:szCs w:val="24"/>
              </w:rPr>
              <w:t>х</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ind w:hanging="61"/>
              <w:jc w:val="center"/>
              <w:rPr>
                <w:color w:val="000000"/>
                <w:sz w:val="24"/>
                <w:szCs w:val="24"/>
              </w:rPr>
            </w:pPr>
            <w:r w:rsidRPr="00834BAE">
              <w:rPr>
                <w:color w:val="000000"/>
                <w:sz w:val="24"/>
                <w:szCs w:val="24"/>
              </w:rPr>
              <w:t>х</w:t>
            </w:r>
          </w:p>
        </w:tc>
      </w:tr>
      <w:tr w:rsidR="007D0C5C" w:rsidRPr="00834BAE" w:rsidTr="00834BAE">
        <w:trPr>
          <w:trHeight w:val="53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х</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х</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х</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х</w:t>
            </w:r>
          </w:p>
        </w:tc>
      </w:tr>
      <w:tr w:rsidR="007D0C5C" w:rsidRPr="00834BAE" w:rsidTr="00834BAE">
        <w:trPr>
          <w:trHeight w:val="323"/>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1.2.2</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моста ПК 20+500 автодороги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Шахтинский – п. Софийск»</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jc w:val="center"/>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jc w:val="center"/>
              <w:rPr>
                <w:color w:val="000000"/>
                <w:sz w:val="24"/>
                <w:szCs w:val="24"/>
              </w:rPr>
            </w:pPr>
            <w:r w:rsidRPr="00834BAE">
              <w:rPr>
                <w:color w:val="000000"/>
                <w:sz w:val="24"/>
                <w:szCs w:val="24"/>
              </w:rPr>
              <w:t>0,000</w:t>
            </w:r>
          </w:p>
        </w:tc>
      </w:tr>
      <w:tr w:rsidR="007D0C5C" w:rsidRPr="00834BAE" w:rsidTr="00834BAE">
        <w:trPr>
          <w:trHeight w:val="41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218"/>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1.2.3</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моста ПК 54+700 автодороги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Шахтинский – п. Софийск»</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54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jc w:val="center"/>
              <w:rPr>
                <w:color w:val="000000"/>
                <w:sz w:val="24"/>
                <w:szCs w:val="24"/>
              </w:rPr>
            </w:pPr>
            <w:r w:rsidRPr="00834BAE">
              <w:rPr>
                <w:color w:val="000000"/>
                <w:sz w:val="24"/>
                <w:szCs w:val="24"/>
              </w:rPr>
              <w:t>0,000</w:t>
            </w:r>
          </w:p>
        </w:tc>
      </w:tr>
      <w:tr w:rsidR="007D0C5C" w:rsidRPr="00834BAE" w:rsidTr="00834BAE">
        <w:trPr>
          <w:trHeight w:val="306"/>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1.2.4</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автомобильных дорог</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«р.п. Чегдомын - п</w:t>
            </w:r>
            <w:proofErr w:type="gramStart"/>
            <w:r w:rsidRPr="00834BAE">
              <w:rPr>
                <w:rFonts w:ascii="Times New Roman" w:eastAsia="Times New Roman" w:hAnsi="Times New Roman" w:cs="Times New Roman"/>
                <w:color w:val="000000"/>
                <w:sz w:val="24"/>
                <w:szCs w:val="24"/>
                <w:lang w:eastAsia="ru-RU"/>
              </w:rPr>
              <w:t>.Ш</w:t>
            </w:r>
            <w:proofErr w:type="gramEnd"/>
            <w:r w:rsidRPr="00834BAE">
              <w:rPr>
                <w:rFonts w:ascii="Times New Roman" w:eastAsia="Times New Roman" w:hAnsi="Times New Roman" w:cs="Times New Roman"/>
                <w:color w:val="000000"/>
                <w:sz w:val="24"/>
                <w:szCs w:val="24"/>
                <w:lang w:eastAsia="ru-RU"/>
              </w:rPr>
              <w:t>ахтинский»,</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Шахтинский - п. Софийск»</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5664,371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18052,989</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19703,467</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61"/>
              <w:jc w:val="center"/>
              <w:rPr>
                <w:color w:val="000000"/>
                <w:sz w:val="24"/>
                <w:szCs w:val="24"/>
              </w:rPr>
            </w:pPr>
            <w:r w:rsidRPr="00834BAE">
              <w:rPr>
                <w:rFonts w:ascii="Times New Roman" w:eastAsia="Times New Roman" w:hAnsi="Times New Roman" w:cs="Times New Roman"/>
                <w:bCs/>
                <w:color w:val="000000"/>
                <w:sz w:val="24"/>
                <w:szCs w:val="24"/>
                <w:lang w:eastAsia="ru-RU"/>
              </w:rPr>
              <w:t>42708,970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hanging="61"/>
              <w:jc w:val="center"/>
              <w:rPr>
                <w:color w:val="000000"/>
                <w:sz w:val="24"/>
                <w:szCs w:val="24"/>
              </w:rPr>
            </w:pPr>
            <w:r w:rsidRPr="00834BAE">
              <w:rPr>
                <w:color w:val="000000"/>
                <w:sz w:val="24"/>
                <w:szCs w:val="24"/>
              </w:rPr>
              <w:t>34938,000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ind w:hanging="61"/>
              <w:jc w:val="center"/>
              <w:rPr>
                <w:color w:val="000000"/>
                <w:sz w:val="24"/>
                <w:szCs w:val="24"/>
              </w:rPr>
            </w:pPr>
            <w:r w:rsidRPr="00834BAE">
              <w:rPr>
                <w:color w:val="000000"/>
                <w:sz w:val="24"/>
                <w:szCs w:val="24"/>
              </w:rPr>
              <w:t>43604,000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17336,130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1.2.5.</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Тырма – с. Аланап», «</w:t>
            </w:r>
            <w:proofErr w:type="gramStart"/>
            <w:r w:rsidRPr="00834BAE">
              <w:rPr>
                <w:rFonts w:ascii="Times New Roman" w:eastAsia="Times New Roman" w:hAnsi="Times New Roman" w:cs="Times New Roman"/>
                <w:color w:val="000000"/>
                <w:sz w:val="24"/>
                <w:szCs w:val="24"/>
                <w:lang w:eastAsia="ru-RU"/>
              </w:rPr>
              <w:t>Лиственный</w:t>
            </w:r>
            <w:proofErr w:type="gramEnd"/>
            <w:r w:rsidRPr="00834BAE">
              <w:rPr>
                <w:rFonts w:ascii="Times New Roman" w:eastAsia="Times New Roman" w:hAnsi="Times New Roman" w:cs="Times New Roman"/>
                <w:color w:val="000000"/>
                <w:sz w:val="24"/>
                <w:szCs w:val="24"/>
                <w:lang w:eastAsia="ru-RU"/>
              </w:rPr>
              <w:t xml:space="preserve"> </w:t>
            </w:r>
            <w:proofErr w:type="spellStart"/>
            <w:r w:rsidRPr="00834BAE">
              <w:rPr>
                <w:rFonts w:ascii="Times New Roman" w:eastAsia="Times New Roman" w:hAnsi="Times New Roman" w:cs="Times New Roman"/>
                <w:color w:val="000000"/>
                <w:sz w:val="24"/>
                <w:szCs w:val="24"/>
                <w:lang w:eastAsia="ru-RU"/>
              </w:rPr>
              <w:t>Адникан</w:t>
            </w:r>
            <w:proofErr w:type="spellEnd"/>
            <w:r w:rsidRPr="00834BAE">
              <w:rPr>
                <w:rFonts w:ascii="Times New Roman" w:eastAsia="Times New Roman" w:hAnsi="Times New Roman" w:cs="Times New Roman"/>
                <w:color w:val="000000"/>
                <w:sz w:val="24"/>
                <w:szCs w:val="24"/>
                <w:lang w:eastAsia="ru-RU"/>
              </w:rPr>
              <w:t xml:space="preserve"> – Эльга»</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2615,478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5955,085</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7401,410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3200,000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9000,000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10000,000</w:t>
            </w:r>
          </w:p>
        </w:tc>
      </w:tr>
      <w:tr w:rsidR="007D0C5C" w:rsidRPr="00834BAE" w:rsidTr="00834BAE">
        <w:trPr>
          <w:trHeight w:val="50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23"/>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1.2.6.</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малых, средних и больших мостов</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2565,560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6200,000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10235,218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11000,000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16000,000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25000,000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27"/>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1.2.7</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bCs/>
                <w:color w:val="000000"/>
                <w:sz w:val="24"/>
                <w:szCs w:val="24"/>
                <w:lang w:eastAsia="ru-RU"/>
              </w:rPr>
              <w:t>Аварийно-восстановительные работы на автомобильной дороге</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bCs/>
                <w:color w:val="000000"/>
                <w:sz w:val="24"/>
                <w:szCs w:val="24"/>
                <w:lang w:eastAsia="ru-RU"/>
              </w:rPr>
              <w:t>«пос. Шахтинский – р.п. Софийск»</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54923,845</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54923,845</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89"/>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1.2.8</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bCs/>
                <w:color w:val="000000"/>
                <w:sz w:val="24"/>
                <w:szCs w:val="24"/>
                <w:lang w:eastAsia="ru-RU"/>
              </w:rPr>
              <w:t>Аварийно-восстановительные работы на автомобильной дороге</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bCs/>
                <w:color w:val="000000"/>
                <w:sz w:val="24"/>
                <w:szCs w:val="24"/>
                <w:lang w:eastAsia="ru-RU"/>
              </w:rPr>
              <w:t>«</w:t>
            </w:r>
            <w:proofErr w:type="spellStart"/>
            <w:r w:rsidRPr="00834BAE">
              <w:rPr>
                <w:rFonts w:ascii="Times New Roman" w:eastAsia="Times New Roman" w:hAnsi="Times New Roman" w:cs="Times New Roman"/>
                <w:bCs/>
                <w:color w:val="000000"/>
                <w:sz w:val="24"/>
                <w:szCs w:val="24"/>
                <w:lang w:eastAsia="ru-RU"/>
              </w:rPr>
              <w:t>р</w:t>
            </w:r>
            <w:proofErr w:type="gramStart"/>
            <w:r w:rsidRPr="00834BAE">
              <w:rPr>
                <w:rFonts w:ascii="Times New Roman" w:eastAsia="Times New Roman" w:hAnsi="Times New Roman" w:cs="Times New Roman"/>
                <w:bCs/>
                <w:color w:val="000000"/>
                <w:sz w:val="24"/>
                <w:szCs w:val="24"/>
                <w:lang w:eastAsia="ru-RU"/>
              </w:rPr>
              <w:t>.п</w:t>
            </w:r>
            <w:proofErr w:type="spellEnd"/>
            <w:proofErr w:type="gramEnd"/>
            <w:r w:rsidRPr="00834BAE">
              <w:rPr>
                <w:rFonts w:ascii="Times New Roman" w:eastAsia="Times New Roman" w:hAnsi="Times New Roman" w:cs="Times New Roman"/>
                <w:bCs/>
                <w:color w:val="000000"/>
                <w:sz w:val="24"/>
                <w:szCs w:val="24"/>
                <w:lang w:eastAsia="ru-RU"/>
              </w:rPr>
              <w:t xml:space="preserve"> Чегдомын - пос. Шахтинский»</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27458,545</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6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27458,545</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3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89"/>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1.3.</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Проведение инвентаризации автодорог общего пользования местного значения</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4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1.3.1</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Проведение инвентаризации и постановка на учет бесхозяйной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«п. Лиственный – </w:t>
            </w:r>
            <w:proofErr w:type="spellStart"/>
            <w:r w:rsidRPr="00834BAE">
              <w:rPr>
                <w:rFonts w:ascii="Times New Roman" w:eastAsia="Times New Roman" w:hAnsi="Times New Roman" w:cs="Times New Roman"/>
                <w:color w:val="000000"/>
                <w:sz w:val="24"/>
                <w:szCs w:val="24"/>
                <w:lang w:eastAsia="ru-RU"/>
              </w:rPr>
              <w:t>Адникан</w:t>
            </w:r>
            <w:proofErr w:type="spellEnd"/>
            <w:r w:rsidRPr="00834BAE">
              <w:rPr>
                <w:rFonts w:ascii="Times New Roman" w:eastAsia="Times New Roman" w:hAnsi="Times New Roman" w:cs="Times New Roman"/>
                <w:color w:val="000000"/>
                <w:sz w:val="24"/>
                <w:szCs w:val="24"/>
                <w:lang w:eastAsia="ru-RU"/>
              </w:rPr>
              <w:t xml:space="preserve"> – Эльга»</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1.3.2</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Проведение инвентаризации и постановка на учет бесхозяйной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Алонк</w:t>
            </w:r>
            <w:proofErr w:type="gramStart"/>
            <w:r w:rsidRPr="00834BAE">
              <w:rPr>
                <w:rFonts w:ascii="Times New Roman" w:eastAsia="Times New Roman" w:hAnsi="Times New Roman" w:cs="Times New Roman"/>
                <w:color w:val="000000"/>
                <w:sz w:val="24"/>
                <w:szCs w:val="24"/>
                <w:lang w:eastAsia="ru-RU"/>
              </w:rPr>
              <w:t>а-</w:t>
            </w:r>
            <w:proofErr w:type="gramEnd"/>
            <w:r w:rsidRPr="00834BAE">
              <w:rPr>
                <w:rFonts w:ascii="Times New Roman" w:eastAsia="Times New Roman" w:hAnsi="Times New Roman" w:cs="Times New Roman"/>
                <w:color w:val="000000"/>
                <w:sz w:val="24"/>
                <w:szCs w:val="24"/>
                <w:lang w:eastAsia="ru-RU"/>
              </w:rPr>
              <w:t xml:space="preserve"> п. Этыркэн»</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Шахтинский – п. Софийск»</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6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23"/>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1.4.</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Субсидии бюджетам городских и сельских поселений района на софинансирование расходных обязательств по ремонту и содержанию объектов дорожного хозяйства</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3642,852</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13482,267</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17433,160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7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7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6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37"/>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Капитальный ремонт автомобильных дорог общего пользования местного значения и искусственных сооружений на них</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96447,120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416610,215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bCs/>
                <w:color w:val="000000"/>
                <w:sz w:val="24"/>
                <w:szCs w:val="24"/>
                <w:lang w:eastAsia="ru-RU"/>
              </w:rPr>
              <w:t>28200,000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1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96447,120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213277,680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9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88"/>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2.1.</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Капитальный ремонт моста через р. </w:t>
            </w:r>
            <w:r w:rsidRPr="00834BAE">
              <w:rPr>
                <w:rFonts w:ascii="Times New Roman" w:eastAsia="Times New Roman" w:hAnsi="Times New Roman" w:cs="Times New Roman"/>
                <w:color w:val="000000"/>
                <w:sz w:val="24"/>
                <w:szCs w:val="24"/>
                <w:lang w:eastAsia="ru-RU"/>
              </w:rPr>
              <w:lastRenderedPageBreak/>
              <w:t>Малый Ерик</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lastRenderedPageBreak/>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1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19"/>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2.2.</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Капитальный ремонт моста </w:t>
            </w:r>
            <w:proofErr w:type="gramStart"/>
            <w:r w:rsidRPr="00834BAE">
              <w:rPr>
                <w:rFonts w:ascii="Times New Roman" w:eastAsia="Times New Roman" w:hAnsi="Times New Roman" w:cs="Times New Roman"/>
                <w:color w:val="000000"/>
                <w:sz w:val="24"/>
                <w:szCs w:val="24"/>
                <w:lang w:eastAsia="ru-RU"/>
              </w:rPr>
              <w:t>через</w:t>
            </w:r>
            <w:proofErr w:type="gramEnd"/>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 Иерохан</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19"/>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2.3.</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Капитальный ремонт малых мостов</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1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8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2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2.4.</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Капитальный ремонт автомобильных дорог «п. Чегдомын – п. Шахтинский»</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 ПК62-68,</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Шахтинский – п. Софийск»</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ПК 50 - 62</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49"/>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2.5.</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Тырма – с. Аланап»</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9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9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6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2.6.</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Капитальный ремонт моста </w:t>
            </w:r>
            <w:proofErr w:type="gramStart"/>
            <w:r w:rsidRPr="00834BAE">
              <w:rPr>
                <w:rFonts w:ascii="Times New Roman" w:eastAsia="Times New Roman" w:hAnsi="Times New Roman" w:cs="Times New Roman"/>
                <w:color w:val="000000"/>
                <w:sz w:val="24"/>
                <w:szCs w:val="24"/>
                <w:lang w:eastAsia="ru-RU"/>
              </w:rPr>
              <w:t>через</w:t>
            </w:r>
            <w:proofErr w:type="gramEnd"/>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р. Ургал на </w:t>
            </w:r>
            <w:proofErr w:type="gramStart"/>
            <w:r w:rsidRPr="00834BAE">
              <w:rPr>
                <w:rFonts w:ascii="Times New Roman" w:eastAsia="Times New Roman" w:hAnsi="Times New Roman" w:cs="Times New Roman"/>
                <w:color w:val="000000"/>
                <w:sz w:val="24"/>
                <w:szCs w:val="24"/>
                <w:lang w:eastAsia="ru-RU"/>
              </w:rPr>
              <w:t>км</w:t>
            </w:r>
            <w:proofErr w:type="gramEnd"/>
            <w:r w:rsidRPr="00834BAE">
              <w:rPr>
                <w:rFonts w:ascii="Times New Roman" w:eastAsia="Times New Roman" w:hAnsi="Times New Roman" w:cs="Times New Roman"/>
                <w:color w:val="000000"/>
                <w:sz w:val="24"/>
                <w:szCs w:val="24"/>
                <w:lang w:eastAsia="ru-RU"/>
              </w:rPr>
              <w:t xml:space="preserve"> 6 автодороги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 Чегдомын – п. Шахтинский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96447,120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213277,680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96447,120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213277,680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96"/>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2.7.</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Капитальный ремонт автомобильной дороги общего пользования местного значения от примыкания к автомобильной дороге общего </w:t>
            </w:r>
            <w:r w:rsidRPr="00834BAE">
              <w:rPr>
                <w:rFonts w:ascii="Times New Roman" w:eastAsia="Times New Roman" w:hAnsi="Times New Roman" w:cs="Times New Roman"/>
                <w:color w:val="000000"/>
                <w:sz w:val="24"/>
                <w:szCs w:val="24"/>
                <w:lang w:eastAsia="ru-RU"/>
              </w:rPr>
              <w:lastRenderedPageBreak/>
              <w:t>пользования Среднеургальского сельского поселения до примыкания к региональной автомобильной дороге «Подъезд к аэропорту р.п.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203332,535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28200,000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36"/>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bCs/>
                <w:color w:val="000000"/>
                <w:sz w:val="24"/>
                <w:szCs w:val="24"/>
                <w:lang w:eastAsia="ru-RU"/>
              </w:rPr>
              <w:t>3.</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bCs/>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Повышение безопасности дорожного движения за счет средств дорожного фонда</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98,290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35,700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1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6"/>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3.1.</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Техническое оснащение автомобильных дорог общего пользования</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8,290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35,700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3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2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3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119"/>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3.2.</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Проект организации дорожного движения на автомобильную дорогу «п. Чегдомын – п. Шахтинский»</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6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1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в том числе средства </w:t>
            </w:r>
            <w:r w:rsidRPr="00834BAE">
              <w:rPr>
                <w:rFonts w:ascii="Times New Roman" w:eastAsia="Times New Roman" w:hAnsi="Times New Roman" w:cs="Times New Roman"/>
                <w:color w:val="000000"/>
                <w:sz w:val="24"/>
                <w:szCs w:val="24"/>
                <w:lang w:eastAsia="ru-RU"/>
              </w:rPr>
              <w:lastRenderedPageBreak/>
              <w:t>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lastRenderedPageBreak/>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53"/>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3.3.</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Проекты на автомобильных дорогах вне населенных пунктов</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5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38"/>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40062,818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1578,171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37638,878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216447,760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7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165267,280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8500,000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26057,340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6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1151,207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1578,171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2867,318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1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23514,596</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1578,171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31883,180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57634,760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17"/>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40344,330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1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20333,180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17"/>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1151,207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1578,171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2835,780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4.1.1</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Среднеургальское сельское поселение</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2557,932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57634,760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rFonts w:ascii="Times New Roman" w:eastAsia="Times New Roman" w:hAnsi="Times New Roman" w:cs="Times New Roman"/>
                <w:color w:val="000000"/>
                <w:sz w:val="24"/>
                <w:szCs w:val="24"/>
                <w:lang w:eastAsia="ru-RU"/>
              </w:rPr>
              <w:t>40344,330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94"/>
        </w:trPr>
        <w:tc>
          <w:tcPr>
            <w:tcW w:w="323" w:type="pct"/>
            <w:vMerge w:val="restar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4.1.1.1</w:t>
            </w:r>
            <w:r w:rsidR="001D6DE9">
              <w:rPr>
                <w:rFonts w:ascii="Times New Roman" w:eastAsia="Times New Roman" w:hAnsi="Times New Roman" w:cs="Times New Roman"/>
                <w:color w:val="000000"/>
                <w:sz w:val="24"/>
                <w:szCs w:val="24"/>
                <w:lang w:eastAsia="ru-RU"/>
              </w:rPr>
              <w:t>.</w:t>
            </w:r>
          </w:p>
        </w:tc>
        <w:tc>
          <w:tcPr>
            <w:tcW w:w="1318" w:type="pct"/>
            <w:vMerge w:val="restart"/>
            <w:tcBorders>
              <w:left w:val="single" w:sz="4" w:space="0" w:color="000000"/>
              <w:bottom w:val="single" w:sz="4" w:space="0" w:color="000000"/>
              <w:right w:val="single" w:sz="4" w:space="0" w:color="000000"/>
            </w:tcBorders>
            <w:shd w:val="clear" w:color="auto" w:fill="auto"/>
          </w:tcPr>
          <w:p w:rsidR="007D0C5C" w:rsidRPr="00834BAE" w:rsidRDefault="00632F43">
            <w:pPr>
              <w:rPr>
                <w:color w:val="000000"/>
                <w:sz w:val="24"/>
                <w:szCs w:val="24"/>
              </w:rPr>
            </w:pPr>
            <w:r w:rsidRPr="00834BAE">
              <w:rPr>
                <w:rFonts w:ascii="Times New Roman" w:hAnsi="Times New Roman"/>
                <w:color w:val="000000"/>
                <w:sz w:val="24"/>
                <w:szCs w:val="24"/>
              </w:rPr>
              <w:t>Ремонт автомобильной дороги Среднеургальского сельского поселения: от примыкания к региональной дороге "Подъезд к аэропорту рп. Чегдомын" на восток в направлении ГРП"</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57634,760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40344,330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4.1.2</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Сельское поселение «Поселок Софийск»</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4.1.3</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Чекундинское сельское поселение</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47"/>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w:t>
            </w:r>
            <w:r w:rsidR="001D6DE9">
              <w:rPr>
                <w:rFonts w:ascii="Times New Roman" w:eastAsia="Times New Roman" w:hAnsi="Times New Roman" w:cs="Times New Roman"/>
                <w:color w:val="000000"/>
                <w:sz w:val="24"/>
                <w:szCs w:val="24"/>
                <w:lang w:eastAsia="ru-RU"/>
              </w:rPr>
              <w:t>.</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Городское поселение «Рабочий поселок Чегдомын»</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10770,977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1578,171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0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537,758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1578,171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83"/>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4.1.4.1</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ул. </w:t>
            </w:r>
            <w:proofErr w:type="spellStart"/>
            <w:r w:rsidRPr="00834BAE">
              <w:rPr>
                <w:rFonts w:ascii="Times New Roman" w:eastAsia="Times New Roman" w:hAnsi="Times New Roman" w:cs="Times New Roman"/>
                <w:color w:val="000000"/>
                <w:sz w:val="24"/>
                <w:szCs w:val="24"/>
                <w:lang w:eastAsia="ru-RU"/>
              </w:rPr>
              <w:t>Чегдомынская</w:t>
            </w:r>
            <w:proofErr w:type="spellEnd"/>
            <w:r w:rsidRPr="00834BAE">
              <w:rPr>
                <w:rFonts w:ascii="Times New Roman" w:eastAsia="Times New Roman" w:hAnsi="Times New Roman" w:cs="Times New Roman"/>
                <w:color w:val="000000"/>
                <w:sz w:val="24"/>
                <w:szCs w:val="24"/>
                <w:lang w:eastAsia="ru-RU"/>
              </w:rPr>
              <w:t xml:space="preserve"> в 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6014,358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4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0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374,846</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48"/>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4.1.4.2</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ул. Прямая в 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865,454</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374,846</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28"/>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374,846</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1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4.1.4.3</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ул. 40 лет Победы</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485,046</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232,817</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0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31"/>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64"/>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162,912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232,817</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80"/>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4.1.4.4</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ул. Пионерская в 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538,026</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180,561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1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6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13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180,561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19"/>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4.1.4.5</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ул. 60 лет Октября в 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649,603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261,569</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37"/>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08"/>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88"/>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261,569</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52"/>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4.1.4.6</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ул. Торговая в 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1555,563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528,378</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3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3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528,378</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87"/>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4.1.4.7</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Ремонт автомобильной дороги</w:t>
            </w:r>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ул. Шахтерская в п. Чегдомын</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662,927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5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95"/>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47"/>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4.1.5</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Сельское поселение «Поселок Алонка»</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4092,770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3"/>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2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33"/>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4.1.6</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Новоургальское городское поселение</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6092,917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31733,180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72"/>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500"/>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20333,180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3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613,449</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2685,780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1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4.2.</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15915,419</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17"/>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1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8500,000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17"/>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15"/>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4.3.</w:t>
            </w:r>
          </w:p>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Проведение кадастровых работ объектов недвижимого имущества (земельных участков) с изготовлением межевого плана автомобильных дорог общего пользования местного значения в границах городских и сельских поселений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632,803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17"/>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16"/>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7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4.4</w:t>
            </w:r>
            <w:r w:rsidR="001D6DE9">
              <w:rPr>
                <w:rFonts w:ascii="Times New Roman" w:eastAsia="Times New Roman" w:hAnsi="Times New Roman" w:cs="Times New Roman"/>
                <w:color w:val="000000"/>
                <w:sz w:val="24"/>
                <w:szCs w:val="24"/>
                <w:lang w:eastAsia="ru-RU"/>
              </w:rPr>
              <w:t>.</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Установка электрооборудования для </w:t>
            </w:r>
            <w:r w:rsidRPr="00834BAE">
              <w:rPr>
                <w:rFonts w:ascii="Times New Roman" w:eastAsia="Times New Roman" w:hAnsi="Times New Roman" w:cs="Times New Roman"/>
                <w:color w:val="000000"/>
                <w:sz w:val="24"/>
                <w:szCs w:val="24"/>
                <w:lang w:eastAsia="ru-RU"/>
              </w:rPr>
              <w:lastRenderedPageBreak/>
              <w:t xml:space="preserve">уличного освещения с применением энергосберегающих технологий </w:t>
            </w:r>
            <w:proofErr w:type="gramStart"/>
            <w:r w:rsidRPr="00834BAE">
              <w:rPr>
                <w:rFonts w:ascii="Times New Roman" w:eastAsia="Times New Roman" w:hAnsi="Times New Roman" w:cs="Times New Roman"/>
                <w:color w:val="000000"/>
                <w:sz w:val="24"/>
                <w:szCs w:val="24"/>
                <w:lang w:eastAsia="ru-RU"/>
              </w:rPr>
              <w:t>в</w:t>
            </w:r>
            <w:proofErr w:type="gramEnd"/>
          </w:p>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рп. Чегдомын Верхнебуреинского района Хабаровского края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5755,698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917"/>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799"/>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5724,160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8"/>
        </w:trPr>
        <w:tc>
          <w:tcPr>
            <w:tcW w:w="323" w:type="pct"/>
            <w:vMerge/>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31,538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27"/>
        </w:trPr>
        <w:tc>
          <w:tcPr>
            <w:tcW w:w="323" w:type="pct"/>
            <w:vMerge w:val="restar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4.5.</w:t>
            </w:r>
          </w:p>
        </w:tc>
        <w:tc>
          <w:tcPr>
            <w:tcW w:w="1318" w:type="pct"/>
            <w:vMerge w:val="restart"/>
            <w:tcBorders>
              <w:left w:val="single" w:sz="4" w:space="0" w:color="000000"/>
              <w:bottom w:val="single" w:sz="4" w:space="0" w:color="000000"/>
              <w:right w:val="single" w:sz="4" w:space="0" w:color="000000"/>
            </w:tcBorders>
            <w:shd w:val="clear" w:color="auto" w:fill="auto"/>
          </w:tcPr>
          <w:p w:rsidR="007D0C5C" w:rsidRPr="00834BAE" w:rsidRDefault="00632F43">
            <w:pPr>
              <w:spacing w:line="240" w:lineRule="auto"/>
              <w:rPr>
                <w:color w:val="000000"/>
                <w:sz w:val="24"/>
                <w:szCs w:val="24"/>
              </w:rPr>
            </w:pPr>
            <w:r w:rsidRPr="00834BAE">
              <w:rPr>
                <w:rFonts w:ascii="Times New Roman" w:hAnsi="Times New Roman"/>
                <w:color w:val="000000"/>
                <w:sz w:val="24"/>
                <w:szCs w:val="24"/>
              </w:rPr>
              <w:t>Реконструкция автомобильной  дороги  общего пользования в р.п. Чегдомын от пересечения ул. Пушкина и ул. Заводская по ул. Пушкина, ул. Торговая до Центральной районной библиотеки</w:t>
            </w: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158813,000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8"/>
        </w:trPr>
        <w:tc>
          <w:tcPr>
            <w:tcW w:w="323" w:type="pct"/>
            <w:vMerge/>
            <w:tcBorders>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124922,950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8"/>
        </w:trPr>
        <w:tc>
          <w:tcPr>
            <w:tcW w:w="323" w:type="pct"/>
            <w:vMerge/>
            <w:tcBorders>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68"/>
        </w:trPr>
        <w:tc>
          <w:tcPr>
            <w:tcW w:w="323" w:type="pct"/>
            <w:vMerge/>
            <w:tcBorders>
              <w:left w:val="single" w:sz="4" w:space="0" w:color="000000"/>
              <w:bottom w:val="single" w:sz="4" w:space="0" w:color="000000"/>
              <w:right w:val="single" w:sz="4" w:space="0" w:color="000000"/>
            </w:tcBorders>
            <w:shd w:val="clear" w:color="auto" w:fill="auto"/>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301"/>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5.</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Приобретение специализированной </w:t>
            </w:r>
            <w:proofErr w:type="gramStart"/>
            <w:r w:rsidRPr="00834BAE">
              <w:rPr>
                <w:rFonts w:ascii="Times New Roman" w:eastAsia="Times New Roman" w:hAnsi="Times New Roman" w:cs="Times New Roman"/>
                <w:color w:val="000000"/>
                <w:sz w:val="24"/>
                <w:szCs w:val="24"/>
                <w:lang w:eastAsia="ru-RU"/>
              </w:rPr>
              <w:t>техники для обеспечения содержания автомобильных дорог общего пользования местного значения</w:t>
            </w:r>
            <w:proofErr w:type="gramEnd"/>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ind w:right="-140" w:hanging="77"/>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ind w:right="-84" w:hanging="146"/>
              <w:jc w:val="center"/>
              <w:rPr>
                <w:color w:val="000000"/>
                <w:sz w:val="24"/>
                <w:szCs w:val="24"/>
              </w:rPr>
            </w:pPr>
            <w:r w:rsidRPr="00834BAE">
              <w:rPr>
                <w:color w:val="000000"/>
                <w:sz w:val="24"/>
                <w:szCs w:val="24"/>
              </w:rPr>
              <w:t>8571,467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12216,675</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3518,530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63"/>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191"/>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26"/>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2"/>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6.</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hAnsi="Times New Roman" w:cs="Times New Roman"/>
                <w:color w:val="000000"/>
                <w:sz w:val="24"/>
                <w:szCs w:val="24"/>
              </w:rPr>
              <w:t xml:space="preserve">Предоставление субсидий из районного бюджета бюджетам поселений на софинансирование расходных обязательств по ремонту дворовых территорий </w:t>
            </w:r>
            <w:r w:rsidRPr="00834BAE">
              <w:rPr>
                <w:rFonts w:ascii="Times New Roman" w:hAnsi="Times New Roman" w:cs="Times New Roman"/>
                <w:color w:val="000000"/>
                <w:sz w:val="24"/>
                <w:szCs w:val="24"/>
              </w:rPr>
              <w:lastRenderedPageBreak/>
              <w:t>многоквартирных домов, проездов к дворовым территориям многоквартирных домов населенных пунктов</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lastRenderedPageBreak/>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1193,951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73"/>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201"/>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 xml:space="preserve">в том числе средства </w:t>
            </w:r>
            <w:r w:rsidRPr="00834BAE">
              <w:rPr>
                <w:rFonts w:ascii="Times New Roman" w:eastAsia="Times New Roman" w:hAnsi="Times New Roman" w:cs="Times New Roman"/>
                <w:color w:val="000000"/>
                <w:sz w:val="24"/>
                <w:szCs w:val="24"/>
                <w:lang w:eastAsia="ru-RU"/>
              </w:rPr>
              <w:lastRenderedPageBreak/>
              <w:t>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lastRenderedPageBreak/>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38"/>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650"/>
        </w:trPr>
        <w:tc>
          <w:tcPr>
            <w:tcW w:w="3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7.</w:t>
            </w:r>
          </w:p>
        </w:tc>
        <w:tc>
          <w:tcPr>
            <w:tcW w:w="131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hAnsi="Times New Roman" w:cs="Times New Roman"/>
                <w:color w:val="000000"/>
                <w:sz w:val="24"/>
                <w:szCs w:val="24"/>
              </w:rPr>
              <w:t>Разработка проектной документации на строительство (реконструкцию), капитальный ремонт, ремонт автомобильных дорог и искусственных сооружений на них</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Районный бюджет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6358,211</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2222,000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7719,000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70"/>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федерального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418"/>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краевого бюджета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r w:rsidR="007D0C5C" w:rsidRPr="00834BAE" w:rsidTr="00834BAE">
        <w:trPr>
          <w:trHeight w:val="838"/>
        </w:trPr>
        <w:tc>
          <w:tcPr>
            <w:tcW w:w="3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13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7D0C5C">
            <w:pPr>
              <w:spacing w:after="0" w:line="240" w:lineRule="auto"/>
              <w:rPr>
                <w:rFonts w:ascii="Times New Roman" w:eastAsia="Times New Roman" w:hAnsi="Times New Roman" w:cs="Times New Roman"/>
                <w:color w:val="000000"/>
                <w:sz w:val="24"/>
                <w:szCs w:val="24"/>
                <w:lang w:eastAsia="ru-RU"/>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7D0C5C" w:rsidRPr="00834BAE" w:rsidRDefault="00632F43">
            <w:pPr>
              <w:spacing w:after="0" w:line="240" w:lineRule="auto"/>
              <w:rPr>
                <w:color w:val="000000"/>
                <w:sz w:val="24"/>
                <w:szCs w:val="24"/>
              </w:rPr>
            </w:pPr>
            <w:r w:rsidRPr="00834BAE">
              <w:rPr>
                <w:rFonts w:ascii="Times New Roman" w:eastAsia="Times New Roman" w:hAnsi="Times New Roman" w:cs="Times New Roman"/>
                <w:color w:val="000000"/>
                <w:sz w:val="24"/>
                <w:szCs w:val="24"/>
                <w:lang w:eastAsia="ru-RU"/>
              </w:rPr>
              <w:t>в том числе средства бюджетов поселений района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c>
          <w:tcPr>
            <w:tcW w:w="417" w:type="pct"/>
            <w:tcBorders>
              <w:top w:val="single" w:sz="4" w:space="0" w:color="000000"/>
              <w:left w:val="single" w:sz="4" w:space="0" w:color="000000"/>
              <w:bottom w:val="single" w:sz="4" w:space="0" w:color="000000"/>
              <w:right w:val="single" w:sz="4" w:space="0" w:color="000000"/>
            </w:tcBorders>
            <w:vAlign w:val="center"/>
          </w:tcPr>
          <w:p w:rsidR="007D0C5C" w:rsidRPr="00834BAE" w:rsidRDefault="00632F43">
            <w:pPr>
              <w:spacing w:after="0" w:line="240" w:lineRule="auto"/>
              <w:jc w:val="center"/>
              <w:rPr>
                <w:color w:val="000000"/>
                <w:sz w:val="24"/>
                <w:szCs w:val="24"/>
              </w:rPr>
            </w:pPr>
            <w:r w:rsidRPr="00834BAE">
              <w:rPr>
                <w:color w:val="000000"/>
                <w:sz w:val="24"/>
                <w:szCs w:val="24"/>
              </w:rPr>
              <w:t>0,000</w:t>
            </w:r>
          </w:p>
        </w:tc>
      </w:tr>
    </w:tbl>
    <w:p w:rsidR="007D0C5C" w:rsidRDefault="007D0C5C">
      <w:pPr>
        <w:sectPr w:rsidR="007D0C5C" w:rsidSect="00834BAE">
          <w:headerReference w:type="even" r:id="rId11"/>
          <w:headerReference w:type="default" r:id="rId12"/>
          <w:headerReference w:type="first" r:id="rId13"/>
          <w:pgSz w:w="16838" w:h="11906" w:orient="landscape"/>
          <w:pgMar w:top="1701" w:right="567" w:bottom="567" w:left="567" w:header="709" w:footer="0" w:gutter="0"/>
          <w:cols w:space="720"/>
          <w:formProt w:val="0"/>
          <w:docGrid w:linePitch="360" w:charSpace="4096"/>
        </w:sectPr>
      </w:pPr>
    </w:p>
    <w:p w:rsidR="007D0C5C" w:rsidRPr="00991C26" w:rsidRDefault="00632F43">
      <w:pPr>
        <w:pStyle w:val="ConsPlusNormal"/>
        <w:ind w:right="-10"/>
        <w:jc w:val="right"/>
        <w:rPr>
          <w:color w:val="000000"/>
          <w:sz w:val="24"/>
          <w:szCs w:val="24"/>
        </w:rPr>
      </w:pPr>
      <w:bookmarkStart w:id="49" w:name="_Hlk95991498"/>
      <w:bookmarkEnd w:id="49"/>
      <w:r w:rsidRPr="00991C26">
        <w:rPr>
          <w:color w:val="000000"/>
          <w:sz w:val="24"/>
          <w:szCs w:val="24"/>
        </w:rPr>
        <w:lastRenderedPageBreak/>
        <w:t>Приложение № 4</w:t>
      </w:r>
    </w:p>
    <w:p w:rsidR="001D6DE9" w:rsidRPr="00991C26" w:rsidRDefault="001D6DE9" w:rsidP="001D6DE9">
      <w:pPr>
        <w:widowControl w:val="0"/>
        <w:spacing w:after="0" w:line="240" w:lineRule="exact"/>
        <w:ind w:right="-11"/>
        <w:jc w:val="right"/>
        <w:rPr>
          <w:color w:val="000000"/>
          <w:sz w:val="24"/>
          <w:szCs w:val="24"/>
        </w:rPr>
      </w:pPr>
      <w:r w:rsidRPr="00991C26">
        <w:rPr>
          <w:rFonts w:ascii="Times New Roman" w:eastAsia="Times New Roman" w:hAnsi="Times New Roman" w:cs="Times New Roman"/>
          <w:color w:val="000000"/>
          <w:sz w:val="24"/>
          <w:szCs w:val="24"/>
          <w:lang w:eastAsia="ru-RU"/>
        </w:rPr>
        <w:t>к Муниципальной программе</w:t>
      </w:r>
    </w:p>
    <w:p w:rsidR="001D6DE9" w:rsidRPr="00991C26" w:rsidRDefault="001D6DE9" w:rsidP="001D6DE9">
      <w:pPr>
        <w:widowControl w:val="0"/>
        <w:spacing w:after="0" w:line="240" w:lineRule="exact"/>
        <w:ind w:right="-11"/>
        <w:jc w:val="right"/>
        <w:rPr>
          <w:color w:val="000000"/>
          <w:sz w:val="24"/>
          <w:szCs w:val="24"/>
        </w:rPr>
      </w:pPr>
      <w:r w:rsidRPr="00991C26">
        <w:rPr>
          <w:rFonts w:ascii="Times New Roman" w:eastAsia="Times New Roman" w:hAnsi="Times New Roman" w:cs="Times New Roman"/>
          <w:color w:val="000000"/>
          <w:sz w:val="24"/>
          <w:szCs w:val="24"/>
          <w:lang w:eastAsia="ru-RU"/>
        </w:rPr>
        <w:t>«Развитие дорожной сети</w:t>
      </w:r>
    </w:p>
    <w:p w:rsidR="001D6DE9" w:rsidRPr="00991C26" w:rsidRDefault="001D6DE9" w:rsidP="001D6DE9">
      <w:pPr>
        <w:widowControl w:val="0"/>
        <w:spacing w:after="0" w:line="240" w:lineRule="exact"/>
        <w:ind w:right="-11"/>
        <w:jc w:val="right"/>
        <w:rPr>
          <w:color w:val="000000"/>
          <w:sz w:val="24"/>
          <w:szCs w:val="24"/>
        </w:rPr>
      </w:pPr>
      <w:r w:rsidRPr="00991C26">
        <w:rPr>
          <w:rFonts w:ascii="Times New Roman" w:eastAsia="Times New Roman" w:hAnsi="Times New Roman" w:cs="Times New Roman"/>
          <w:color w:val="000000"/>
          <w:sz w:val="24"/>
          <w:szCs w:val="24"/>
          <w:lang w:eastAsia="ru-RU"/>
        </w:rPr>
        <w:t>Верхнебуреинского муниципального</w:t>
      </w:r>
    </w:p>
    <w:p w:rsidR="001D6DE9" w:rsidRPr="00991C26" w:rsidRDefault="001D6DE9" w:rsidP="001D6DE9">
      <w:pPr>
        <w:widowControl w:val="0"/>
        <w:spacing w:after="0" w:line="240" w:lineRule="exact"/>
        <w:ind w:right="-11"/>
        <w:jc w:val="right"/>
        <w:rPr>
          <w:color w:val="000000"/>
          <w:sz w:val="24"/>
          <w:szCs w:val="24"/>
        </w:rPr>
      </w:pPr>
      <w:r w:rsidRPr="00991C26">
        <w:rPr>
          <w:rFonts w:ascii="Times New Roman" w:eastAsia="Times New Roman" w:hAnsi="Times New Roman" w:cs="Times New Roman"/>
          <w:color w:val="000000"/>
          <w:sz w:val="24"/>
          <w:szCs w:val="24"/>
          <w:lang w:eastAsia="ru-RU"/>
        </w:rPr>
        <w:t>района Хабаровского края»</w:t>
      </w:r>
    </w:p>
    <w:p w:rsidR="007D0C5C" w:rsidRPr="00991C26" w:rsidRDefault="007D0C5C">
      <w:pPr>
        <w:pStyle w:val="ConsPlusNormal"/>
        <w:jc w:val="both"/>
        <w:rPr>
          <w:color w:val="000000"/>
          <w:sz w:val="24"/>
          <w:szCs w:val="24"/>
        </w:rPr>
      </w:pPr>
    </w:p>
    <w:p w:rsidR="007D0C5C" w:rsidRPr="00991C26" w:rsidRDefault="00632F43">
      <w:pPr>
        <w:pStyle w:val="ConsPlusNormal"/>
        <w:jc w:val="center"/>
        <w:rPr>
          <w:color w:val="000000"/>
          <w:sz w:val="24"/>
          <w:szCs w:val="24"/>
        </w:rPr>
      </w:pPr>
      <w:r w:rsidRPr="00991C26">
        <w:rPr>
          <w:color w:val="000000"/>
          <w:sz w:val="24"/>
          <w:szCs w:val="24"/>
        </w:rPr>
        <w:t>ПРОГНОЗНАЯ (СПРАВОЧНАЯ) ОЦЕНКА</w:t>
      </w:r>
    </w:p>
    <w:p w:rsidR="007D0C5C" w:rsidRPr="00991C26" w:rsidRDefault="00632F43">
      <w:pPr>
        <w:pStyle w:val="ConsPlusNormal"/>
        <w:jc w:val="center"/>
        <w:rPr>
          <w:color w:val="000000"/>
          <w:sz w:val="24"/>
          <w:szCs w:val="24"/>
        </w:rPr>
      </w:pPr>
      <w:r w:rsidRPr="00991C26">
        <w:rPr>
          <w:color w:val="000000"/>
          <w:sz w:val="24"/>
          <w:szCs w:val="24"/>
        </w:rPr>
        <w:t>расходов федерального бюджета, краевого бюджета, районного бюджета</w:t>
      </w:r>
      <w:r w:rsidRPr="00991C26">
        <w:rPr>
          <w:color w:val="000000"/>
          <w:sz w:val="24"/>
          <w:szCs w:val="24"/>
        </w:rPr>
        <w:tab/>
      </w:r>
    </w:p>
    <w:p w:rsidR="007D0C5C" w:rsidRPr="00991C26" w:rsidRDefault="00632F43">
      <w:pPr>
        <w:pStyle w:val="ConsPlusNormal"/>
        <w:jc w:val="center"/>
        <w:rPr>
          <w:color w:val="000000"/>
          <w:sz w:val="24"/>
          <w:szCs w:val="24"/>
        </w:rPr>
      </w:pPr>
      <w:r w:rsidRPr="00991C26">
        <w:rPr>
          <w:color w:val="000000"/>
          <w:sz w:val="24"/>
          <w:szCs w:val="24"/>
        </w:rPr>
        <w:t>внебюджетных средств на реализацию целей муниципальной программы</w:t>
      </w:r>
    </w:p>
    <w:p w:rsidR="007D0C5C" w:rsidRPr="00991C26" w:rsidRDefault="007D0C5C">
      <w:pPr>
        <w:pStyle w:val="ConsPlusNormal"/>
        <w:jc w:val="center"/>
        <w:rPr>
          <w:color w:val="000000"/>
          <w:sz w:val="24"/>
          <w:szCs w:val="24"/>
        </w:rPr>
      </w:pPr>
    </w:p>
    <w:tbl>
      <w:tblPr>
        <w:tblW w:w="5000" w:type="pct"/>
        <w:tblLayout w:type="fixed"/>
        <w:tblLook w:val="04A0"/>
      </w:tblPr>
      <w:tblGrid>
        <w:gridCol w:w="1098"/>
        <w:gridCol w:w="3825"/>
        <w:gridCol w:w="3616"/>
        <w:gridCol w:w="1860"/>
        <w:gridCol w:w="1976"/>
        <w:gridCol w:w="1858"/>
        <w:gridCol w:w="1687"/>
      </w:tblGrid>
      <w:tr w:rsidR="007D0C5C">
        <w:trPr>
          <w:trHeight w:val="377"/>
        </w:trPr>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п</w:t>
            </w:r>
            <w:proofErr w:type="spellEnd"/>
            <w:proofErr w:type="gramEnd"/>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п</w:t>
            </w:r>
            <w:proofErr w:type="spellEnd"/>
          </w:p>
        </w:tc>
        <w:tc>
          <w:tcPr>
            <w:tcW w:w="3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Наименование мероприятий</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Источники финансирования</w:t>
            </w:r>
          </w:p>
        </w:tc>
        <w:tc>
          <w:tcPr>
            <w:tcW w:w="6754" w:type="dxa"/>
            <w:gridSpan w:val="4"/>
            <w:tcBorders>
              <w:top w:val="single" w:sz="4" w:space="0" w:color="000000"/>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Расходы по годам (тыс. рублей)</w:t>
            </w:r>
          </w:p>
        </w:tc>
      </w:tr>
      <w:tr w:rsidR="007D0C5C">
        <w:trPr>
          <w:trHeight w:val="301"/>
        </w:trPr>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40" w:lineRule="auto"/>
              <w:rPr>
                <w:rFonts w:ascii="Times New Roman" w:eastAsia="Times New Roman" w:hAnsi="Times New Roman" w:cs="Times New Roman"/>
                <w:color w:val="000000"/>
                <w:lang w:eastAsia="ru-RU"/>
              </w:rPr>
            </w:pPr>
          </w:p>
        </w:tc>
        <w:tc>
          <w:tcPr>
            <w:tcW w:w="3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40" w:lineRule="auto"/>
              <w:rPr>
                <w:rFonts w:ascii="Times New Roman" w:eastAsia="Times New Roman" w:hAnsi="Times New Roman" w:cs="Times New Roman"/>
                <w:color w:val="000000"/>
                <w:lang w:eastAsia="ru-RU"/>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40" w:lineRule="auto"/>
              <w:rPr>
                <w:rFonts w:ascii="Times New Roman" w:eastAsia="Times New Roman" w:hAnsi="Times New Roman" w:cs="Times New Roman"/>
                <w:color w:val="000000"/>
                <w:lang w:eastAsia="ru-RU"/>
              </w:rPr>
            </w:pPr>
          </w:p>
        </w:tc>
        <w:tc>
          <w:tcPr>
            <w:tcW w:w="1702" w:type="dxa"/>
            <w:tcBorders>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2024</w:t>
            </w:r>
          </w:p>
        </w:tc>
        <w:tc>
          <w:tcPr>
            <w:tcW w:w="1808" w:type="dxa"/>
            <w:tcBorders>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2025</w:t>
            </w:r>
          </w:p>
        </w:tc>
        <w:tc>
          <w:tcPr>
            <w:tcW w:w="1700" w:type="dxa"/>
            <w:tcBorders>
              <w:bottom w:val="single" w:sz="4" w:space="0" w:color="000000"/>
              <w:right w:val="single" w:sz="4" w:space="0" w:color="000000"/>
            </w:tcBorders>
            <w:shd w:val="clear" w:color="auto" w:fill="auto"/>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2026</w:t>
            </w:r>
          </w:p>
        </w:tc>
        <w:tc>
          <w:tcPr>
            <w:tcW w:w="1544" w:type="dxa"/>
            <w:tcBorders>
              <w:bottom w:val="single" w:sz="4" w:space="0" w:color="000000"/>
              <w:right w:val="single" w:sz="4" w:space="0" w:color="000000"/>
            </w:tcBorders>
          </w:tcPr>
          <w:p w:rsidR="007D0C5C" w:rsidRDefault="00632F43">
            <w:pPr>
              <w:spacing w:after="0" w:line="240" w:lineRule="auto"/>
              <w:jc w:val="center"/>
              <w:rPr>
                <w:color w:val="000000"/>
              </w:rPr>
            </w:pPr>
            <w:r>
              <w:rPr>
                <w:rFonts w:ascii="Times New Roman" w:eastAsia="Times New Roman" w:hAnsi="Times New Roman" w:cs="Times New Roman"/>
                <w:color w:val="000000"/>
                <w:lang w:eastAsia="ru-RU"/>
              </w:rPr>
              <w:t>2027</w:t>
            </w:r>
          </w:p>
        </w:tc>
      </w:tr>
    </w:tbl>
    <w:p w:rsidR="007D0C5C" w:rsidRDefault="007D0C5C">
      <w:pPr>
        <w:spacing w:after="0"/>
        <w:rPr>
          <w:color w:val="000000"/>
          <w:sz w:val="6"/>
          <w:szCs w:val="6"/>
        </w:rPr>
      </w:pPr>
      <w:bookmarkStart w:id="50" w:name="_Hlk95991498_Копия_1"/>
      <w:bookmarkEnd w:id="50"/>
    </w:p>
    <w:tbl>
      <w:tblPr>
        <w:tblW w:w="5000" w:type="pct"/>
        <w:tblLayout w:type="fixed"/>
        <w:tblLook w:val="04A0"/>
      </w:tblPr>
      <w:tblGrid>
        <w:gridCol w:w="1094"/>
        <w:gridCol w:w="3840"/>
        <w:gridCol w:w="3605"/>
        <w:gridCol w:w="1860"/>
        <w:gridCol w:w="1976"/>
        <w:gridCol w:w="1858"/>
        <w:gridCol w:w="1687"/>
      </w:tblGrid>
      <w:tr w:rsidR="007D0C5C">
        <w:trPr>
          <w:trHeight w:val="282"/>
          <w:tblHead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6</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w:t>
            </w:r>
          </w:p>
        </w:tc>
      </w:tr>
      <w:tr w:rsidR="007D0C5C">
        <w:trPr>
          <w:trHeight w:val="273"/>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jc w:val="center"/>
              <w:rPr>
                <w:rFonts w:ascii="Times New Roman" w:eastAsia="Times New Roman" w:hAnsi="Times New Roman" w:cs="Times New Roman"/>
                <w:color w:val="000000"/>
                <w:lang w:eastAsia="ru-RU"/>
              </w:rPr>
            </w:pPr>
          </w:p>
          <w:p w:rsidR="007D0C5C" w:rsidRDefault="007D0C5C">
            <w:pPr>
              <w:spacing w:after="0" w:line="283" w:lineRule="exact"/>
              <w:jc w:val="center"/>
              <w:rPr>
                <w:rFonts w:ascii="Times New Roman" w:eastAsia="Times New Roman" w:hAnsi="Times New Roman" w:cs="Times New Roman"/>
                <w:color w:val="000000"/>
                <w:lang w:eastAsia="ru-RU"/>
              </w:rPr>
            </w:pPr>
          </w:p>
          <w:p w:rsidR="007D0C5C" w:rsidRDefault="007D0C5C">
            <w:pPr>
              <w:spacing w:after="0" w:line="283" w:lineRule="exact"/>
              <w:jc w:val="center"/>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523143,857</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335308,890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68538,000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87304,000</w:t>
            </w:r>
          </w:p>
        </w:tc>
      </w:tr>
      <w:tr w:rsidR="007D0C5C">
        <w:trPr>
          <w:trHeight w:val="264"/>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jc w:val="center"/>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7D0C5C">
            <w:pPr>
              <w:spacing w:after="0" w:line="283" w:lineRule="exact"/>
              <w:jc w:val="center"/>
              <w:rPr>
                <w:rFonts w:ascii="Times New Roman" w:eastAsia="Times New Roman" w:hAnsi="Times New Roman" w:cs="Times New Roman"/>
                <w:color w:val="000000"/>
                <w:lang w:eastAsia="ru-RU"/>
              </w:rPr>
            </w:pPr>
          </w:p>
        </w:tc>
      </w:tr>
      <w:tr w:rsidR="007D0C5C">
        <w:trPr>
          <w:trHeight w:val="267"/>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jc w:val="center"/>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7D0C5C">
            <w:pPr>
              <w:spacing w:after="0" w:line="283" w:lineRule="exact"/>
              <w:jc w:val="center"/>
              <w:rPr>
                <w:rFonts w:ascii="Times New Roman" w:eastAsia="Times New Roman" w:hAnsi="Times New Roman" w:cs="Times New Roman"/>
                <w:color w:val="000000"/>
                <w:lang w:eastAsia="ru-RU"/>
              </w:rPr>
            </w:pPr>
          </w:p>
        </w:tc>
      </w:tr>
      <w:tr w:rsidR="007D0C5C">
        <w:trPr>
          <w:trHeight w:val="257"/>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jc w:val="center"/>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523143,857</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335308,890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68538,000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87304,000</w:t>
            </w:r>
          </w:p>
        </w:tc>
      </w:tr>
      <w:tr w:rsidR="007D0C5C">
        <w:trPr>
          <w:trHeight w:val="171"/>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jc w:val="center"/>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81"/>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jc w:val="center"/>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55"/>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Содержание и ремонт автомобильных дорог общего пользования местного назначения и искусственных сооружений на них</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63154,234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82942,130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68538,000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87304,000</w:t>
            </w:r>
          </w:p>
        </w:tc>
      </w:tr>
      <w:tr w:rsidR="007D0C5C">
        <w:trPr>
          <w:trHeight w:val="259"/>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49"/>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39"/>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63154,234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82942,130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68538,000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87304,000</w:t>
            </w:r>
          </w:p>
        </w:tc>
      </w:tr>
      <w:tr w:rsidR="007D0C5C">
        <w:trPr>
          <w:trHeight w:val="243"/>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33"/>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37"/>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1.1.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Содержание автомобильных дорог общего пользования местного назначения в том числе:</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12331,872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8600,000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8600,000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8700,000</w:t>
            </w:r>
          </w:p>
        </w:tc>
      </w:tr>
      <w:tr w:rsidR="007D0C5C">
        <w:trPr>
          <w:trHeight w:val="213"/>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345"/>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79"/>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12331,872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8600,000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8600,000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8700,00</w:t>
            </w:r>
          </w:p>
        </w:tc>
      </w:tr>
      <w:tr w:rsidR="007D0C5C">
        <w:trPr>
          <w:trHeight w:val="107"/>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86"/>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1.1.1.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 Тырма - с. Аланап»</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725,883</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725,883</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1.1.2.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«рп. Чегдомын - п</w:t>
            </w:r>
            <w:proofErr w:type="gramStart"/>
            <w:r>
              <w:rPr>
                <w:rFonts w:ascii="Times New Roman" w:eastAsia="Times New Roman" w:hAnsi="Times New Roman" w:cs="Times New Roman"/>
                <w:color w:val="000000"/>
                <w:lang w:eastAsia="ru-RU"/>
              </w:rPr>
              <w:t>.Ш</w:t>
            </w:r>
            <w:proofErr w:type="gramEnd"/>
            <w:r>
              <w:rPr>
                <w:rFonts w:ascii="Times New Roman" w:eastAsia="Times New Roman" w:hAnsi="Times New Roman" w:cs="Times New Roman"/>
                <w:color w:val="000000"/>
                <w:lang w:eastAsia="ru-RU"/>
              </w:rPr>
              <w:t>ахтинский»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4621,613</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2500,000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2500,000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2500,000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4621,613</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2800,000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2500,000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2500,000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1.1.3.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 Шахтинский – п.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4000,000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4100,000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4100,000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4100,000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4000,000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4100,000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4100,000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4100,000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1.1.4.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рп. Чегдомын - ж. д. переезд</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1.1.5.</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«рп. Чегдомын – </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 Средний Ургал»</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107"/>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1.1.6.</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Подъезд к аэропорту р.п.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8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1.1.7.</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«Лиственный – </w:t>
            </w:r>
            <w:proofErr w:type="spellStart"/>
            <w:r>
              <w:rPr>
                <w:rFonts w:ascii="Times New Roman" w:eastAsia="Times New Roman" w:hAnsi="Times New Roman" w:cs="Times New Roman"/>
                <w:color w:val="000000"/>
                <w:lang w:eastAsia="ru-RU"/>
              </w:rPr>
              <w:t>Адникан</w:t>
            </w:r>
            <w:proofErr w:type="spellEnd"/>
            <w:r>
              <w:rPr>
                <w:rFonts w:ascii="Times New Roman" w:eastAsia="Times New Roman" w:hAnsi="Times New Roman" w:cs="Times New Roman"/>
                <w:color w:val="000000"/>
                <w:lang w:eastAsia="ru-RU"/>
              </w:rPr>
              <w:t xml:space="preserve"> – Эльга»</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2984,376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1300,000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1300,000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1400,000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2984,376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1300,000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1300,000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1400,000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1.1.8.</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Неотложные аварийно-восстановительные работы на мосту ПК</w:t>
            </w:r>
            <w:proofErr w:type="gramStart"/>
            <w:r>
              <w:rPr>
                <w:rFonts w:ascii="Times New Roman" w:eastAsia="Times New Roman" w:hAnsi="Times New Roman" w:cs="Times New Roman"/>
                <w:color w:val="000000"/>
                <w:lang w:eastAsia="ru-RU"/>
              </w:rPr>
              <w:t>6</w:t>
            </w:r>
            <w:proofErr w:type="gramEnd"/>
            <w:r>
              <w:rPr>
                <w:rFonts w:ascii="Times New Roman" w:eastAsia="Times New Roman" w:hAnsi="Times New Roman" w:cs="Times New Roman"/>
                <w:color w:val="000000"/>
                <w:lang w:eastAsia="ru-RU"/>
              </w:rPr>
              <w:t xml:space="preserve">+617 автомобильной дороги «р.п. </w:t>
            </w:r>
            <w:proofErr w:type="spellStart"/>
            <w:r>
              <w:rPr>
                <w:rFonts w:ascii="Times New Roman" w:eastAsia="Times New Roman" w:hAnsi="Times New Roman" w:cs="Times New Roman"/>
                <w:color w:val="000000"/>
                <w:lang w:eastAsia="ru-RU"/>
              </w:rPr>
              <w:t>Чегдомын-пос</w:t>
            </w:r>
            <w:proofErr w:type="spellEnd"/>
            <w:r>
              <w:rPr>
                <w:rFonts w:ascii="Times New Roman" w:eastAsia="Times New Roman" w:hAnsi="Times New Roman" w:cs="Times New Roman"/>
                <w:color w:val="000000"/>
                <w:lang w:eastAsia="ru-RU"/>
              </w:rPr>
              <w:t>. Шахтинский»</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Ремонт автомобильных дорог общего пользования местного значения и искусственных сооружений на них в том числе: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37340,095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56908,970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59938,000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78604,000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37340,095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56908,970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59938,000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78604,000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1.2.1.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участка автомобильной дороги «р.п. Чегдомын -</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Шахтинский» и участка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Шахтинский п.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1.2.2.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Ремонт моста ПК20+500 автодороги </w:t>
            </w:r>
            <w:r>
              <w:rPr>
                <w:rFonts w:ascii="Times New Roman" w:eastAsia="Times New Roman" w:hAnsi="Times New Roman" w:cs="Times New Roman"/>
                <w:color w:val="000000"/>
                <w:lang w:eastAsia="ru-RU"/>
              </w:rPr>
              <w:lastRenderedPageBreak/>
              <w:t>«п. Шахтинский - п.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1.2.3.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моста ПК254+700 автодороги «п. Шахтинский -</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1.2.4.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автомобильных дорог</w:t>
            </w:r>
          </w:p>
          <w:p w:rsidR="007D0C5C" w:rsidRDefault="00632F43">
            <w:pPr>
              <w:spacing w:after="0" w:line="283" w:lineRule="exact"/>
              <w:rPr>
                <w:color w:val="000000"/>
              </w:rPr>
            </w:pPr>
            <w:r>
              <w:rPr>
                <w:rFonts w:ascii="Times New Roman" w:eastAsia="Times New Roman" w:hAnsi="Times New Roman" w:cs="Times New Roman"/>
                <w:color w:val="000000"/>
                <w:lang w:eastAsia="ru-RU"/>
              </w:rPr>
              <w:t>«р.п. Чегдомын - п</w:t>
            </w:r>
            <w:proofErr w:type="gramStart"/>
            <w:r>
              <w:rPr>
                <w:rFonts w:ascii="Times New Roman" w:eastAsia="Times New Roman" w:hAnsi="Times New Roman" w:cs="Times New Roman"/>
                <w:color w:val="000000"/>
                <w:lang w:eastAsia="ru-RU"/>
              </w:rPr>
              <w:t>.Ш</w:t>
            </w:r>
            <w:proofErr w:type="gramEnd"/>
            <w:r>
              <w:rPr>
                <w:rFonts w:ascii="Times New Roman" w:eastAsia="Times New Roman" w:hAnsi="Times New Roman" w:cs="Times New Roman"/>
                <w:color w:val="000000"/>
                <w:lang w:eastAsia="ru-RU"/>
              </w:rPr>
              <w:t>ахтинский»,</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Шахтинский – п.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19703,467</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42708,970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34938,000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43604,000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19703,467</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42708,970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34938,000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43604,000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1.2.5.</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автомобильных дорог</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Тырма- с. Аланап»,</w:t>
            </w:r>
          </w:p>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«Лиственный - </w:t>
            </w:r>
            <w:proofErr w:type="spellStart"/>
            <w:r>
              <w:rPr>
                <w:rFonts w:ascii="Times New Roman" w:eastAsia="Times New Roman" w:hAnsi="Times New Roman" w:cs="Times New Roman"/>
                <w:color w:val="000000"/>
                <w:lang w:eastAsia="ru-RU"/>
              </w:rPr>
              <w:t>Адникан-Эльга</w:t>
            </w:r>
            <w:proofErr w:type="spellEnd"/>
            <w:r>
              <w:rPr>
                <w:rFonts w:ascii="Times New Roman" w:eastAsia="Times New Roman" w:hAnsi="Times New Roman" w:cs="Times New Roman"/>
                <w:color w:val="000000"/>
                <w:lang w:eastAsia="ru-RU"/>
              </w:rPr>
              <w:t>»</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7401,410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3200,000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9000,000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10000,000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7401,410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3200,000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9000,000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10000,000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1.2.6.</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малых, средних и больших мостов</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10235,218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11000,000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16000,000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25000,000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10235,218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11000,000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16000,000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25000,000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1.2.7.</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 xml:space="preserve">Аварийно-восстановительные работы </w:t>
            </w:r>
            <w:r>
              <w:rPr>
                <w:rFonts w:ascii="Times New Roman" w:eastAsia="Times New Roman" w:hAnsi="Times New Roman" w:cs="Times New Roman"/>
                <w:bCs/>
                <w:color w:val="000000"/>
                <w:lang w:eastAsia="ru-RU"/>
              </w:rPr>
              <w:lastRenderedPageBreak/>
              <w:t>на автомобильной дороге «пос. Шахтинский – р.п.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lastRenderedPageBreak/>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1.2.8.</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Аварийно-восстановительные работы на автомобильной дороге «рп. Чегдомын - пос. Шахтинский»</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bCs/>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1.3.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Проведение инвентаризации автодорог общего пользования местного значения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1.3.1.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Проведение инвентаризации и постановка на учет бесхозяйной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«п. Лиственный – </w:t>
            </w:r>
            <w:proofErr w:type="spellStart"/>
            <w:r>
              <w:rPr>
                <w:rFonts w:ascii="Times New Roman" w:eastAsia="Times New Roman" w:hAnsi="Times New Roman" w:cs="Times New Roman"/>
                <w:color w:val="000000"/>
                <w:lang w:eastAsia="ru-RU"/>
              </w:rPr>
              <w:t>Адникан</w:t>
            </w:r>
            <w:proofErr w:type="spellEnd"/>
            <w:r>
              <w:rPr>
                <w:rFonts w:ascii="Times New Roman" w:eastAsia="Times New Roman" w:hAnsi="Times New Roman" w:cs="Times New Roman"/>
                <w:color w:val="000000"/>
                <w:lang w:eastAsia="ru-RU"/>
              </w:rPr>
              <w:t xml:space="preserve"> – Эльга»</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1.3.2.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Проведение инвентаризации и постановка на учет бесхозяйной автомобильной дороги «п. Алонка - п. Этыркэн», «п. Шахтинский – п.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1.4.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Субсидии бюджетам городских и сельских поселений района на </w:t>
            </w:r>
            <w:r>
              <w:rPr>
                <w:rFonts w:ascii="Times New Roman" w:eastAsia="Times New Roman" w:hAnsi="Times New Roman" w:cs="Times New Roman"/>
                <w:color w:val="000000"/>
                <w:lang w:eastAsia="ru-RU"/>
              </w:rPr>
              <w:lastRenderedPageBreak/>
              <w:t>софинансирование расходных обязательств по ремонту и содержанию объектов дорожного хозяйства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13482,267</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17433,160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13482,267</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17433,160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Капитальный ремонт автомобильных дорог общего пользования местного значения и искусственных сооружений на них</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416610,215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28200,000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213277,680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203332,535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28200,000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Капитальный ремонт моста через р. Малый Ерик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Капитальный ремонт моста через р. Иерохан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Капитальный ремонт малых мостов</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Капитальный ремонт автомобильных дорог</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Чегдомын – п. Шахтинский»</w:t>
            </w:r>
          </w:p>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ПК 62 - 68, «п. Шахтинский –</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Софийск» ПК 50 - 62</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2.5.</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«п. Тырма – с. Аланап»</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2.6.</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Капитальный ремонт моста через р. Ургал на </w:t>
            </w:r>
            <w:proofErr w:type="gramStart"/>
            <w:r>
              <w:rPr>
                <w:rFonts w:ascii="Times New Roman" w:eastAsia="Times New Roman" w:hAnsi="Times New Roman" w:cs="Times New Roman"/>
                <w:color w:val="000000"/>
                <w:lang w:eastAsia="ru-RU"/>
              </w:rPr>
              <w:t>км</w:t>
            </w:r>
            <w:proofErr w:type="gramEnd"/>
            <w:r>
              <w:rPr>
                <w:rFonts w:ascii="Times New Roman" w:eastAsia="Times New Roman" w:hAnsi="Times New Roman" w:cs="Times New Roman"/>
                <w:color w:val="000000"/>
                <w:lang w:eastAsia="ru-RU"/>
              </w:rPr>
              <w:t xml:space="preserve"> 6 автодороги п. Чегдомын –</w:t>
            </w:r>
          </w:p>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 п. Шахтинский</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213277,680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213277,680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2.7.</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Капитальный ремонт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автомобильной дороге «Подъезд к аэропорту р.п.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203332,535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28200,000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203332,535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28200,000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Повышение безопасности дорожного движения за счет средств дорожного фонда</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bCs/>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3.1.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Техническое оснащение автомобильных дорог общего пользования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3.2.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Проект организации дорожного движения на автомобильную дорогу «п. Чегдомын – п. Шахтинский»</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3.3.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Проекты на автомобильных дорогах вне населенных пунктов</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bCs/>
                <w:color w:val="000000"/>
                <w:lang w:eastAsia="ru-RU"/>
              </w:rPr>
              <w:t>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37638,878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216447,760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37638,878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216447,760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bCs/>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bookmarkStart w:id="51" w:name="_Hlk95991011"/>
            <w:bookmarkEnd w:id="51"/>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Содержание и ремонт автомобильных дорог общего пользования местного значения в населенных пунктах муниципального района</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31883,180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57634,760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31883,180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57634,760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Среднеургальское сельское поселение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57634,760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57634,760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4.1.1.1.</w:t>
            </w:r>
          </w:p>
        </w:tc>
        <w:tc>
          <w:tcPr>
            <w:tcW w:w="3514" w:type="dxa"/>
            <w:vMerge w:val="restart"/>
            <w:tcBorders>
              <w:left w:val="single" w:sz="4" w:space="0" w:color="000000"/>
              <w:bottom w:val="single" w:sz="4" w:space="0" w:color="000000"/>
              <w:right w:val="single" w:sz="4" w:space="0" w:color="000000"/>
            </w:tcBorders>
            <w:shd w:val="clear" w:color="auto" w:fill="auto"/>
          </w:tcPr>
          <w:p w:rsidR="007D0C5C" w:rsidRDefault="00632F43">
            <w:pPr>
              <w:spacing w:line="283" w:lineRule="exact"/>
              <w:rPr>
                <w:color w:val="000000"/>
              </w:rPr>
            </w:pPr>
            <w:r>
              <w:rPr>
                <w:rFonts w:ascii="Times New Roman" w:hAnsi="Times New Roman"/>
                <w:color w:val="000000"/>
              </w:rPr>
              <w:t>Ремонт автомобильной дороги Среднеургальского сельского поселения: от примыкания к региональной дороге "Подъезд к аэропорту рп. Чегдомын" на восток в направлении ГРП"</w:t>
            </w: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57634,760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57634,760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Сельское поселение «Поселок Софийск»</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Чекундинское сельское поселение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Городское поселение «Рабочий поселок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150,000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150,000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4.1.4.1.</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ул. </w:t>
            </w:r>
            <w:proofErr w:type="spellStart"/>
            <w:r>
              <w:rPr>
                <w:rFonts w:ascii="Times New Roman" w:eastAsia="Times New Roman" w:hAnsi="Times New Roman" w:cs="Times New Roman"/>
                <w:color w:val="000000"/>
                <w:lang w:eastAsia="ru-RU"/>
              </w:rPr>
              <w:t>Чегдомынская</w:t>
            </w:r>
            <w:proofErr w:type="spellEnd"/>
            <w:r>
              <w:rPr>
                <w:rFonts w:ascii="Times New Roman" w:eastAsia="Times New Roman" w:hAnsi="Times New Roman" w:cs="Times New Roman"/>
                <w:color w:val="000000"/>
                <w:lang w:eastAsia="ru-RU"/>
              </w:rPr>
              <w:t xml:space="preserve"> 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4.1.4.2.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ул. Прямая 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4.1.4.3.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ул. 40 лет Победы 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4.1.4.4.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ул. Пионерская 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4.1.4.5.</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ул. 60лет Октября 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4.1.4.6.</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ул. Торговая 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4.1.4.7.</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Ремонт автомобильной дороги</w:t>
            </w:r>
          </w:p>
          <w:p w:rsidR="007D0C5C" w:rsidRDefault="00632F43">
            <w:pPr>
              <w:spacing w:after="0" w:line="283" w:lineRule="exact"/>
              <w:rPr>
                <w:color w:val="000000"/>
              </w:rPr>
            </w:pPr>
            <w:r>
              <w:rPr>
                <w:rFonts w:ascii="Times New Roman" w:eastAsia="Times New Roman" w:hAnsi="Times New Roman" w:cs="Times New Roman"/>
                <w:color w:val="000000"/>
                <w:lang w:eastAsia="ru-RU"/>
              </w:rPr>
              <w:t>ул. Шахтерская п. Чегдомын</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150,000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150,000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4.1.5.</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Сельское поселение «Поселок Алонка»</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4.1.6.</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Новоургальское сельское поселение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31733,180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31733,180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3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4.2.</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Разработка проектной документации на строительство (реконструкцию) автомобильных дорог общего пользования местного значения с последующей реконструкцией сети автомобильных дорог ведущим к ближайшим общественно значимым объектам сельских населенных пунктов</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bookmarkStart w:id="52" w:name="_Hlk95990704"/>
            <w:bookmarkEnd w:id="52"/>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4.3.</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Проведение кадастровых работ объектов недвижимого имущества (земельных участков) с изготовлением межевого плана автомобильных дорог общего </w:t>
            </w:r>
            <w:r>
              <w:rPr>
                <w:rFonts w:ascii="Times New Roman" w:eastAsia="Times New Roman" w:hAnsi="Times New Roman" w:cs="Times New Roman"/>
                <w:color w:val="000000"/>
                <w:lang w:eastAsia="ru-RU"/>
              </w:rPr>
              <w:lastRenderedPageBreak/>
              <w:t>пользования местного значения в границах городских и сельских поселений</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4.4.</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rPr>
                <w:color w:val="000000"/>
              </w:rPr>
            </w:pPr>
            <w:r>
              <w:rPr>
                <w:rFonts w:ascii="Times New Roman" w:eastAsia="Times New Roman" w:hAnsi="Times New Roman" w:cs="Times New Roman"/>
                <w:color w:val="000000"/>
                <w:lang w:eastAsia="ru-RU"/>
              </w:rPr>
              <w:t>Установка электрооборудования для уличного освещения с применением энергосберегающих технологий в рп. Чегдомын Верхнебуреинского района Хабаровского края</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5755,698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5724,160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4.5.</w:t>
            </w:r>
          </w:p>
        </w:tc>
        <w:tc>
          <w:tcPr>
            <w:tcW w:w="3514" w:type="dxa"/>
            <w:vMerge w:val="restart"/>
            <w:tcBorders>
              <w:left w:val="single" w:sz="4" w:space="0" w:color="000000"/>
              <w:bottom w:val="single" w:sz="4" w:space="0" w:color="000000"/>
              <w:right w:val="single" w:sz="4" w:space="0" w:color="000000"/>
            </w:tcBorders>
            <w:shd w:val="clear" w:color="auto" w:fill="auto"/>
          </w:tcPr>
          <w:p w:rsidR="007D0C5C" w:rsidRDefault="00632F43">
            <w:pPr>
              <w:spacing w:line="283" w:lineRule="exact"/>
              <w:rPr>
                <w:color w:val="000000"/>
              </w:rPr>
            </w:pPr>
            <w:r>
              <w:rPr>
                <w:rFonts w:ascii="Times New Roman" w:hAnsi="Times New Roman"/>
                <w:color w:val="000000"/>
              </w:rPr>
              <w:t>Реконструкция автомобильной  дороги  общего пользования в р.п. Чегдомын от пересечения ул. Пушкина и ул. Заводская по ул. Пушкина, ул. Торговая до Центральной районной библиотеки</w:t>
            </w: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158813,000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158813,000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327"/>
        </w:trPr>
        <w:tc>
          <w:tcPr>
            <w:tcW w:w="1002" w:type="dxa"/>
            <w:vMerge/>
            <w:tcBorders>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808"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700" w:type="dxa"/>
            <w:tcBorders>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color w:val="000000"/>
              </w:rPr>
              <w:t>0,000</w:t>
            </w:r>
          </w:p>
        </w:tc>
        <w:tc>
          <w:tcPr>
            <w:tcW w:w="1544" w:type="dxa"/>
            <w:tcBorders>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color w:val="000000"/>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5.</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 xml:space="preserve">Приобретение специализированной </w:t>
            </w:r>
            <w:proofErr w:type="gramStart"/>
            <w:r>
              <w:rPr>
                <w:rFonts w:ascii="Times New Roman" w:eastAsia="Times New Roman" w:hAnsi="Times New Roman" w:cs="Times New Roman"/>
                <w:color w:val="000000"/>
                <w:lang w:eastAsia="ru-RU"/>
              </w:rPr>
              <w:t>техники для обеспечения содержания автомобильных дорог общего пользования местного значения</w:t>
            </w:r>
            <w:proofErr w:type="gramEnd"/>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3518,530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3518,530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389"/>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6.</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rPr>
                <w:color w:val="000000"/>
              </w:rPr>
            </w:pPr>
            <w:r>
              <w:rPr>
                <w:rFonts w:ascii="Times New Roman" w:hAnsi="Times New Roman" w:cs="Times New Roman"/>
                <w:color w:val="000000"/>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7.</w:t>
            </w:r>
          </w:p>
        </w:tc>
        <w:tc>
          <w:tcPr>
            <w:tcW w:w="3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rPr>
                <w:color w:val="000000"/>
              </w:rPr>
            </w:pPr>
            <w:r>
              <w:rPr>
                <w:rFonts w:ascii="Times New Roman" w:hAnsi="Times New Roman" w:cs="Times New Roman"/>
                <w:color w:val="000000"/>
              </w:rPr>
              <w:t xml:space="preserve">Разработка проектной документации </w:t>
            </w:r>
            <w:r>
              <w:rPr>
                <w:rFonts w:ascii="Times New Roman" w:hAnsi="Times New Roman" w:cs="Times New Roman"/>
                <w:color w:val="000000"/>
              </w:rPr>
              <w:lastRenderedPageBreak/>
              <w:t>на строительство (реконструкцию), капитальный ремонт, ремонт автомобильных дорог и искусственных сооружений на них</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lastRenderedPageBreak/>
              <w:t>Всего</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2222,000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7719,000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Федеральный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Краевой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61"/>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Районный бюджет</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2222,000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7719,000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Бюджеты поселений района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r w:rsidR="007D0C5C">
        <w:trPr>
          <w:trHeight w:val="2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7D0C5C" w:rsidRDefault="007D0C5C">
            <w:pPr>
              <w:spacing w:after="0" w:line="283" w:lineRule="exact"/>
              <w:rPr>
                <w:rFonts w:ascii="Times New Roman" w:eastAsia="Times New Roman" w:hAnsi="Times New Roman" w:cs="Times New Roman"/>
                <w:color w:val="000000"/>
                <w:lang w:eastAsia="ru-RU"/>
              </w:rPr>
            </w:pPr>
          </w:p>
        </w:tc>
        <w:tc>
          <w:tcPr>
            <w:tcW w:w="3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7D0C5C">
            <w:pPr>
              <w:spacing w:after="0" w:line="283" w:lineRule="exact"/>
              <w:rPr>
                <w:rFonts w:ascii="Times New Roman" w:eastAsia="Times New Roman" w:hAnsi="Times New Roman" w:cs="Times New Roman"/>
                <w:color w:val="000000"/>
                <w:lang w:eastAsia="ru-RU"/>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spacing w:after="0" w:line="283" w:lineRule="exact"/>
              <w:rPr>
                <w:color w:val="000000"/>
              </w:rPr>
            </w:pPr>
            <w:r>
              <w:rPr>
                <w:rFonts w:ascii="Times New Roman" w:eastAsia="Times New Roman" w:hAnsi="Times New Roman" w:cs="Times New Roman"/>
                <w:color w:val="000000"/>
                <w:lang w:eastAsia="ru-RU"/>
              </w:rPr>
              <w:t>Внебюджетные средства</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c>
          <w:tcPr>
            <w:tcW w:w="1544" w:type="dxa"/>
            <w:tcBorders>
              <w:top w:val="single" w:sz="4" w:space="0" w:color="000000"/>
              <w:left w:val="single" w:sz="4" w:space="0" w:color="000000"/>
              <w:bottom w:val="single" w:sz="4" w:space="0" w:color="000000"/>
              <w:right w:val="single" w:sz="4" w:space="0" w:color="000000"/>
            </w:tcBorders>
            <w:vAlign w:val="center"/>
          </w:tcPr>
          <w:p w:rsidR="007D0C5C" w:rsidRDefault="00632F43">
            <w:pPr>
              <w:spacing w:after="0" w:line="283" w:lineRule="exact"/>
              <w:jc w:val="center"/>
              <w:rPr>
                <w:color w:val="000000"/>
              </w:rPr>
            </w:pPr>
            <w:r>
              <w:rPr>
                <w:rFonts w:ascii="Times New Roman" w:eastAsia="Times New Roman" w:hAnsi="Times New Roman" w:cs="Times New Roman"/>
                <w:color w:val="000000"/>
                <w:lang w:eastAsia="ru-RU"/>
              </w:rPr>
              <w:t>0,000</w:t>
            </w:r>
          </w:p>
        </w:tc>
      </w:tr>
    </w:tbl>
    <w:p w:rsidR="007D0C5C" w:rsidRDefault="007D0C5C">
      <w:pPr>
        <w:pStyle w:val="ConsPlusNormal"/>
        <w:jc w:val="center"/>
        <w:rPr>
          <w:color w:val="000000"/>
        </w:rPr>
      </w:pPr>
    </w:p>
    <w:p w:rsidR="007D0C5C" w:rsidRPr="00991C26" w:rsidRDefault="007D0C5C"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7D0C5C" w:rsidRPr="00991C26" w:rsidRDefault="007D0C5C"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7D0C5C" w:rsidRPr="00991C26" w:rsidRDefault="007D0C5C"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7D0C5C" w:rsidRDefault="007D0C5C"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991C26" w:rsidRPr="00991C26" w:rsidRDefault="00991C26"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7D0C5C" w:rsidRPr="00991C26" w:rsidRDefault="007D0C5C"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7D0C5C" w:rsidRPr="00991C26" w:rsidRDefault="007D0C5C"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7D0C5C" w:rsidRPr="00991C26" w:rsidRDefault="007D0C5C" w:rsidP="00991C26">
      <w:pPr>
        <w:widowControl w:val="0"/>
        <w:spacing w:after="0" w:line="240" w:lineRule="exact"/>
        <w:ind w:right="-10"/>
        <w:jc w:val="right"/>
        <w:rPr>
          <w:rFonts w:ascii="Times New Roman" w:eastAsia="Times New Roman" w:hAnsi="Times New Roman" w:cs="Times New Roman"/>
          <w:color w:val="000000"/>
          <w:sz w:val="24"/>
          <w:szCs w:val="24"/>
          <w:lang w:eastAsia="ru-RU"/>
        </w:rPr>
      </w:pPr>
    </w:p>
    <w:p w:rsidR="007D0C5C" w:rsidRPr="00991C26" w:rsidRDefault="00632F43" w:rsidP="00991C26">
      <w:pPr>
        <w:widowControl w:val="0"/>
        <w:spacing w:after="0" w:line="240" w:lineRule="exact"/>
        <w:ind w:right="-10"/>
        <w:jc w:val="right"/>
        <w:rPr>
          <w:color w:val="000000"/>
          <w:sz w:val="24"/>
          <w:szCs w:val="24"/>
        </w:rPr>
      </w:pPr>
      <w:r w:rsidRPr="00991C26">
        <w:rPr>
          <w:rFonts w:ascii="Times New Roman" w:eastAsia="Times New Roman" w:hAnsi="Times New Roman" w:cs="Times New Roman"/>
          <w:color w:val="000000"/>
          <w:sz w:val="24"/>
          <w:szCs w:val="24"/>
          <w:lang w:eastAsia="ru-RU"/>
        </w:rPr>
        <w:lastRenderedPageBreak/>
        <w:t>Приложение№5</w:t>
      </w:r>
    </w:p>
    <w:p w:rsidR="00991C26" w:rsidRPr="00587E5F" w:rsidRDefault="00991C26" w:rsidP="00991C26">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к Муниципальной программе</w:t>
      </w:r>
    </w:p>
    <w:p w:rsidR="00991C26" w:rsidRPr="00587E5F" w:rsidRDefault="00991C26" w:rsidP="00991C26">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«Развитие дорожной сети</w:t>
      </w:r>
    </w:p>
    <w:p w:rsidR="00991C26" w:rsidRPr="00587E5F" w:rsidRDefault="00991C26" w:rsidP="00991C26">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Верхнебуреинского муниципального</w:t>
      </w:r>
    </w:p>
    <w:p w:rsidR="00991C26" w:rsidRPr="00587E5F" w:rsidRDefault="00991C26" w:rsidP="00991C26">
      <w:pPr>
        <w:widowControl w:val="0"/>
        <w:spacing w:after="0" w:line="240" w:lineRule="exact"/>
        <w:ind w:right="-11"/>
        <w:jc w:val="right"/>
        <w:rPr>
          <w:color w:val="000000"/>
          <w:sz w:val="24"/>
          <w:szCs w:val="24"/>
        </w:rPr>
      </w:pPr>
      <w:r w:rsidRPr="00587E5F">
        <w:rPr>
          <w:rFonts w:ascii="Times New Roman" w:eastAsia="Times New Roman" w:hAnsi="Times New Roman" w:cs="Times New Roman"/>
          <w:color w:val="000000"/>
          <w:sz w:val="24"/>
          <w:szCs w:val="24"/>
          <w:lang w:eastAsia="ru-RU"/>
        </w:rPr>
        <w:t>района Хабаровского края»</w:t>
      </w:r>
    </w:p>
    <w:p w:rsidR="007D0C5C" w:rsidRPr="00991C26" w:rsidRDefault="007D0C5C" w:rsidP="00991C26">
      <w:pPr>
        <w:widowControl w:val="0"/>
        <w:spacing w:after="0" w:line="240" w:lineRule="exact"/>
        <w:ind w:left="8080"/>
        <w:jc w:val="right"/>
        <w:rPr>
          <w:rFonts w:ascii="Times New Roman" w:eastAsia="Times New Roman" w:hAnsi="Times New Roman" w:cs="Times New Roman"/>
          <w:color w:val="000000"/>
          <w:sz w:val="24"/>
          <w:szCs w:val="24"/>
          <w:lang w:eastAsia="ru-RU"/>
        </w:rPr>
      </w:pPr>
    </w:p>
    <w:p w:rsidR="007D0C5C" w:rsidRPr="00991C26" w:rsidRDefault="007D0C5C" w:rsidP="00991C26">
      <w:pPr>
        <w:widowControl w:val="0"/>
        <w:spacing w:after="0" w:line="240" w:lineRule="exact"/>
        <w:ind w:left="8080"/>
        <w:jc w:val="center"/>
        <w:rPr>
          <w:rFonts w:ascii="Times New Roman" w:eastAsia="Times New Roman" w:hAnsi="Times New Roman" w:cs="Times New Roman"/>
          <w:color w:val="000000"/>
          <w:sz w:val="24"/>
          <w:szCs w:val="24"/>
          <w:lang w:eastAsia="ru-RU"/>
        </w:rPr>
      </w:pPr>
    </w:p>
    <w:p w:rsidR="007D0C5C" w:rsidRPr="00991C26" w:rsidRDefault="00632F43" w:rsidP="00991C26">
      <w:pPr>
        <w:widowControl w:val="0"/>
        <w:spacing w:after="0" w:line="240" w:lineRule="exact"/>
        <w:jc w:val="center"/>
        <w:rPr>
          <w:color w:val="000000"/>
          <w:sz w:val="24"/>
          <w:szCs w:val="24"/>
        </w:rPr>
      </w:pPr>
      <w:r w:rsidRPr="00991C26">
        <w:rPr>
          <w:rFonts w:ascii="Times New Roman" w:eastAsia="Times New Roman" w:hAnsi="Times New Roman" w:cs="Times New Roman"/>
          <w:bCs/>
          <w:color w:val="000000"/>
          <w:sz w:val="24"/>
          <w:szCs w:val="24"/>
          <w:lang w:eastAsia="ru-RU"/>
        </w:rPr>
        <w:t>Сведения</w:t>
      </w:r>
    </w:p>
    <w:p w:rsidR="007D0C5C" w:rsidRPr="00991C26" w:rsidRDefault="00632F43" w:rsidP="00991C26">
      <w:pPr>
        <w:widowControl w:val="0"/>
        <w:spacing w:after="0" w:line="240" w:lineRule="exact"/>
        <w:jc w:val="center"/>
        <w:rPr>
          <w:color w:val="000000"/>
          <w:sz w:val="24"/>
          <w:szCs w:val="24"/>
        </w:rPr>
      </w:pPr>
      <w:r w:rsidRPr="00991C26">
        <w:rPr>
          <w:rFonts w:ascii="Times New Roman" w:eastAsia="Calibri" w:hAnsi="Times New Roman" w:cs="Times New Roman"/>
          <w:bCs/>
          <w:color w:val="000000"/>
          <w:sz w:val="24"/>
          <w:szCs w:val="24"/>
        </w:rPr>
        <w:t xml:space="preserve">об основных мерах правового регулирования </w:t>
      </w:r>
    </w:p>
    <w:p w:rsidR="007D0C5C" w:rsidRPr="00991C26" w:rsidRDefault="00632F43" w:rsidP="00991C26">
      <w:pPr>
        <w:widowControl w:val="0"/>
        <w:spacing w:after="0" w:line="240" w:lineRule="exact"/>
        <w:jc w:val="center"/>
        <w:rPr>
          <w:color w:val="000000"/>
          <w:sz w:val="24"/>
          <w:szCs w:val="24"/>
        </w:rPr>
      </w:pPr>
      <w:bookmarkStart w:id="53" w:name="_Hlk43802143"/>
      <w:r w:rsidRPr="00991C26">
        <w:rPr>
          <w:rFonts w:ascii="Times New Roman" w:eastAsia="Calibri" w:hAnsi="Times New Roman" w:cs="Times New Roman"/>
          <w:bCs/>
          <w:color w:val="000000"/>
          <w:sz w:val="24"/>
          <w:szCs w:val="24"/>
        </w:rPr>
        <w:t xml:space="preserve">в сфере реализации Муниципальной программы </w:t>
      </w:r>
      <w:bookmarkEnd w:id="53"/>
    </w:p>
    <w:p w:rsidR="007D0C5C" w:rsidRPr="00991C26" w:rsidRDefault="007D0C5C" w:rsidP="00991C26">
      <w:pPr>
        <w:widowControl w:val="0"/>
        <w:spacing w:after="0" w:line="240" w:lineRule="exact"/>
        <w:jc w:val="center"/>
        <w:rPr>
          <w:rFonts w:ascii="Times New Roman" w:eastAsia="Calibri" w:hAnsi="Times New Roman" w:cs="Times New Roman"/>
          <w:b/>
          <w:bCs/>
          <w:color w:val="000000"/>
          <w:sz w:val="24"/>
          <w:szCs w:val="24"/>
        </w:rPr>
      </w:pPr>
    </w:p>
    <w:tbl>
      <w:tblPr>
        <w:tblW w:w="5000" w:type="pct"/>
        <w:tblLook w:val="0020"/>
      </w:tblPr>
      <w:tblGrid>
        <w:gridCol w:w="676"/>
        <w:gridCol w:w="5018"/>
        <w:gridCol w:w="2942"/>
        <w:gridCol w:w="2012"/>
        <w:gridCol w:w="2012"/>
        <w:gridCol w:w="3260"/>
      </w:tblGrid>
      <w:tr w:rsidR="007D0C5C" w:rsidTr="00991C26">
        <w:trPr>
          <w:trHeight w:val="794"/>
        </w:trPr>
        <w:tc>
          <w:tcPr>
            <w:tcW w:w="212" w:type="pct"/>
            <w:tcBorders>
              <w:top w:val="single" w:sz="4" w:space="0" w:color="000000"/>
              <w:left w:val="single" w:sz="4" w:space="0" w:color="000000"/>
              <w:bottom w:val="single" w:sz="4" w:space="0" w:color="000000"/>
              <w:right w:val="single" w:sz="4" w:space="0" w:color="000000"/>
            </w:tcBorders>
          </w:tcPr>
          <w:p w:rsidR="007D0C5C" w:rsidRDefault="00991C26">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w:t>
            </w:r>
            <w:r w:rsidR="00632F43">
              <w:rPr>
                <w:rFonts w:ascii="Times New Roman" w:eastAsia="Calibri" w:hAnsi="Times New Roman" w:cs="Times New Roman"/>
                <w:color w:val="000000"/>
                <w:sz w:val="24"/>
                <w:szCs w:val="24"/>
              </w:rPr>
              <w:t xml:space="preserve"> </w:t>
            </w:r>
            <w:proofErr w:type="spellStart"/>
            <w:proofErr w:type="gramStart"/>
            <w:r w:rsidR="00632F43">
              <w:rPr>
                <w:rFonts w:ascii="Times New Roman" w:eastAsia="Calibri" w:hAnsi="Times New Roman" w:cs="Times New Roman"/>
                <w:color w:val="000000"/>
                <w:sz w:val="24"/>
                <w:szCs w:val="24"/>
              </w:rPr>
              <w:t>п</w:t>
            </w:r>
            <w:proofErr w:type="spellEnd"/>
            <w:proofErr w:type="gramEnd"/>
            <w:r w:rsidR="00632F43">
              <w:rPr>
                <w:rFonts w:ascii="Times New Roman" w:eastAsia="Calibri" w:hAnsi="Times New Roman" w:cs="Times New Roman"/>
                <w:color w:val="000000"/>
                <w:sz w:val="24"/>
                <w:szCs w:val="24"/>
              </w:rPr>
              <w:t>/</w:t>
            </w:r>
            <w:proofErr w:type="spellStart"/>
            <w:r w:rsidR="00632F43">
              <w:rPr>
                <w:rFonts w:ascii="Times New Roman" w:eastAsia="Calibri" w:hAnsi="Times New Roman" w:cs="Times New Roman"/>
                <w:color w:val="000000"/>
                <w:sz w:val="24"/>
                <w:szCs w:val="24"/>
              </w:rPr>
              <w:t>п</w:t>
            </w:r>
            <w:proofErr w:type="spellEnd"/>
          </w:p>
        </w:tc>
        <w:tc>
          <w:tcPr>
            <w:tcW w:w="157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Вид проекта правового акта</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Основные положения проекта нормативного правового акта</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Ответственный исполнитель, соисполнитель</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Ожидаемые сроки принятия</w:t>
            </w:r>
          </w:p>
        </w:tc>
        <w:tc>
          <w:tcPr>
            <w:tcW w:w="10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hAnsi="Times New Roman"/>
                <w:bCs/>
                <w:color w:val="000000"/>
                <w:sz w:val="24"/>
                <w:szCs w:val="24"/>
              </w:rPr>
              <w:t>Основания и цель разработки нормативного правового акта</w:t>
            </w:r>
          </w:p>
        </w:tc>
      </w:tr>
    </w:tbl>
    <w:p w:rsidR="007D0C5C" w:rsidRPr="00991C26" w:rsidRDefault="007D0C5C">
      <w:pPr>
        <w:tabs>
          <w:tab w:val="left" w:pos="11340"/>
        </w:tabs>
        <w:spacing w:after="0" w:line="240" w:lineRule="auto"/>
        <w:rPr>
          <w:rFonts w:ascii="Times New Roman" w:eastAsia="Calibri" w:hAnsi="Times New Roman" w:cs="Times New Roman"/>
          <w:color w:val="000000"/>
          <w:sz w:val="2"/>
          <w:szCs w:val="2"/>
        </w:rPr>
      </w:pPr>
    </w:p>
    <w:tbl>
      <w:tblPr>
        <w:tblW w:w="5000" w:type="pct"/>
        <w:tblLook w:val="0020"/>
      </w:tblPr>
      <w:tblGrid>
        <w:gridCol w:w="672"/>
        <w:gridCol w:w="5015"/>
        <w:gridCol w:w="2942"/>
        <w:gridCol w:w="2012"/>
        <w:gridCol w:w="2012"/>
        <w:gridCol w:w="3267"/>
      </w:tblGrid>
      <w:tr w:rsidR="007D0C5C" w:rsidTr="00991C26">
        <w:trPr>
          <w:trHeight w:val="20"/>
          <w:tblHeader/>
        </w:trPr>
        <w:tc>
          <w:tcPr>
            <w:tcW w:w="211" w:type="pct"/>
            <w:tcBorders>
              <w:top w:val="single" w:sz="4" w:space="0" w:color="000000"/>
              <w:left w:val="single" w:sz="4" w:space="0" w:color="000000"/>
              <w:bottom w:val="single" w:sz="4" w:space="0" w:color="000000"/>
              <w:right w:val="single" w:sz="4" w:space="0" w:color="000000"/>
            </w:tcBorders>
            <w:vAlign w:val="center"/>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1</w:t>
            </w:r>
          </w:p>
        </w:tc>
        <w:tc>
          <w:tcPr>
            <w:tcW w:w="1575"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2</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3</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4</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5</w:t>
            </w:r>
          </w:p>
        </w:tc>
        <w:tc>
          <w:tcPr>
            <w:tcW w:w="102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jc w:val="center"/>
              <w:rPr>
                <w:color w:val="000000"/>
              </w:rPr>
            </w:pPr>
            <w:r>
              <w:rPr>
                <w:rFonts w:ascii="Times New Roman" w:eastAsia="Calibri" w:hAnsi="Times New Roman" w:cs="Times New Roman"/>
                <w:color w:val="000000"/>
                <w:sz w:val="24"/>
                <w:szCs w:val="24"/>
              </w:rPr>
              <w:t>6</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1.</w:t>
            </w:r>
          </w:p>
        </w:tc>
        <w:tc>
          <w:tcPr>
            <w:tcW w:w="4789" w:type="pct"/>
            <w:gridSpan w:val="5"/>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местного значения и искусственных сооружений на них</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1.1.</w:t>
            </w:r>
          </w:p>
        </w:tc>
        <w:tc>
          <w:tcPr>
            <w:tcW w:w="1575"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Внесение изменений в финансирование муниципальной программы</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Отдел по транспорту, дорожной деятельности и связи</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После утверждения решения о районном бюджете</w:t>
            </w:r>
          </w:p>
        </w:tc>
        <w:tc>
          <w:tcPr>
            <w:tcW w:w="102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Улучшение состояния автомобильных дорог общего пользования местного значения</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2.</w:t>
            </w:r>
          </w:p>
        </w:tc>
        <w:tc>
          <w:tcPr>
            <w:tcW w:w="4789" w:type="pct"/>
            <w:gridSpan w:val="5"/>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Times New Roman" w:hAnsi="Times New Roman" w:cs="Times New Roman"/>
                <w:color w:val="000000"/>
                <w:sz w:val="24"/>
                <w:szCs w:val="24"/>
                <w:lang w:eastAsia="ru-RU"/>
              </w:rPr>
              <w:t>Капитальный ремонт автомобильных дорог общего пользования местного значения и искусственных сооружения на них</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2.1.</w:t>
            </w:r>
          </w:p>
        </w:tc>
        <w:tc>
          <w:tcPr>
            <w:tcW w:w="1575"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Внесение изменений в финансирование муниципальной программы</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Отдел по транспорту, дорожной деятельности и связи</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После утверждения решения о районном бюджете</w:t>
            </w:r>
          </w:p>
        </w:tc>
        <w:tc>
          <w:tcPr>
            <w:tcW w:w="102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Улучшение состояния автомобильных дорог общего пользования местного значения</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3.</w:t>
            </w:r>
          </w:p>
        </w:tc>
        <w:tc>
          <w:tcPr>
            <w:tcW w:w="4789" w:type="pct"/>
            <w:gridSpan w:val="5"/>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Повышение безопасности дорожного движения</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3.1.</w:t>
            </w:r>
          </w:p>
        </w:tc>
        <w:tc>
          <w:tcPr>
            <w:tcW w:w="1575"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Внесение изменений в финансирование муниципальной программы</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Отдел по транспорту, дорожной деятельности и связи</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После утверждения решения о районном бюджете</w:t>
            </w:r>
          </w:p>
        </w:tc>
        <w:tc>
          <w:tcPr>
            <w:tcW w:w="102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Повышение безопасности дорожного движения и технической оснащенности дорог общего пользования</w:t>
            </w:r>
          </w:p>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местного значения</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4.</w:t>
            </w:r>
          </w:p>
        </w:tc>
        <w:tc>
          <w:tcPr>
            <w:tcW w:w="4789" w:type="pct"/>
            <w:gridSpan w:val="5"/>
            <w:tcBorders>
              <w:top w:val="single" w:sz="4" w:space="0" w:color="000000"/>
              <w:left w:val="single" w:sz="4" w:space="0" w:color="000000"/>
              <w:bottom w:val="single" w:sz="4" w:space="0" w:color="000000"/>
              <w:right w:val="single" w:sz="4" w:space="0" w:color="000000"/>
            </w:tcBorders>
          </w:tcPr>
          <w:p w:rsidR="007D0C5C" w:rsidRDefault="00632F43">
            <w:pPr>
              <w:tabs>
                <w:tab w:val="left" w:pos="11340"/>
              </w:tabs>
              <w:spacing w:after="0" w:line="240" w:lineRule="auto"/>
              <w:rPr>
                <w:color w:val="000000"/>
              </w:rPr>
            </w:pPr>
            <w:r>
              <w:rPr>
                <w:rFonts w:ascii="Times New Roman" w:eastAsia="Calibri" w:hAnsi="Times New Roman" w:cs="Times New Roman"/>
                <w:color w:val="000000"/>
                <w:sz w:val="24"/>
                <w:szCs w:val="24"/>
              </w:rPr>
              <w:t>Исполнение части полномочий по осуществлению дорожной деятельности в отношении автомобильных дорог местного значения в границах городских и сельских поселений.</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4.1</w:t>
            </w:r>
          </w:p>
        </w:tc>
        <w:tc>
          <w:tcPr>
            <w:tcW w:w="1575"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 xml:space="preserve">Решение Собрания депутатов Верхнебуреинского муниципального района «О принятии полномочий Верхнебуреинским </w:t>
            </w:r>
            <w:r>
              <w:rPr>
                <w:rFonts w:ascii="Times New Roman" w:eastAsia="Calibri" w:hAnsi="Times New Roman" w:cs="Times New Roman"/>
                <w:color w:val="000000"/>
                <w:sz w:val="24"/>
                <w:szCs w:val="24"/>
              </w:rPr>
              <w:lastRenderedPageBreak/>
              <w:t>муниципальным районом от сельских поселений в области дорожной деятельности в границах населенных пунктов поселений»</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lastRenderedPageBreak/>
              <w:t xml:space="preserve">Внесение изменений в финансирование </w:t>
            </w:r>
            <w:r>
              <w:rPr>
                <w:rFonts w:ascii="Times New Roman" w:eastAsia="Calibri" w:hAnsi="Times New Roman" w:cs="Times New Roman"/>
                <w:color w:val="000000"/>
                <w:sz w:val="24"/>
                <w:szCs w:val="24"/>
              </w:rPr>
              <w:lastRenderedPageBreak/>
              <w:t>муниципальной программы</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lastRenderedPageBreak/>
              <w:t xml:space="preserve">Отдел по транспорту, дорожной </w:t>
            </w:r>
            <w:r>
              <w:rPr>
                <w:rFonts w:ascii="Times New Roman" w:eastAsia="Calibri" w:hAnsi="Times New Roman" w:cs="Times New Roman"/>
                <w:color w:val="000000"/>
                <w:sz w:val="24"/>
                <w:szCs w:val="24"/>
              </w:rPr>
              <w:lastRenderedPageBreak/>
              <w:t>деятельности и связи</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lastRenderedPageBreak/>
              <w:t xml:space="preserve">После принятия полномочий и подписания </w:t>
            </w:r>
            <w:r>
              <w:rPr>
                <w:rFonts w:ascii="Times New Roman" w:eastAsia="Calibri" w:hAnsi="Times New Roman" w:cs="Times New Roman"/>
                <w:color w:val="000000"/>
                <w:sz w:val="24"/>
                <w:szCs w:val="24"/>
              </w:rPr>
              <w:lastRenderedPageBreak/>
              <w:t>соглашения</w:t>
            </w:r>
          </w:p>
        </w:tc>
        <w:tc>
          <w:tcPr>
            <w:tcW w:w="102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lastRenderedPageBreak/>
              <w:t xml:space="preserve">Улучшение состояния автомобильных дорог городских и сельских </w:t>
            </w:r>
            <w:r>
              <w:rPr>
                <w:rFonts w:ascii="Times New Roman" w:eastAsia="Calibri" w:hAnsi="Times New Roman" w:cs="Times New Roman"/>
                <w:color w:val="000000"/>
                <w:sz w:val="24"/>
                <w:szCs w:val="24"/>
              </w:rPr>
              <w:lastRenderedPageBreak/>
              <w:t>поселений</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lastRenderedPageBreak/>
              <w:t>5.</w:t>
            </w:r>
          </w:p>
        </w:tc>
        <w:tc>
          <w:tcPr>
            <w:tcW w:w="4789" w:type="pct"/>
            <w:gridSpan w:val="5"/>
            <w:tcBorders>
              <w:top w:val="single" w:sz="4" w:space="0" w:color="000000"/>
              <w:left w:val="single" w:sz="4" w:space="0" w:color="000000"/>
              <w:bottom w:val="single" w:sz="4" w:space="0" w:color="000000"/>
              <w:right w:val="single" w:sz="4" w:space="0" w:color="000000"/>
            </w:tcBorders>
            <w:shd w:val="clear" w:color="auto" w:fill="auto"/>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Приобретение специализированной техники для обеспечения содержания автомобильных дорог общего пользования</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5.1</w:t>
            </w:r>
          </w:p>
        </w:tc>
        <w:tc>
          <w:tcPr>
            <w:tcW w:w="1575"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Внесение изменений в финансирование муниципальной программы</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Отдел по транспорту, дорожной деятельности и связи</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После утверждения решения о районном бюджете</w:t>
            </w:r>
          </w:p>
        </w:tc>
        <w:tc>
          <w:tcPr>
            <w:tcW w:w="102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bookmarkStart w:id="54" w:name="_Hlk95403998"/>
            <w:r>
              <w:rPr>
                <w:rFonts w:ascii="Times New Roman" w:eastAsia="Calibri" w:hAnsi="Times New Roman" w:cs="Times New Roman"/>
                <w:color w:val="000000"/>
                <w:sz w:val="24"/>
                <w:szCs w:val="24"/>
              </w:rPr>
              <w:t xml:space="preserve">Приобретение специализированной техники для обеспечения содержания и </w:t>
            </w:r>
            <w:proofErr w:type="gramStart"/>
            <w:r>
              <w:rPr>
                <w:rFonts w:ascii="Times New Roman" w:eastAsia="Calibri" w:hAnsi="Times New Roman" w:cs="Times New Roman"/>
                <w:color w:val="000000"/>
                <w:sz w:val="24"/>
                <w:szCs w:val="24"/>
              </w:rPr>
              <w:t>ремонта</w:t>
            </w:r>
            <w:proofErr w:type="gramEnd"/>
            <w:r>
              <w:rPr>
                <w:rFonts w:ascii="Times New Roman" w:eastAsia="Calibri" w:hAnsi="Times New Roman" w:cs="Times New Roman"/>
                <w:color w:val="000000"/>
                <w:sz w:val="24"/>
                <w:szCs w:val="24"/>
              </w:rPr>
              <w:t xml:space="preserve"> автомобильных дорог общего пользования местного значения</w:t>
            </w:r>
            <w:bookmarkEnd w:id="54"/>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6.</w:t>
            </w:r>
          </w:p>
        </w:tc>
        <w:tc>
          <w:tcPr>
            <w:tcW w:w="4789" w:type="pct"/>
            <w:gridSpan w:val="5"/>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hAnsi="Times New Roman" w:cs="Times New Roman"/>
                <w:color w:val="000000"/>
                <w:sz w:val="24"/>
                <w:szCs w:val="24"/>
              </w:rPr>
              <w:t>Предоставление субсидий из районного бюджета бюджетам поселений на софинансирование расходных обязательств по ремонту дворовых территорий многоквартирных домов, проездов к дворовым территориям многоквартирных домов населенных пунктов</w:t>
            </w:r>
          </w:p>
        </w:tc>
      </w:tr>
      <w:tr w:rsidR="007D0C5C" w:rsidTr="00991C26">
        <w:trPr>
          <w:trHeight w:val="20"/>
        </w:trPr>
        <w:tc>
          <w:tcPr>
            <w:tcW w:w="211"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6.1</w:t>
            </w:r>
          </w:p>
        </w:tc>
        <w:tc>
          <w:tcPr>
            <w:tcW w:w="1575"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Постановление администрации района «О внесении изменений в муниципальную программу «Развитие дорожной сети Верхнебуреинского муниципального района Хабаровского края»</w:t>
            </w:r>
          </w:p>
        </w:tc>
        <w:tc>
          <w:tcPr>
            <w:tcW w:w="924"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auto"/>
              <w:rPr>
                <w:color w:val="000000"/>
              </w:rPr>
            </w:pPr>
            <w:r>
              <w:rPr>
                <w:rFonts w:ascii="Times New Roman" w:eastAsia="Calibri" w:hAnsi="Times New Roman" w:cs="Times New Roman"/>
                <w:color w:val="000000"/>
                <w:sz w:val="24"/>
                <w:szCs w:val="24"/>
              </w:rPr>
              <w:t>Внесение изменений в финансирование муниципальной программы</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Отдел по транспорту, дорожной деятельности и связи</w:t>
            </w:r>
          </w:p>
        </w:tc>
        <w:tc>
          <w:tcPr>
            <w:tcW w:w="632"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После утверждения о районном бюджете</w:t>
            </w:r>
          </w:p>
        </w:tc>
        <w:tc>
          <w:tcPr>
            <w:tcW w:w="1026" w:type="pct"/>
            <w:tcBorders>
              <w:top w:val="single" w:sz="4" w:space="0" w:color="000000"/>
              <w:left w:val="single" w:sz="4" w:space="0" w:color="000000"/>
              <w:bottom w:val="single" w:sz="4" w:space="0" w:color="000000"/>
              <w:right w:val="single" w:sz="4" w:space="0" w:color="000000"/>
            </w:tcBorders>
          </w:tcPr>
          <w:p w:rsidR="007D0C5C" w:rsidRDefault="00632F43">
            <w:pPr>
              <w:widowControl w:val="0"/>
              <w:tabs>
                <w:tab w:val="left" w:pos="11340"/>
              </w:tabs>
              <w:spacing w:after="0" w:line="240" w:lineRule="exact"/>
              <w:rPr>
                <w:color w:val="000000"/>
              </w:rPr>
            </w:pPr>
            <w:r>
              <w:rPr>
                <w:rFonts w:ascii="Times New Roman" w:eastAsia="Calibri" w:hAnsi="Times New Roman" w:cs="Times New Roman"/>
                <w:color w:val="000000"/>
                <w:sz w:val="24"/>
                <w:szCs w:val="24"/>
              </w:rPr>
              <w:t>Повышения уровня благоустройства дворовых территорий многоквартирных домов и улучшение в целом облика населенных пунктах</w:t>
            </w:r>
          </w:p>
        </w:tc>
      </w:tr>
    </w:tbl>
    <w:p w:rsidR="007D0C5C" w:rsidRDefault="007D0C5C">
      <w:pPr>
        <w:rPr>
          <w:rFonts w:ascii="Times New Roman" w:hAnsi="Times New Roman" w:cs="Times New Roman"/>
          <w:color w:val="000000"/>
        </w:rPr>
      </w:pPr>
    </w:p>
    <w:p w:rsidR="007D0C5C" w:rsidRDefault="00632F43">
      <w:pPr>
        <w:jc w:val="center"/>
        <w:rPr>
          <w:color w:val="000000"/>
        </w:rPr>
      </w:pPr>
      <w:r>
        <w:rPr>
          <w:rFonts w:ascii="Times New Roman" w:hAnsi="Times New Roman" w:cs="Times New Roman"/>
          <w:color w:val="000000"/>
        </w:rPr>
        <w:t>________________________________»</w:t>
      </w:r>
    </w:p>
    <w:sectPr w:rsidR="007D0C5C" w:rsidSect="00991C26">
      <w:headerReference w:type="even" r:id="rId14"/>
      <w:headerReference w:type="default" r:id="rId15"/>
      <w:headerReference w:type="first" r:id="rId16"/>
      <w:pgSz w:w="16838" w:h="11906" w:orient="landscape"/>
      <w:pgMar w:top="1701" w:right="567" w:bottom="567" w:left="567" w:header="709"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542" w:rsidRDefault="00EB2542" w:rsidP="007D0C5C">
      <w:pPr>
        <w:spacing w:after="0" w:line="240" w:lineRule="auto"/>
      </w:pPr>
      <w:r>
        <w:separator/>
      </w:r>
    </w:p>
  </w:endnote>
  <w:endnote w:type="continuationSeparator" w:id="0">
    <w:p w:rsidR="00EB2542" w:rsidRDefault="00EB2542" w:rsidP="007D0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542" w:rsidRDefault="00EB2542" w:rsidP="007D0C5C">
      <w:pPr>
        <w:spacing w:after="0" w:line="240" w:lineRule="auto"/>
      </w:pPr>
      <w:r>
        <w:separator/>
      </w:r>
    </w:p>
  </w:footnote>
  <w:footnote w:type="continuationSeparator" w:id="0">
    <w:p w:rsidR="00EB2542" w:rsidRDefault="00EB2542" w:rsidP="007D0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2719"/>
      <w:docPartObj>
        <w:docPartGallery w:val="Page Numbers (Top of Page)"/>
        <w:docPartUnique/>
      </w:docPartObj>
    </w:sdtPr>
    <w:sdtEndPr>
      <w:rPr>
        <w:rFonts w:ascii="Times New Roman" w:hAnsi="Times New Roman" w:cs="Times New Roman"/>
        <w:sz w:val="24"/>
        <w:szCs w:val="24"/>
      </w:rPr>
    </w:sdtEndPr>
    <w:sdtContent>
      <w:p w:rsidR="006B786A" w:rsidRPr="009F713E" w:rsidRDefault="004E78D7">
        <w:pPr>
          <w:pStyle w:val="af8"/>
          <w:jc w:val="center"/>
          <w:rPr>
            <w:rFonts w:ascii="Times New Roman" w:hAnsi="Times New Roman" w:cs="Times New Roman"/>
            <w:sz w:val="24"/>
            <w:szCs w:val="24"/>
          </w:rPr>
        </w:pPr>
        <w:r w:rsidRPr="009F713E">
          <w:rPr>
            <w:rFonts w:ascii="Times New Roman" w:hAnsi="Times New Roman" w:cs="Times New Roman"/>
            <w:sz w:val="24"/>
            <w:szCs w:val="24"/>
          </w:rPr>
          <w:fldChar w:fldCharType="begin"/>
        </w:r>
        <w:r w:rsidR="006B786A" w:rsidRPr="009F713E">
          <w:rPr>
            <w:rFonts w:ascii="Times New Roman" w:hAnsi="Times New Roman" w:cs="Times New Roman"/>
            <w:sz w:val="24"/>
            <w:szCs w:val="24"/>
          </w:rPr>
          <w:instrText xml:space="preserve"> PAGE   \* MERGEFORMAT </w:instrText>
        </w:r>
        <w:r w:rsidRPr="009F713E">
          <w:rPr>
            <w:rFonts w:ascii="Times New Roman" w:hAnsi="Times New Roman" w:cs="Times New Roman"/>
            <w:sz w:val="24"/>
            <w:szCs w:val="24"/>
          </w:rPr>
          <w:fldChar w:fldCharType="separate"/>
        </w:r>
        <w:r w:rsidR="00210637">
          <w:rPr>
            <w:rFonts w:ascii="Times New Roman" w:hAnsi="Times New Roman" w:cs="Times New Roman"/>
            <w:noProof/>
            <w:sz w:val="24"/>
            <w:szCs w:val="24"/>
          </w:rPr>
          <w:t>2</w:t>
        </w:r>
        <w:r w:rsidRPr="009F713E">
          <w:rPr>
            <w:rFonts w:ascii="Times New Roman" w:hAnsi="Times New Roman" w:cs="Times New Roman"/>
            <w:sz w:val="24"/>
            <w:szCs w:val="24"/>
          </w:rPr>
          <w:fldChar w:fldCharType="end"/>
        </w:r>
      </w:p>
    </w:sdtContent>
  </w:sdt>
  <w:p w:rsidR="006B786A" w:rsidRDefault="006B786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78891"/>
      <w:docPartObj>
        <w:docPartGallery w:val="Page Numbers (Top of Page)"/>
        <w:docPartUnique/>
      </w:docPartObj>
    </w:sdtPr>
    <w:sdtContent>
      <w:p w:rsidR="006B786A" w:rsidRDefault="004E78D7">
        <w:pPr>
          <w:pStyle w:val="Header"/>
          <w:jc w:val="center"/>
        </w:pPr>
        <w:fldSimple w:instr=" PAGE ">
          <w:r w:rsidR="006B786A">
            <w:t>63</w:t>
          </w:r>
        </w:fldSimple>
      </w:p>
      <w:p w:rsidR="006B786A" w:rsidRDefault="004E78D7">
        <w:pPr>
          <w:pStyle w:val="Head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6B78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4E78D7">
    <w:pPr>
      <w:pStyle w:val="Header"/>
      <w:jc w:val="center"/>
    </w:pPr>
    <w:fldSimple w:instr=" PAGE ">
      <w:r w:rsidR="00210637">
        <w:rPr>
          <w:noProof/>
        </w:rPr>
        <w:t>22</w:t>
      </w:r>
    </w:fldSimple>
  </w:p>
  <w:p w:rsidR="006B786A" w:rsidRDefault="006B786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4E78D7">
    <w:pPr>
      <w:pStyle w:val="Header"/>
      <w:jc w:val="center"/>
    </w:pPr>
    <w:fldSimple w:instr=" PAGE ">
      <w:r w:rsidR="006B786A">
        <w:t>25</w:t>
      </w:r>
    </w:fldSimple>
  </w:p>
  <w:p w:rsidR="006B786A" w:rsidRDefault="006B786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6B786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4E78D7">
    <w:pPr>
      <w:pStyle w:val="Header"/>
      <w:jc w:val="center"/>
    </w:pPr>
    <w:fldSimple w:instr=" PAGE ">
      <w:r w:rsidR="00210637">
        <w:rPr>
          <w:noProof/>
        </w:rPr>
        <w:t>46</w:t>
      </w:r>
    </w:fldSimple>
  </w:p>
  <w:p w:rsidR="006B786A" w:rsidRDefault="006B786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4E78D7">
    <w:pPr>
      <w:pStyle w:val="Header"/>
      <w:jc w:val="center"/>
    </w:pPr>
    <w:fldSimple w:instr=" PAGE ">
      <w:r w:rsidR="006B786A">
        <w:t>48</w:t>
      </w:r>
    </w:fldSimple>
  </w:p>
  <w:p w:rsidR="006B786A" w:rsidRDefault="006B786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6B786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6A" w:rsidRDefault="004E78D7">
    <w:pPr>
      <w:pStyle w:val="Header"/>
      <w:jc w:val="center"/>
    </w:pPr>
    <w:fldSimple w:instr=" PAGE ">
      <w:r w:rsidR="00210637">
        <w:rPr>
          <w:noProof/>
        </w:rPr>
        <w:t>61</w:t>
      </w:r>
    </w:fldSimple>
  </w:p>
  <w:p w:rsidR="006B786A" w:rsidRDefault="006B78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doNotBreakWrappedTables/>
  </w:compat>
  <w:rsids>
    <w:rsidRoot w:val="007D0C5C"/>
    <w:rsid w:val="001D6DE9"/>
    <w:rsid w:val="00210637"/>
    <w:rsid w:val="0041323F"/>
    <w:rsid w:val="004E78D7"/>
    <w:rsid w:val="00587E5F"/>
    <w:rsid w:val="00632F43"/>
    <w:rsid w:val="006B786A"/>
    <w:rsid w:val="007D0C5C"/>
    <w:rsid w:val="00834BAE"/>
    <w:rsid w:val="00985C4D"/>
    <w:rsid w:val="00991C26"/>
    <w:rsid w:val="009B684F"/>
    <w:rsid w:val="009F713E"/>
    <w:rsid w:val="00E849F0"/>
    <w:rsid w:val="00EB2542"/>
    <w:rsid w:val="00EC7F21"/>
    <w:rsid w:val="00F23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7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F97CD6"/>
    <w:rPr>
      <w:color w:val="0000FF"/>
      <w:u w:val="single"/>
    </w:rPr>
  </w:style>
  <w:style w:type="character" w:styleId="a3">
    <w:name w:val="FollowedHyperlink"/>
    <w:basedOn w:val="a0"/>
    <w:uiPriority w:val="99"/>
    <w:semiHidden/>
    <w:unhideWhenUsed/>
    <w:rsid w:val="00F97CD6"/>
    <w:rPr>
      <w:color w:val="800080"/>
      <w:u w:val="single"/>
    </w:rPr>
  </w:style>
  <w:style w:type="character" w:customStyle="1" w:styleId="a4">
    <w:name w:val="Текст выноски Знак"/>
    <w:basedOn w:val="a0"/>
    <w:link w:val="a5"/>
    <w:uiPriority w:val="99"/>
    <w:semiHidden/>
    <w:qFormat/>
    <w:rsid w:val="00A34123"/>
    <w:rPr>
      <w:rFonts w:ascii="Segoe UI" w:hAnsi="Segoe UI" w:cs="Segoe UI"/>
      <w:sz w:val="18"/>
      <w:szCs w:val="18"/>
    </w:rPr>
  </w:style>
  <w:style w:type="character" w:customStyle="1" w:styleId="a6">
    <w:name w:val="Верхний колонтитул Знак"/>
    <w:basedOn w:val="a0"/>
    <w:link w:val="Header"/>
    <w:uiPriority w:val="99"/>
    <w:qFormat/>
    <w:rsid w:val="003C0D6D"/>
  </w:style>
  <w:style w:type="character" w:customStyle="1" w:styleId="a7">
    <w:name w:val="Нижний колонтитул Знак"/>
    <w:basedOn w:val="a0"/>
    <w:link w:val="Footer"/>
    <w:uiPriority w:val="99"/>
    <w:qFormat/>
    <w:rsid w:val="003C0D6D"/>
  </w:style>
  <w:style w:type="character" w:styleId="a8">
    <w:name w:val="annotation reference"/>
    <w:basedOn w:val="a0"/>
    <w:uiPriority w:val="99"/>
    <w:semiHidden/>
    <w:unhideWhenUsed/>
    <w:qFormat/>
    <w:rsid w:val="00785F17"/>
    <w:rPr>
      <w:sz w:val="16"/>
      <w:szCs w:val="16"/>
    </w:rPr>
  </w:style>
  <w:style w:type="character" w:customStyle="1" w:styleId="a9">
    <w:name w:val="Текст примечания Знак"/>
    <w:basedOn w:val="a0"/>
    <w:link w:val="AnnotationText"/>
    <w:uiPriority w:val="99"/>
    <w:semiHidden/>
    <w:qFormat/>
    <w:rsid w:val="00785F17"/>
    <w:rPr>
      <w:sz w:val="20"/>
      <w:szCs w:val="20"/>
    </w:rPr>
  </w:style>
  <w:style w:type="character" w:customStyle="1" w:styleId="aa">
    <w:name w:val="Тема примечания Знак"/>
    <w:basedOn w:val="a9"/>
    <w:link w:val="ab"/>
    <w:uiPriority w:val="99"/>
    <w:semiHidden/>
    <w:qFormat/>
    <w:rsid w:val="00785F17"/>
    <w:rPr>
      <w:b/>
      <w:bCs/>
      <w:sz w:val="20"/>
      <w:szCs w:val="20"/>
    </w:rPr>
  </w:style>
  <w:style w:type="character" w:customStyle="1" w:styleId="InternetLink1">
    <w:name w:val="Internet Link1"/>
    <w:qFormat/>
    <w:rsid w:val="007D0C5C"/>
    <w:rPr>
      <w:color w:val="000080"/>
      <w:u w:val="single"/>
    </w:rPr>
  </w:style>
  <w:style w:type="character" w:customStyle="1" w:styleId="InternetLink2">
    <w:name w:val="Internet Link2"/>
    <w:qFormat/>
    <w:rsid w:val="007D0C5C"/>
    <w:rPr>
      <w:color w:val="000080"/>
      <w:u w:val="single"/>
    </w:rPr>
  </w:style>
  <w:style w:type="character" w:customStyle="1" w:styleId="InternetLink3">
    <w:name w:val="Internet Link3"/>
    <w:qFormat/>
    <w:rsid w:val="007D0C5C"/>
    <w:rPr>
      <w:color w:val="000080"/>
      <w:u w:val="single"/>
    </w:rPr>
  </w:style>
  <w:style w:type="character" w:customStyle="1" w:styleId="InternetLink4">
    <w:name w:val="Internet Link4"/>
    <w:qFormat/>
    <w:rsid w:val="007D0C5C"/>
    <w:rPr>
      <w:color w:val="000080"/>
      <w:u w:val="single"/>
    </w:rPr>
  </w:style>
  <w:style w:type="character" w:styleId="ac">
    <w:name w:val="Hyperlink"/>
    <w:rsid w:val="007D0C5C"/>
    <w:rPr>
      <w:color w:val="000080"/>
      <w:u w:val="single"/>
    </w:rPr>
  </w:style>
  <w:style w:type="paragraph" w:customStyle="1" w:styleId="ad">
    <w:name w:val="Заголовок"/>
    <w:basedOn w:val="a"/>
    <w:next w:val="ae"/>
    <w:qFormat/>
    <w:rsid w:val="007D0C5C"/>
    <w:pPr>
      <w:keepNext/>
      <w:spacing w:before="240" w:after="120"/>
    </w:pPr>
    <w:rPr>
      <w:rFonts w:ascii="Liberation Sans" w:eastAsia="Microsoft YaHei" w:hAnsi="Liberation Sans" w:cs="Lucida Sans"/>
      <w:sz w:val="28"/>
      <w:szCs w:val="28"/>
    </w:rPr>
  </w:style>
  <w:style w:type="paragraph" w:styleId="ae">
    <w:name w:val="Body Text"/>
    <w:basedOn w:val="a"/>
    <w:rsid w:val="007D0C5C"/>
    <w:pPr>
      <w:spacing w:after="140" w:line="276" w:lineRule="auto"/>
    </w:pPr>
  </w:style>
  <w:style w:type="paragraph" w:styleId="af">
    <w:name w:val="List"/>
    <w:basedOn w:val="ae"/>
    <w:rsid w:val="007D0C5C"/>
    <w:rPr>
      <w:rFonts w:cs="Lucida Sans"/>
    </w:rPr>
  </w:style>
  <w:style w:type="paragraph" w:customStyle="1" w:styleId="Caption">
    <w:name w:val="Caption"/>
    <w:basedOn w:val="a"/>
    <w:qFormat/>
    <w:rsid w:val="007D0C5C"/>
    <w:pPr>
      <w:suppressLineNumbers/>
      <w:spacing w:before="120" w:after="120"/>
    </w:pPr>
    <w:rPr>
      <w:rFonts w:cs="Lucida Sans"/>
      <w:i/>
      <w:iCs/>
      <w:sz w:val="24"/>
      <w:szCs w:val="24"/>
    </w:rPr>
  </w:style>
  <w:style w:type="paragraph" w:styleId="af0">
    <w:name w:val="index heading"/>
    <w:basedOn w:val="a"/>
    <w:qFormat/>
    <w:rsid w:val="007D0C5C"/>
    <w:pPr>
      <w:suppressLineNumbers/>
    </w:pPr>
    <w:rPr>
      <w:rFonts w:cs="Lucida Sans"/>
    </w:rPr>
  </w:style>
  <w:style w:type="paragraph" w:customStyle="1" w:styleId="msonormal0">
    <w:name w:val="msonormal"/>
    <w:basedOn w:val="a"/>
    <w:qFormat/>
    <w:rsid w:val="00F97CD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qFormat/>
    <w:rsid w:val="00F97CD6"/>
    <w:pPr>
      <w:spacing w:beforeAutospacing="1" w:afterAutospacing="1" w:line="240" w:lineRule="auto"/>
    </w:pPr>
    <w:rPr>
      <w:rFonts w:ascii="Times New Roman" w:eastAsia="Times New Roman" w:hAnsi="Times New Roman" w:cs="Times New Roman"/>
      <w:color w:val="FF0000"/>
      <w:sz w:val="24"/>
      <w:szCs w:val="24"/>
      <w:lang w:eastAsia="ru-RU"/>
    </w:rPr>
  </w:style>
  <w:style w:type="paragraph" w:customStyle="1" w:styleId="xl65">
    <w:name w:val="xl65"/>
    <w:basedOn w:val="a"/>
    <w:qFormat/>
    <w:rsid w:val="00F97CD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qFormat/>
    <w:rsid w:val="00F97CD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F97CD6"/>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qFormat/>
    <w:rsid w:val="00F97CD6"/>
    <w:pPr>
      <w:pBdr>
        <w:top w:val="single" w:sz="4" w:space="0" w:color="000000"/>
        <w:lef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qFormat/>
    <w:rsid w:val="00F97CD6"/>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qFormat/>
    <w:rsid w:val="00F97CD6"/>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qFormat/>
    <w:rsid w:val="00F97CD6"/>
    <w:pPr>
      <w:pBdr>
        <w:top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qFormat/>
    <w:rsid w:val="00F97CD6"/>
    <w:pPr>
      <w:pBdr>
        <w:right w:val="single" w:sz="4" w:space="0" w:color="000000"/>
      </w:pBd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qFormat/>
    <w:rsid w:val="00F97CD6"/>
    <w:pPr>
      <w:pBdr>
        <w:top w:val="single" w:sz="4" w:space="0" w:color="000000"/>
        <w:bottom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qFormat/>
    <w:rsid w:val="00F97CD6"/>
    <w:pPr>
      <w:pBdr>
        <w:top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2">
    <w:name w:val="xl92"/>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93">
    <w:name w:val="xl93"/>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4">
    <w:name w:val="xl94"/>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5">
    <w:name w:val="xl95"/>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6">
    <w:name w:val="xl96"/>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7">
    <w:name w:val="xl97"/>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98">
    <w:name w:val="xl98"/>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99">
    <w:name w:val="xl99"/>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00">
    <w:name w:val="xl100"/>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1">
    <w:name w:val="xl101"/>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02">
    <w:name w:val="xl102"/>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3">
    <w:name w:val="xl103"/>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4F81BD"/>
      <w:sz w:val="24"/>
      <w:szCs w:val="24"/>
      <w:lang w:eastAsia="ru-RU"/>
    </w:rPr>
  </w:style>
  <w:style w:type="paragraph" w:customStyle="1" w:styleId="xl104">
    <w:name w:val="xl104"/>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05">
    <w:name w:val="xl105"/>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6">
    <w:name w:val="xl106"/>
    <w:basedOn w:val="a"/>
    <w:qFormat/>
    <w:rsid w:val="00F97CD6"/>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07">
    <w:name w:val="xl107"/>
    <w:basedOn w:val="a"/>
    <w:qFormat/>
    <w:rsid w:val="00F97CD6"/>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8">
    <w:name w:val="xl108"/>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09">
    <w:name w:val="xl109"/>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1">
    <w:name w:val="xl111"/>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12">
    <w:name w:val="xl112"/>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13">
    <w:name w:val="xl113"/>
    <w:basedOn w:val="a"/>
    <w:qFormat/>
    <w:rsid w:val="00F97CD6"/>
    <w:pPr>
      <w:pBdr>
        <w:top w:val="single" w:sz="4" w:space="0" w:color="000000"/>
        <w:bottom w:val="single" w:sz="4" w:space="0" w:color="000000"/>
        <w:right w:val="single" w:sz="4" w:space="0" w:color="000000"/>
      </w:pBdr>
      <w:shd w:val="clear" w:color="000000" w:fill="E6B8B7"/>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pPr>
    <w:rPr>
      <w:rFonts w:ascii="Times New Roman" w:eastAsia="Times New Roman" w:hAnsi="Times New Roman" w:cs="Times New Roman"/>
      <w:color w:val="4F81BD"/>
      <w:sz w:val="24"/>
      <w:szCs w:val="24"/>
      <w:lang w:eastAsia="ru-RU"/>
    </w:rPr>
  </w:style>
  <w:style w:type="paragraph" w:customStyle="1" w:styleId="xl115">
    <w:name w:val="xl115"/>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18">
    <w:name w:val="xl118"/>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20">
    <w:name w:val="xl120"/>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21">
    <w:name w:val="xl121"/>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2">
    <w:name w:val="xl122"/>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3">
    <w:name w:val="xl123"/>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24">
    <w:name w:val="xl124"/>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25">
    <w:name w:val="xl125"/>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qFormat/>
    <w:rsid w:val="00F97CD6"/>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7">
    <w:name w:val="xl127"/>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28">
    <w:name w:val="xl128"/>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31">
    <w:name w:val="xl131"/>
    <w:basedOn w:val="a"/>
    <w:qFormat/>
    <w:rsid w:val="00F97CD6"/>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2">
    <w:name w:val="xl132"/>
    <w:basedOn w:val="a"/>
    <w:qFormat/>
    <w:rsid w:val="00F97CD6"/>
    <w:pPr>
      <w:pBdr>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5">
    <w:name w:val="xl135"/>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customStyle="1" w:styleId="xl137">
    <w:name w:val="xl137"/>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4F81BD"/>
      <w:sz w:val="24"/>
      <w:szCs w:val="24"/>
      <w:lang w:eastAsia="ru-RU"/>
    </w:rPr>
  </w:style>
  <w:style w:type="paragraph" w:customStyle="1" w:styleId="xl139">
    <w:name w:val="xl139"/>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1">
    <w:name w:val="xl141"/>
    <w:basedOn w:val="a"/>
    <w:qFormat/>
    <w:rsid w:val="00F97CD6"/>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color w:val="FF0000"/>
      <w:lang w:eastAsia="ru-RU"/>
    </w:rPr>
  </w:style>
  <w:style w:type="paragraph" w:customStyle="1" w:styleId="xl142">
    <w:name w:val="xl142"/>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qFormat/>
    <w:rsid w:val="00F97CD6"/>
    <w:pPr>
      <w:pBdr>
        <w:top w:val="single" w:sz="4" w:space="0" w:color="000000"/>
        <w:right w:val="single" w:sz="4" w:space="0" w:color="000000"/>
      </w:pBdr>
      <w:shd w:val="clear" w:color="000000" w:fill="E6B8B7"/>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qFormat/>
    <w:rsid w:val="00F97CD6"/>
    <w:pPr>
      <w:pBdr>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5">
    <w:name w:val="xl145"/>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6">
    <w:name w:val="xl146"/>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7">
    <w:name w:val="xl147"/>
    <w:basedOn w:val="a"/>
    <w:qFormat/>
    <w:rsid w:val="00F97CD6"/>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8">
    <w:name w:val="xl148"/>
    <w:basedOn w:val="a"/>
    <w:qFormat/>
    <w:rsid w:val="00F97CD6"/>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50">
    <w:name w:val="xl150"/>
    <w:basedOn w:val="a"/>
    <w:qFormat/>
    <w:rsid w:val="00F97CD6"/>
    <w:pPr>
      <w:pBdr>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51">
    <w:name w:val="xl151"/>
    <w:basedOn w:val="a"/>
    <w:qFormat/>
    <w:rsid w:val="00F97CD6"/>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4F81BD"/>
      <w:sz w:val="24"/>
      <w:szCs w:val="24"/>
      <w:lang w:eastAsia="ru-RU"/>
    </w:rPr>
  </w:style>
  <w:style w:type="paragraph" w:customStyle="1" w:styleId="xl152">
    <w:name w:val="xl152"/>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153">
    <w:name w:val="xl153"/>
    <w:basedOn w:val="a"/>
    <w:qFormat/>
    <w:rsid w:val="00F97CD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54">
    <w:name w:val="xl154"/>
    <w:basedOn w:val="a"/>
    <w:qFormat/>
    <w:rsid w:val="00F97CD6"/>
    <w:pPr>
      <w:pBdr>
        <w:top w:val="single" w:sz="4" w:space="0" w:color="000000"/>
        <w:left w:val="single" w:sz="4" w:space="0" w:color="000000"/>
        <w:bottom w:val="single" w:sz="4" w:space="0" w:color="000000"/>
        <w:right w:val="single" w:sz="4" w:space="0" w:color="000000"/>
      </w:pBdr>
      <w:shd w:val="clear" w:color="000000" w:fill="E6B8B7"/>
      <w:spacing w:beforeAutospacing="1" w:afterAutospacing="1" w:line="240" w:lineRule="auto"/>
      <w:jc w:val="center"/>
      <w:textAlignment w:val="top"/>
    </w:pPr>
    <w:rPr>
      <w:rFonts w:ascii="Times New Roman" w:eastAsia="Times New Roman" w:hAnsi="Times New Roman" w:cs="Times New Roman"/>
      <w:color w:val="00B050"/>
      <w:sz w:val="24"/>
      <w:szCs w:val="24"/>
      <w:lang w:eastAsia="ru-RU"/>
    </w:rPr>
  </w:style>
  <w:style w:type="paragraph" w:customStyle="1" w:styleId="xl155">
    <w:name w:val="xl155"/>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6">
    <w:name w:val="xl156"/>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7">
    <w:name w:val="xl157"/>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59">
    <w:name w:val="xl159"/>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60">
    <w:name w:val="xl160"/>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1">
    <w:name w:val="xl161"/>
    <w:basedOn w:val="a"/>
    <w:qFormat/>
    <w:rsid w:val="00F97CD6"/>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b/>
      <w:bCs/>
      <w:color w:val="7030A0"/>
      <w:sz w:val="24"/>
      <w:szCs w:val="24"/>
      <w:lang w:eastAsia="ru-RU"/>
    </w:rPr>
  </w:style>
  <w:style w:type="paragraph" w:customStyle="1" w:styleId="xl162">
    <w:name w:val="xl162"/>
    <w:basedOn w:val="a"/>
    <w:qFormat/>
    <w:rsid w:val="00F97CD6"/>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3">
    <w:name w:val="xl163"/>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7030A0"/>
      <w:sz w:val="28"/>
      <w:szCs w:val="28"/>
      <w:lang w:eastAsia="ru-RU"/>
    </w:rPr>
  </w:style>
  <w:style w:type="paragraph" w:customStyle="1" w:styleId="xl164">
    <w:name w:val="xl164"/>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5">
    <w:name w:val="xl165"/>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7030A0"/>
      <w:sz w:val="24"/>
      <w:szCs w:val="24"/>
      <w:lang w:eastAsia="ru-RU"/>
    </w:rPr>
  </w:style>
  <w:style w:type="paragraph" w:customStyle="1" w:styleId="xl166">
    <w:name w:val="xl166"/>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7030A0"/>
      <w:sz w:val="24"/>
      <w:szCs w:val="24"/>
      <w:lang w:eastAsia="ru-RU"/>
    </w:rPr>
  </w:style>
  <w:style w:type="paragraph" w:customStyle="1" w:styleId="xl167">
    <w:name w:val="xl167"/>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b/>
      <w:bCs/>
      <w:color w:val="8064A2"/>
      <w:sz w:val="24"/>
      <w:szCs w:val="24"/>
      <w:lang w:eastAsia="ru-RU"/>
    </w:rPr>
  </w:style>
  <w:style w:type="paragraph" w:customStyle="1" w:styleId="xl168">
    <w:name w:val="xl168"/>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color w:val="8064A2"/>
      <w:sz w:val="24"/>
      <w:szCs w:val="24"/>
      <w:lang w:eastAsia="ru-RU"/>
    </w:rPr>
  </w:style>
  <w:style w:type="paragraph" w:customStyle="1" w:styleId="xl169">
    <w:name w:val="xl169"/>
    <w:basedOn w:val="a"/>
    <w:qFormat/>
    <w:rsid w:val="00F97CD6"/>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70">
    <w:name w:val="xl170"/>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color w:val="4F81BD"/>
      <w:sz w:val="24"/>
      <w:szCs w:val="24"/>
      <w:lang w:eastAsia="ru-RU"/>
    </w:rPr>
  </w:style>
  <w:style w:type="paragraph" w:customStyle="1" w:styleId="xl171">
    <w:name w:val="xl171"/>
    <w:basedOn w:val="a"/>
    <w:qFormat/>
    <w:rsid w:val="00F97CD6"/>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color w:val="8064A2"/>
      <w:lang w:eastAsia="ru-RU"/>
    </w:rPr>
  </w:style>
  <w:style w:type="paragraph" w:customStyle="1" w:styleId="xl172">
    <w:name w:val="xl172"/>
    <w:basedOn w:val="a"/>
    <w:qFormat/>
    <w:rsid w:val="00F97CD6"/>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color w:val="00B050"/>
      <w:lang w:eastAsia="ru-RU"/>
    </w:rPr>
  </w:style>
  <w:style w:type="paragraph" w:customStyle="1" w:styleId="xl173">
    <w:name w:val="xl173"/>
    <w:basedOn w:val="a"/>
    <w:qFormat/>
    <w:rsid w:val="00F97CD6"/>
    <w:pPr>
      <w:pBdr>
        <w:top w:val="single" w:sz="8" w:space="0" w:color="000000"/>
        <w:bottom w:val="single" w:sz="8" w:space="0" w:color="000000"/>
        <w:right w:val="single" w:sz="8" w:space="0" w:color="000000"/>
      </w:pBdr>
      <w:shd w:val="clear" w:color="000000" w:fill="FFFF00"/>
      <w:spacing w:beforeAutospacing="1" w:afterAutospacing="1" w:line="240" w:lineRule="auto"/>
      <w:textAlignment w:val="center"/>
    </w:pPr>
    <w:rPr>
      <w:rFonts w:ascii="Times New Roman" w:eastAsia="Times New Roman" w:hAnsi="Times New Roman" w:cs="Times New Roman"/>
      <w:color w:val="FF0000"/>
      <w:lang w:eastAsia="ru-RU"/>
    </w:rPr>
  </w:style>
  <w:style w:type="paragraph" w:customStyle="1" w:styleId="xl174">
    <w:name w:val="xl174"/>
    <w:basedOn w:val="a"/>
    <w:qFormat/>
    <w:rsid w:val="00F97CD6"/>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75">
    <w:name w:val="xl175"/>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color w:val="4472C4"/>
      <w:lang w:eastAsia="ru-RU"/>
    </w:rPr>
  </w:style>
  <w:style w:type="paragraph" w:customStyle="1" w:styleId="xl176">
    <w:name w:val="xl176"/>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b/>
      <w:bCs/>
      <w:color w:val="7030A0"/>
      <w:sz w:val="24"/>
      <w:szCs w:val="24"/>
      <w:lang w:eastAsia="ru-RU"/>
    </w:rPr>
  </w:style>
  <w:style w:type="paragraph" w:customStyle="1" w:styleId="xl177">
    <w:name w:val="xl177"/>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
    <w:qFormat/>
    <w:rsid w:val="00F97CD6"/>
    <w:pPr>
      <w:pBdr>
        <w:top w:val="single" w:sz="4" w:space="0" w:color="000000"/>
        <w:bottom w:val="single" w:sz="4" w:space="0" w:color="000000"/>
        <w:right w:val="single" w:sz="4" w:space="0" w:color="000000"/>
      </w:pBdr>
      <w:shd w:val="clear" w:color="000000" w:fill="FFFF00"/>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79">
    <w:name w:val="xl179"/>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0">
    <w:name w:val="xl180"/>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81">
    <w:name w:val="xl181"/>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2">
    <w:name w:val="xl182"/>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3">
    <w:name w:val="xl183"/>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6">
    <w:name w:val="xl186"/>
    <w:basedOn w:val="a"/>
    <w:qFormat/>
    <w:rsid w:val="00F97CD6"/>
    <w:pPr>
      <w:pBdr>
        <w:top w:val="single" w:sz="4" w:space="0" w:color="000000"/>
        <w:left w:val="single" w:sz="4" w:space="0" w:color="000000"/>
        <w:bottom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7">
    <w:name w:val="xl187"/>
    <w:basedOn w:val="a"/>
    <w:qFormat/>
    <w:rsid w:val="00F97CD6"/>
    <w:pPr>
      <w:pBdr>
        <w:top w:val="single" w:sz="4" w:space="0" w:color="000000"/>
        <w:left w:val="single" w:sz="4" w:space="0" w:color="000000"/>
        <w:right w:val="single" w:sz="4" w:space="0" w:color="000000"/>
      </w:pBdr>
      <w:shd w:val="clear" w:color="000000" w:fill="E6B8B7"/>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8">
    <w:name w:val="xl188"/>
    <w:basedOn w:val="a"/>
    <w:qFormat/>
    <w:rsid w:val="00F97CD6"/>
    <w:pPr>
      <w:pBdr>
        <w:left w:val="single" w:sz="4" w:space="0" w:color="000000"/>
        <w:right w:val="single" w:sz="4" w:space="0" w:color="000000"/>
      </w:pBdr>
      <w:shd w:val="clear" w:color="000000" w:fill="E6B8B7"/>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89">
    <w:name w:val="xl189"/>
    <w:basedOn w:val="a"/>
    <w:qFormat/>
    <w:rsid w:val="00F97CD6"/>
    <w:pPr>
      <w:pBdr>
        <w:top w:val="single" w:sz="4" w:space="0" w:color="000000"/>
        <w:left w:val="single" w:sz="4" w:space="0" w:color="000000"/>
        <w:right w:val="single" w:sz="4" w:space="0" w:color="000000"/>
      </w:pBdr>
      <w:shd w:val="clear" w:color="000000" w:fill="E6B8B7"/>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
    <w:qFormat/>
    <w:rsid w:val="00F97CD6"/>
    <w:pPr>
      <w:pBdr>
        <w:left w:val="single" w:sz="4" w:space="0" w:color="000000"/>
        <w:right w:val="single" w:sz="4" w:space="0" w:color="000000"/>
      </w:pBdr>
      <w:shd w:val="clear" w:color="000000" w:fill="E6B8B7"/>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91">
    <w:name w:val="xl191"/>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2">
    <w:name w:val="xl192"/>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93">
    <w:name w:val="xl193"/>
    <w:basedOn w:val="a"/>
    <w:qFormat/>
    <w:rsid w:val="00F97CD6"/>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4">
    <w:name w:val="xl194"/>
    <w:basedOn w:val="a"/>
    <w:qFormat/>
    <w:rsid w:val="00F97CD6"/>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195">
    <w:name w:val="xl195"/>
    <w:basedOn w:val="a"/>
    <w:qFormat/>
    <w:rsid w:val="00F97CD6"/>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lang w:eastAsia="ru-RU"/>
    </w:rPr>
  </w:style>
  <w:style w:type="paragraph" w:customStyle="1" w:styleId="xl196">
    <w:name w:val="xl196"/>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98">
    <w:name w:val="xl198"/>
    <w:basedOn w:val="a"/>
    <w:qFormat/>
    <w:rsid w:val="00F97CD6"/>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qFormat/>
    <w:rsid w:val="00F97CD6"/>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qFormat/>
    <w:rsid w:val="00F97CD6"/>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01">
    <w:name w:val="xl201"/>
    <w:basedOn w:val="a"/>
    <w:qFormat/>
    <w:rsid w:val="00F97CD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02">
    <w:name w:val="xl202"/>
    <w:basedOn w:val="a"/>
    <w:qFormat/>
    <w:rsid w:val="00F97CD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03">
    <w:name w:val="xl203"/>
    <w:basedOn w:val="a"/>
    <w:qFormat/>
    <w:rsid w:val="00F97CD6"/>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line="240" w:lineRule="auto"/>
      <w:jc w:val="center"/>
      <w:textAlignment w:val="top"/>
    </w:pPr>
    <w:rPr>
      <w:rFonts w:ascii="Times New Roman" w:eastAsia="Times New Roman" w:hAnsi="Times New Roman" w:cs="Times New Roman"/>
      <w:b/>
      <w:bCs/>
      <w:color w:val="00B050"/>
      <w:sz w:val="24"/>
      <w:szCs w:val="24"/>
      <w:lang w:eastAsia="ru-RU"/>
    </w:rPr>
  </w:style>
  <w:style w:type="paragraph" w:styleId="a5">
    <w:name w:val="Balloon Text"/>
    <w:basedOn w:val="a"/>
    <w:link w:val="a4"/>
    <w:uiPriority w:val="99"/>
    <w:semiHidden/>
    <w:unhideWhenUsed/>
    <w:qFormat/>
    <w:rsid w:val="00A34123"/>
    <w:pPr>
      <w:spacing w:after="0" w:line="240" w:lineRule="auto"/>
    </w:pPr>
    <w:rPr>
      <w:rFonts w:ascii="Segoe UI" w:hAnsi="Segoe UI" w:cs="Segoe UI"/>
      <w:sz w:val="18"/>
      <w:szCs w:val="18"/>
    </w:rPr>
  </w:style>
  <w:style w:type="paragraph" w:customStyle="1" w:styleId="HeaderandFooter">
    <w:name w:val="Header and Footer"/>
    <w:basedOn w:val="a"/>
    <w:qFormat/>
    <w:rsid w:val="007D0C5C"/>
  </w:style>
  <w:style w:type="paragraph" w:customStyle="1" w:styleId="Header">
    <w:name w:val="Header"/>
    <w:basedOn w:val="a"/>
    <w:link w:val="a6"/>
    <w:uiPriority w:val="99"/>
    <w:unhideWhenUsed/>
    <w:rsid w:val="003C0D6D"/>
    <w:pPr>
      <w:tabs>
        <w:tab w:val="center" w:pos="4677"/>
        <w:tab w:val="right" w:pos="9355"/>
      </w:tabs>
      <w:spacing w:after="0" w:line="240" w:lineRule="auto"/>
    </w:pPr>
  </w:style>
  <w:style w:type="paragraph" w:customStyle="1" w:styleId="Footer">
    <w:name w:val="Footer"/>
    <w:basedOn w:val="a"/>
    <w:link w:val="a7"/>
    <w:uiPriority w:val="99"/>
    <w:unhideWhenUsed/>
    <w:rsid w:val="003C0D6D"/>
    <w:pPr>
      <w:tabs>
        <w:tab w:val="center" w:pos="4677"/>
        <w:tab w:val="right" w:pos="9355"/>
      </w:tabs>
      <w:spacing w:after="0" w:line="240" w:lineRule="auto"/>
    </w:pPr>
  </w:style>
  <w:style w:type="paragraph" w:customStyle="1" w:styleId="ConsPlusNormal">
    <w:name w:val="ConsPlusNormal"/>
    <w:qFormat/>
    <w:rsid w:val="006D560E"/>
    <w:pPr>
      <w:widowControl w:val="0"/>
    </w:pPr>
    <w:rPr>
      <w:rFonts w:ascii="Times New Roman" w:eastAsia="Times New Roman" w:hAnsi="Times New Roman" w:cs="Times New Roman"/>
      <w:sz w:val="28"/>
      <w:szCs w:val="20"/>
      <w:lang w:eastAsia="ru-RU"/>
    </w:rPr>
  </w:style>
  <w:style w:type="paragraph" w:styleId="af1">
    <w:name w:val="List Paragraph"/>
    <w:basedOn w:val="a"/>
    <w:uiPriority w:val="34"/>
    <w:qFormat/>
    <w:rsid w:val="007104A3"/>
    <w:pPr>
      <w:ind w:left="720"/>
      <w:contextualSpacing/>
    </w:pPr>
  </w:style>
  <w:style w:type="paragraph" w:customStyle="1" w:styleId="xl204">
    <w:name w:val="xl204"/>
    <w:basedOn w:val="a"/>
    <w:qFormat/>
    <w:rsid w:val="006236DA"/>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205">
    <w:name w:val="xl205"/>
    <w:basedOn w:val="a"/>
    <w:qFormat/>
    <w:rsid w:val="006236DA"/>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206">
    <w:name w:val="xl206"/>
    <w:basedOn w:val="a"/>
    <w:qFormat/>
    <w:rsid w:val="006236DA"/>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207">
    <w:name w:val="xl207"/>
    <w:basedOn w:val="a"/>
    <w:qFormat/>
    <w:rsid w:val="006236DA"/>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208">
    <w:name w:val="xl208"/>
    <w:basedOn w:val="a"/>
    <w:qFormat/>
    <w:rsid w:val="006236DA"/>
    <w:pPr>
      <w:pBdr>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09">
    <w:name w:val="xl209"/>
    <w:basedOn w:val="a"/>
    <w:qFormat/>
    <w:rsid w:val="006236DA"/>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10">
    <w:name w:val="xl210"/>
    <w:basedOn w:val="a"/>
    <w:qFormat/>
    <w:rsid w:val="006236DA"/>
    <w:pPr>
      <w:pBdr>
        <w:top w:val="single" w:sz="4" w:space="0" w:color="000000"/>
        <w:left w:val="single" w:sz="4" w:space="0" w:color="000000"/>
        <w:bottom w:val="single" w:sz="4" w:space="0" w:color="000000"/>
      </w:pBdr>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
    <w:qFormat/>
    <w:rsid w:val="006236DA"/>
    <w:pPr>
      <w:pBdr>
        <w:top w:val="single" w:sz="4" w:space="0" w:color="000000"/>
        <w:left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212">
    <w:name w:val="xl212"/>
    <w:basedOn w:val="a"/>
    <w:qFormat/>
    <w:rsid w:val="006236DA"/>
    <w:pPr>
      <w:pBdr>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213">
    <w:name w:val="xl213"/>
    <w:basedOn w:val="a"/>
    <w:qFormat/>
    <w:rsid w:val="006236DA"/>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AnnotationText">
    <w:name w:val="Annotation Text"/>
    <w:basedOn w:val="a"/>
    <w:link w:val="a9"/>
    <w:uiPriority w:val="99"/>
    <w:semiHidden/>
    <w:unhideWhenUsed/>
    <w:rsid w:val="00785F17"/>
    <w:pPr>
      <w:spacing w:line="240" w:lineRule="auto"/>
    </w:pPr>
    <w:rPr>
      <w:sz w:val="20"/>
      <w:szCs w:val="20"/>
    </w:rPr>
  </w:style>
  <w:style w:type="paragraph" w:styleId="ab">
    <w:name w:val="annotation subject"/>
    <w:basedOn w:val="AnnotationText"/>
    <w:next w:val="AnnotationText"/>
    <w:link w:val="aa"/>
    <w:uiPriority w:val="99"/>
    <w:semiHidden/>
    <w:unhideWhenUsed/>
    <w:qFormat/>
    <w:rsid w:val="00785F17"/>
    <w:rPr>
      <w:b/>
      <w:bCs/>
    </w:rPr>
  </w:style>
  <w:style w:type="paragraph" w:styleId="af2">
    <w:name w:val="Revision"/>
    <w:uiPriority w:val="99"/>
    <w:semiHidden/>
    <w:qFormat/>
    <w:rsid w:val="00785F17"/>
  </w:style>
  <w:style w:type="paragraph" w:customStyle="1" w:styleId="af3">
    <w:name w:val="Содержимое таблицы"/>
    <w:basedOn w:val="a"/>
    <w:qFormat/>
    <w:rsid w:val="007D0C5C"/>
    <w:pPr>
      <w:widowControl w:val="0"/>
      <w:suppressLineNumbers/>
    </w:pPr>
  </w:style>
  <w:style w:type="paragraph" w:customStyle="1" w:styleId="af4">
    <w:name w:val="Заголовок таблицы"/>
    <w:basedOn w:val="af3"/>
    <w:qFormat/>
    <w:rsid w:val="007D0C5C"/>
    <w:pPr>
      <w:jc w:val="center"/>
    </w:pPr>
    <w:rPr>
      <w:b/>
      <w:bCs/>
    </w:rPr>
  </w:style>
  <w:style w:type="numbering" w:customStyle="1" w:styleId="af5">
    <w:name w:val="Без списка"/>
    <w:uiPriority w:val="99"/>
    <w:semiHidden/>
    <w:unhideWhenUsed/>
    <w:qFormat/>
    <w:rsid w:val="007D0C5C"/>
  </w:style>
  <w:style w:type="numbering" w:customStyle="1" w:styleId="1">
    <w:name w:val="Нет списка1"/>
    <w:uiPriority w:val="99"/>
    <w:semiHidden/>
    <w:unhideWhenUsed/>
    <w:qFormat/>
    <w:rsid w:val="002F4790"/>
  </w:style>
  <w:style w:type="numbering" w:customStyle="1" w:styleId="2">
    <w:name w:val="Нет списка2"/>
    <w:uiPriority w:val="99"/>
    <w:semiHidden/>
    <w:unhideWhenUsed/>
    <w:qFormat/>
    <w:rsid w:val="00FA3614"/>
  </w:style>
  <w:style w:type="numbering" w:customStyle="1" w:styleId="3">
    <w:name w:val="Нет списка3"/>
    <w:uiPriority w:val="99"/>
    <w:semiHidden/>
    <w:unhideWhenUsed/>
    <w:qFormat/>
    <w:rsid w:val="00B27877"/>
  </w:style>
  <w:style w:type="numbering" w:customStyle="1" w:styleId="4">
    <w:name w:val="Нет списка4"/>
    <w:uiPriority w:val="99"/>
    <w:semiHidden/>
    <w:unhideWhenUsed/>
    <w:qFormat/>
    <w:rsid w:val="00567788"/>
  </w:style>
  <w:style w:type="table" w:styleId="af6">
    <w:name w:val="Table Grid"/>
    <w:basedOn w:val="a1"/>
    <w:uiPriority w:val="39"/>
    <w:rsid w:val="00F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1C66C4"/>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11"/>
    <w:uiPriority w:val="99"/>
    <w:semiHidden/>
    <w:unhideWhenUsed/>
    <w:rsid w:val="009F713E"/>
    <w:pPr>
      <w:tabs>
        <w:tab w:val="center" w:pos="4677"/>
        <w:tab w:val="right" w:pos="9355"/>
      </w:tabs>
      <w:spacing w:after="0" w:line="240" w:lineRule="auto"/>
    </w:pPr>
  </w:style>
  <w:style w:type="character" w:customStyle="1" w:styleId="11">
    <w:name w:val="Нижний колонтитул Знак1"/>
    <w:basedOn w:val="a0"/>
    <w:link w:val="af7"/>
    <w:uiPriority w:val="99"/>
    <w:semiHidden/>
    <w:rsid w:val="009F713E"/>
  </w:style>
  <w:style w:type="paragraph" w:styleId="af8">
    <w:name w:val="header"/>
    <w:basedOn w:val="a"/>
    <w:link w:val="12"/>
    <w:uiPriority w:val="99"/>
    <w:unhideWhenUsed/>
    <w:rsid w:val="009F713E"/>
    <w:pPr>
      <w:tabs>
        <w:tab w:val="center" w:pos="4680"/>
        <w:tab w:val="right" w:pos="9360"/>
      </w:tabs>
      <w:suppressAutoHyphens w:val="0"/>
      <w:spacing w:after="0" w:line="240" w:lineRule="auto"/>
    </w:pPr>
    <w:rPr>
      <w:rFonts w:eastAsiaTheme="minorEastAsia"/>
    </w:rPr>
  </w:style>
  <w:style w:type="character" w:customStyle="1" w:styleId="12">
    <w:name w:val="Верхний колонтитул Знак1"/>
    <w:basedOn w:val="a0"/>
    <w:link w:val="af8"/>
    <w:uiPriority w:val="99"/>
    <w:semiHidden/>
    <w:rsid w:val="009F713E"/>
  </w:style>
</w:styles>
</file>

<file path=word/webSettings.xml><?xml version="1.0" encoding="utf-8"?>
<w:webSettings xmlns:r="http://schemas.openxmlformats.org/officeDocument/2006/relationships" xmlns:w="http://schemas.openxmlformats.org/wordprocessingml/2006/main">
  <w:divs>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191188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9F60-59A7-4F84-8127-F334A8DB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5508</TotalTime>
  <Pages>61</Pages>
  <Words>15973</Words>
  <Characters>91049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Машбюро</cp:lastModifiedBy>
  <cp:revision>158</cp:revision>
  <cp:lastPrinted>2025-06-25T02:35:00Z</cp:lastPrinted>
  <dcterms:created xsi:type="dcterms:W3CDTF">2022-02-28T00:12:00Z</dcterms:created>
  <dcterms:modified xsi:type="dcterms:W3CDTF">2025-06-25T02:37:00Z</dcterms:modified>
  <dc:language>ru-RU</dc:language>
</cp:coreProperties>
</file>