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A87C" w14:textId="77777777" w:rsidR="002929A7" w:rsidRPr="00011362" w:rsidRDefault="00553BE8">
      <w:pPr>
        <w:jc w:val="center"/>
        <w:outlineLvl w:val="0"/>
        <w:rPr>
          <w:b/>
          <w:bCs/>
        </w:rPr>
      </w:pPr>
      <w:r w:rsidRPr="0001136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14:paraId="2E5FDBDD" w14:textId="77777777" w:rsidR="00011362" w:rsidRPr="00011362" w:rsidRDefault="00553BE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1362">
        <w:rPr>
          <w:rFonts w:ascii="Times New Roman" w:hAnsi="Times New Roman" w:cs="Times New Roman"/>
          <w:b/>
          <w:bCs/>
          <w:sz w:val="28"/>
          <w:szCs w:val="28"/>
        </w:rPr>
        <w:t xml:space="preserve">ВЕРХНЕБУРЕИНСКОГО МУНИЦИПАЛЬНОГО РАЙОНА </w:t>
      </w:r>
    </w:p>
    <w:p w14:paraId="56E48C64" w14:textId="5FB4D1BC" w:rsidR="002929A7" w:rsidRPr="00011362" w:rsidRDefault="00011362">
      <w:pPr>
        <w:jc w:val="center"/>
        <w:outlineLvl w:val="0"/>
        <w:rPr>
          <w:b/>
          <w:bCs/>
        </w:rPr>
      </w:pPr>
      <w:r w:rsidRPr="00011362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14:paraId="18EAAF06" w14:textId="77777777" w:rsidR="002929A7" w:rsidRPr="00011362" w:rsidRDefault="00292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932B9" w14:textId="77777777" w:rsidR="002929A7" w:rsidRPr="00011362" w:rsidRDefault="00553BE8">
      <w:pPr>
        <w:jc w:val="center"/>
        <w:rPr>
          <w:b/>
          <w:bCs/>
        </w:rPr>
      </w:pPr>
      <w:r w:rsidRPr="0001136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92BD03A" w14:textId="77777777" w:rsidR="002929A7" w:rsidRDefault="002929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D154EA" w14:textId="77777777" w:rsidR="00011362" w:rsidRPr="00011362" w:rsidRDefault="00011362">
      <w:pPr>
        <w:widowControl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011362">
        <w:rPr>
          <w:rFonts w:ascii="Times New Roman" w:hAnsi="Times New Roman" w:cs="Times New Roman"/>
          <w:sz w:val="28"/>
          <w:szCs w:val="28"/>
          <w:u w:val="single"/>
          <w:lang w:eastAsia="en-US"/>
        </w:rPr>
        <w:t>31.07.2025 № 243</w:t>
      </w:r>
      <w:r w:rsidR="00553BE8" w:rsidRPr="0001136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</w:t>
      </w:r>
    </w:p>
    <w:p w14:paraId="00E02601" w14:textId="294BB7A7" w:rsidR="002929A7" w:rsidRPr="00011362" w:rsidRDefault="00553BE8" w:rsidP="00011362">
      <w:pPr>
        <w:widowControl/>
        <w:ind w:right="7227"/>
        <w:jc w:val="center"/>
        <w:rPr>
          <w:sz w:val="18"/>
          <w:szCs w:val="18"/>
        </w:rPr>
      </w:pPr>
      <w:proofErr w:type="spellStart"/>
      <w:r w:rsidRPr="00011362">
        <w:rPr>
          <w:rFonts w:ascii="Times New Roman" w:hAnsi="Times New Roman" w:cs="Times New Roman"/>
          <w:sz w:val="24"/>
          <w:szCs w:val="24"/>
          <w:lang w:eastAsia="en-US"/>
        </w:rPr>
        <w:t>рп</w:t>
      </w:r>
      <w:proofErr w:type="spellEnd"/>
      <w:r w:rsidRPr="00011362">
        <w:rPr>
          <w:rFonts w:ascii="Times New Roman" w:hAnsi="Times New Roman" w:cs="Times New Roman"/>
          <w:sz w:val="24"/>
          <w:szCs w:val="24"/>
          <w:lang w:eastAsia="en-US"/>
        </w:rPr>
        <w:t>. Чегдомын</w:t>
      </w:r>
    </w:p>
    <w:p w14:paraId="321E9B2D" w14:textId="77777777" w:rsidR="002929A7" w:rsidRDefault="002929A7">
      <w:pPr>
        <w:ind w:right="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B33EAA2" w14:textId="77777777" w:rsidR="002929A7" w:rsidRDefault="00553BE8">
      <w:pPr>
        <w:shd w:val="clear" w:color="auto" w:fill="FFFFFF"/>
        <w:spacing w:line="240" w:lineRule="exact"/>
        <w:jc w:val="both"/>
        <w:textAlignment w:val="baseline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bookmarkStart w:id="0" w:name="_Hlk163569754"/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bookmarkStart w:id="1" w:name="_Hlk73706793"/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Start w:id="2" w:name="_Hlk197953968"/>
      <w:bookmarkEnd w:id="1"/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</w:t>
      </w:r>
      <w:r>
        <w:rPr>
          <w:rFonts w:ascii="Times New Roman" w:hAnsi="Times New Roman" w:cs="Times New Roman"/>
          <w:sz w:val="28"/>
          <w:szCs w:val="28"/>
        </w:rPr>
        <w:t>буреинского муниципального района Хабаровского края от 27.12.2021 № 411</w:t>
      </w:r>
      <w:bookmarkEnd w:id="2"/>
    </w:p>
    <w:p w14:paraId="71BD33A9" w14:textId="77777777" w:rsidR="002929A7" w:rsidRDefault="002929A7">
      <w:pPr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14:paraId="0273C4A6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</w:t>
      </w:r>
      <w:r>
        <w:rPr>
          <w:rFonts w:ascii="Times New Roman" w:hAnsi="Times New Roman" w:cs="Times New Roman"/>
          <w:sz w:val="28"/>
          <w:szCs w:val="28"/>
        </w:rPr>
        <w:t>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рации», Законом Хабаровского края от 26.11.2014 № 16 «О закреплении за сельскими поселениями Хабаровского края вопросов местного значения»</w:t>
      </w:r>
      <w:r>
        <w:rPr>
          <w:rStyle w:val="FootnoteCharacters1111111111"/>
          <w:rFonts w:ascii="Times New Roman" w:hAnsi="Times New Roman" w:cs="Times New Roman"/>
          <w:sz w:val="28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Верхнебуреинского муниципального района Хабаровского края</w:t>
      </w:r>
    </w:p>
    <w:p w14:paraId="2E4BB74C" w14:textId="77777777" w:rsidR="002929A7" w:rsidRDefault="00553BE8">
      <w:pPr>
        <w:jc w:val="both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29C3B1C9" w14:textId="77777777" w:rsidR="002929A7" w:rsidRDefault="00553BE8">
      <w:pPr>
        <w:widowControl/>
        <w:numPr>
          <w:ilvl w:val="0"/>
          <w:numId w:val="1"/>
        </w:numPr>
        <w:spacing w:line="259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Внести изменения в Положение о муниципальном контроле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color w:val="auto"/>
          <w:sz w:val="28"/>
          <w:szCs w:val="28"/>
        </w:rPr>
        <w:t>Верхнебуреинского муниципального района Хабаровского края, утвержденное решением Собрания депутатов Верхнебуре</w:t>
      </w:r>
      <w:r>
        <w:rPr>
          <w:rFonts w:ascii="Times New Roman" w:hAnsi="Times New Roman" w:cs="Times New Roman"/>
          <w:color w:val="auto"/>
          <w:sz w:val="28"/>
          <w:szCs w:val="28"/>
        </w:rPr>
        <w:t>инского муниципального района Хабаровского края от 27.12.2021 № 411, изложив его в новой редакции, согласно приложению.</w:t>
      </w:r>
    </w:p>
    <w:p w14:paraId="538827F6" w14:textId="77777777" w:rsidR="002929A7" w:rsidRDefault="00553BE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решения возложить на постоянную комиссию по общим вопросам (Н.И. Белкина).</w:t>
      </w:r>
    </w:p>
    <w:p w14:paraId="2971EE32" w14:textId="77777777" w:rsidR="002929A7" w:rsidRDefault="00553BE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решение вс</w:t>
      </w:r>
      <w:r>
        <w:rPr>
          <w:rFonts w:ascii="Times New Roman" w:hAnsi="Times New Roman" w:cs="Times New Roman"/>
          <w:color w:val="auto"/>
          <w:sz w:val="28"/>
          <w:szCs w:val="28"/>
        </w:rPr>
        <w:t>тупает в силу после его официального опубликования (обнародования).</w:t>
      </w:r>
    </w:p>
    <w:p w14:paraId="12CBC83D" w14:textId="77777777" w:rsidR="002929A7" w:rsidRDefault="002929A7">
      <w:pPr>
        <w:spacing w:line="240" w:lineRule="exact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ECD77FF" w14:textId="77777777" w:rsidR="002929A7" w:rsidRDefault="002929A7">
      <w:pPr>
        <w:spacing w:line="240" w:lineRule="exact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AE1E7D" w14:textId="77777777" w:rsidR="00011362" w:rsidRDefault="00553BE8" w:rsidP="00011362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</w:p>
    <w:p w14:paraId="1B812F15" w14:textId="794462D6" w:rsidR="002929A7" w:rsidRDefault="00553BE8" w:rsidP="00011362">
      <w:pPr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Собрания депутатов                                                  </w:t>
      </w:r>
      <w:r w:rsidR="000113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С.Н. Касимов</w:t>
      </w:r>
    </w:p>
    <w:p w14:paraId="45F7EA02" w14:textId="77777777" w:rsidR="002929A7" w:rsidRDefault="002929A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E3E4822" w14:textId="5B101489" w:rsidR="00011362" w:rsidRDefault="00553BE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айона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0113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А. М. Маслов</w:t>
      </w:r>
    </w:p>
    <w:p w14:paraId="16532CEA" w14:textId="12F0BB1E" w:rsidR="002929A7" w:rsidRDefault="00011362" w:rsidP="00011362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66622A73" w14:textId="77777777" w:rsidR="002929A7" w:rsidRPr="00011362" w:rsidRDefault="00553BE8" w:rsidP="00011362">
      <w:pPr>
        <w:pStyle w:val="ConsPlusNormal"/>
        <w:spacing w:after="120" w:line="240" w:lineRule="exact"/>
        <w:ind w:left="4820" w:firstLine="0"/>
        <w:jc w:val="center"/>
        <w:outlineLvl w:val="0"/>
        <w:rPr>
          <w:sz w:val="28"/>
          <w:szCs w:val="28"/>
        </w:rPr>
      </w:pPr>
      <w:bookmarkStart w:id="3" w:name="Par35"/>
      <w:bookmarkEnd w:id="3"/>
      <w:r w:rsidRPr="00011362">
        <w:rPr>
          <w:sz w:val="28"/>
          <w:szCs w:val="28"/>
        </w:rPr>
        <w:lastRenderedPageBreak/>
        <w:t>Приложение</w:t>
      </w:r>
    </w:p>
    <w:p w14:paraId="5F035F68" w14:textId="5F73128C" w:rsidR="002929A7" w:rsidRDefault="00553BE8" w:rsidP="00011362">
      <w:pPr>
        <w:pStyle w:val="ConsPlusNormal"/>
        <w:spacing w:line="240" w:lineRule="exact"/>
        <w:ind w:left="4820" w:firstLine="0"/>
        <w:jc w:val="center"/>
        <w:outlineLvl w:val="0"/>
        <w:rPr>
          <w:sz w:val="28"/>
          <w:szCs w:val="28"/>
        </w:rPr>
      </w:pPr>
      <w:r w:rsidRPr="00011362">
        <w:rPr>
          <w:sz w:val="28"/>
          <w:szCs w:val="28"/>
        </w:rPr>
        <w:t>к решению Собрания депутатов</w:t>
      </w:r>
    </w:p>
    <w:p w14:paraId="5C9B6EBB" w14:textId="6C90B751" w:rsidR="00011362" w:rsidRPr="00011362" w:rsidRDefault="00011362" w:rsidP="00011362">
      <w:pPr>
        <w:pStyle w:val="ConsPlusNormal"/>
        <w:spacing w:line="240" w:lineRule="exact"/>
        <w:ind w:left="4820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 Хабаровского края</w:t>
      </w:r>
    </w:p>
    <w:p w14:paraId="1F700C9F" w14:textId="20A5484B" w:rsidR="002929A7" w:rsidRPr="00011362" w:rsidRDefault="00553BE8" w:rsidP="00011362">
      <w:pPr>
        <w:pStyle w:val="ConsPlusNormal"/>
        <w:spacing w:before="120" w:line="240" w:lineRule="exact"/>
        <w:ind w:left="4820" w:firstLine="0"/>
        <w:jc w:val="center"/>
        <w:outlineLvl w:val="0"/>
        <w:rPr>
          <w:sz w:val="28"/>
          <w:szCs w:val="28"/>
        </w:rPr>
      </w:pPr>
      <w:r w:rsidRPr="00011362">
        <w:rPr>
          <w:sz w:val="28"/>
          <w:szCs w:val="28"/>
        </w:rPr>
        <w:t xml:space="preserve">от </w:t>
      </w:r>
      <w:r w:rsidR="00011362">
        <w:rPr>
          <w:sz w:val="28"/>
          <w:szCs w:val="28"/>
        </w:rPr>
        <w:t>31.07.2025 № 243</w:t>
      </w:r>
    </w:p>
    <w:p w14:paraId="28A1028F" w14:textId="77777777" w:rsidR="002929A7" w:rsidRDefault="002929A7" w:rsidP="00011362">
      <w:pPr>
        <w:pStyle w:val="ConsPlusNormal"/>
        <w:spacing w:line="276" w:lineRule="auto"/>
        <w:ind w:left="4820" w:firstLine="0"/>
        <w:jc w:val="center"/>
        <w:outlineLvl w:val="0"/>
      </w:pPr>
    </w:p>
    <w:p w14:paraId="43EBF6C6" w14:textId="77777777" w:rsidR="002929A7" w:rsidRPr="00011362" w:rsidRDefault="00553BE8" w:rsidP="00011362">
      <w:pPr>
        <w:pStyle w:val="ConsPlusNormal"/>
        <w:spacing w:after="120" w:line="240" w:lineRule="exact"/>
        <w:ind w:left="4820" w:firstLine="0"/>
        <w:jc w:val="center"/>
        <w:outlineLvl w:val="0"/>
        <w:rPr>
          <w:sz w:val="28"/>
          <w:szCs w:val="28"/>
        </w:rPr>
      </w:pPr>
      <w:r>
        <w:t>«</w:t>
      </w:r>
      <w:r w:rsidRPr="00011362">
        <w:rPr>
          <w:sz w:val="28"/>
          <w:szCs w:val="28"/>
        </w:rPr>
        <w:t>УТВЕРЖДЕНО</w:t>
      </w:r>
    </w:p>
    <w:p w14:paraId="5CBB488C" w14:textId="35B0FEEE" w:rsidR="002929A7" w:rsidRPr="00011362" w:rsidRDefault="00011362" w:rsidP="00011362">
      <w:pPr>
        <w:pStyle w:val="ConsPlusNormal"/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53BE8" w:rsidRPr="00011362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553BE8" w:rsidRPr="00011362">
        <w:rPr>
          <w:sz w:val="28"/>
          <w:szCs w:val="28"/>
        </w:rPr>
        <w:t>Собрания депутатов</w:t>
      </w:r>
    </w:p>
    <w:p w14:paraId="7EBD89C3" w14:textId="407D6753" w:rsidR="002929A7" w:rsidRPr="00011362" w:rsidRDefault="00553BE8" w:rsidP="00011362">
      <w:pPr>
        <w:pStyle w:val="ConsPlusNormal"/>
        <w:spacing w:line="240" w:lineRule="exact"/>
        <w:ind w:left="4820" w:firstLine="0"/>
        <w:jc w:val="center"/>
        <w:rPr>
          <w:sz w:val="28"/>
          <w:szCs w:val="28"/>
        </w:rPr>
      </w:pPr>
      <w:r w:rsidRPr="00011362">
        <w:rPr>
          <w:sz w:val="28"/>
          <w:szCs w:val="28"/>
        </w:rPr>
        <w:t>Верхнебуреинского</w:t>
      </w:r>
      <w:r w:rsidR="00011362">
        <w:rPr>
          <w:sz w:val="28"/>
          <w:szCs w:val="28"/>
        </w:rPr>
        <w:t xml:space="preserve"> </w:t>
      </w:r>
      <w:r w:rsidRPr="00011362">
        <w:rPr>
          <w:sz w:val="28"/>
          <w:szCs w:val="28"/>
        </w:rPr>
        <w:t>муниципального района</w:t>
      </w:r>
      <w:r w:rsidR="00011362">
        <w:rPr>
          <w:sz w:val="28"/>
          <w:szCs w:val="28"/>
        </w:rPr>
        <w:t xml:space="preserve"> </w:t>
      </w:r>
      <w:r w:rsidRPr="00011362">
        <w:rPr>
          <w:sz w:val="28"/>
          <w:szCs w:val="28"/>
        </w:rPr>
        <w:t>Хабаровского края</w:t>
      </w:r>
    </w:p>
    <w:p w14:paraId="485AFE44" w14:textId="77777777" w:rsidR="002929A7" w:rsidRPr="00011362" w:rsidRDefault="00553BE8" w:rsidP="00011362">
      <w:pPr>
        <w:pStyle w:val="ConsPlusTitle"/>
        <w:spacing w:before="120" w:line="240" w:lineRule="exact"/>
        <w:ind w:left="4820"/>
        <w:jc w:val="center"/>
        <w:rPr>
          <w:rFonts w:cs="Arial"/>
          <w:b w:val="0"/>
          <w:bCs w:val="0"/>
          <w:sz w:val="32"/>
          <w:szCs w:val="32"/>
        </w:rPr>
      </w:pPr>
      <w:r w:rsidRPr="00011362">
        <w:rPr>
          <w:b w:val="0"/>
          <w:bCs w:val="0"/>
          <w:sz w:val="28"/>
          <w:szCs w:val="28"/>
        </w:rPr>
        <w:t>от 27.12.2021. № 411</w:t>
      </w:r>
    </w:p>
    <w:p w14:paraId="65D95D6E" w14:textId="77777777" w:rsidR="002929A7" w:rsidRDefault="002929A7">
      <w:pPr>
        <w:pStyle w:val="ConsPlusTitle"/>
        <w:spacing w:line="240" w:lineRule="exact"/>
        <w:ind w:left="5529"/>
        <w:jc w:val="center"/>
        <w:rPr>
          <w:color w:val="000000"/>
        </w:rPr>
      </w:pPr>
    </w:p>
    <w:p w14:paraId="0716BB10" w14:textId="77777777" w:rsidR="00011362" w:rsidRDefault="00011362">
      <w:pPr>
        <w:pStyle w:val="ConsPlusTitle"/>
        <w:spacing w:line="240" w:lineRule="exact"/>
        <w:jc w:val="center"/>
        <w:rPr>
          <w:color w:val="000000"/>
          <w:sz w:val="28"/>
        </w:rPr>
      </w:pPr>
    </w:p>
    <w:p w14:paraId="5EE21FEC" w14:textId="7FC6C23E" w:rsidR="002929A7" w:rsidRDefault="00553BE8">
      <w:pPr>
        <w:pStyle w:val="ConsPlusTitle"/>
        <w:spacing w:line="240" w:lineRule="exact"/>
        <w:jc w:val="center"/>
        <w:rPr>
          <w:color w:val="000000"/>
        </w:rPr>
      </w:pPr>
      <w:r>
        <w:rPr>
          <w:color w:val="000000"/>
          <w:sz w:val="28"/>
        </w:rPr>
        <w:t>ПОЛОЖЕНИЕ</w:t>
      </w:r>
    </w:p>
    <w:p w14:paraId="23EF8E35" w14:textId="77777777" w:rsidR="002929A7" w:rsidRDefault="002929A7">
      <w:pPr>
        <w:pStyle w:val="ConsPlusTitle"/>
        <w:spacing w:line="240" w:lineRule="exact"/>
        <w:jc w:val="center"/>
        <w:rPr>
          <w:b w:val="0"/>
          <w:color w:val="000000"/>
          <w:sz w:val="28"/>
        </w:rPr>
      </w:pPr>
    </w:p>
    <w:p w14:paraId="382F4931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color w:val="000000"/>
          <w:sz w:val="28"/>
        </w:rPr>
        <w:t>о муниципальном контроле</w:t>
      </w:r>
      <w:r>
        <w:rPr>
          <w:color w:val="000000"/>
          <w:sz w:val="28"/>
        </w:rPr>
        <w:t xml:space="preserve">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</w:t>
      </w:r>
    </w:p>
    <w:p w14:paraId="0917B0A6" w14:textId="77777777" w:rsidR="002929A7" w:rsidRDefault="002929A7">
      <w:pPr>
        <w:pStyle w:val="ConsPlusNormal"/>
        <w:ind w:firstLine="0"/>
        <w:jc w:val="center"/>
        <w:rPr>
          <w:rFonts w:cs="Arial"/>
          <w:bCs/>
          <w:color w:val="000000"/>
        </w:rPr>
      </w:pPr>
    </w:p>
    <w:p w14:paraId="6CE08D98" w14:textId="77777777" w:rsidR="002929A7" w:rsidRDefault="00553BE8">
      <w:pPr>
        <w:pStyle w:val="ConsPlusNormal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14:paraId="7DA4F062" w14:textId="77777777" w:rsidR="002929A7" w:rsidRDefault="002929A7">
      <w:pPr>
        <w:pStyle w:val="ConsPlusNormal"/>
        <w:ind w:firstLine="567"/>
        <w:rPr>
          <w:rFonts w:cs="Arial"/>
          <w:b/>
          <w:color w:val="000000"/>
          <w:sz w:val="28"/>
          <w:szCs w:val="28"/>
        </w:rPr>
      </w:pPr>
    </w:p>
    <w:p w14:paraId="3BA6DCA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контроль, район).</w:t>
      </w:r>
    </w:p>
    <w:p w14:paraId="0B6BF905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483CDC14" w14:textId="77777777" w:rsidR="002929A7" w:rsidRDefault="00553BE8">
      <w:pPr>
        <w:ind w:left="-57" w:right="-1" w:firstLine="766"/>
        <w:jc w:val="both"/>
      </w:pPr>
      <w:r>
        <w:rPr>
          <w:rFonts w:ascii="Times New Roman" w:hAnsi="Times New Roman"/>
          <w:sz w:val="28"/>
          <w:szCs w:val="28"/>
        </w:rPr>
        <w:t>1) в области автомобильны</w:t>
      </w:r>
      <w:r>
        <w:rPr>
          <w:rFonts w:ascii="Times New Roman" w:hAnsi="Times New Roman"/>
          <w:sz w:val="28"/>
          <w:szCs w:val="28"/>
        </w:rPr>
        <w:t>х дорог и дорожной деятельности, установленных в отношении автомобильных дорог:</w:t>
      </w:r>
    </w:p>
    <w:p w14:paraId="61D3CBFF" w14:textId="77777777" w:rsidR="002929A7" w:rsidRDefault="00553BE8">
      <w:pPr>
        <w:ind w:left="-57" w:right="-1" w:firstLine="766"/>
        <w:jc w:val="both"/>
      </w:pPr>
      <w:r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545E296" w14:textId="77777777" w:rsidR="002929A7" w:rsidRDefault="00553BE8">
      <w:pPr>
        <w:ind w:left="-57" w:right="-1" w:firstLine="766"/>
        <w:jc w:val="both"/>
      </w:pPr>
      <w:r>
        <w:rPr>
          <w:rFonts w:ascii="Times New Roman" w:hAnsi="Times New Roman"/>
          <w:sz w:val="28"/>
          <w:szCs w:val="28"/>
        </w:rPr>
        <w:t>б) к осуществлению работ по капит</w:t>
      </w:r>
      <w:r>
        <w:rPr>
          <w:rFonts w:ascii="Times New Roman" w:hAnsi="Times New Roman"/>
          <w:sz w:val="28"/>
          <w:szCs w:val="28"/>
        </w:rPr>
        <w:t>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5124C04" w14:textId="77777777" w:rsidR="002929A7" w:rsidRDefault="00553BE8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установленных </w:t>
      </w:r>
      <w:r>
        <w:rPr>
          <w:rFonts w:ascii="Times New Roman" w:hAnsi="Times New Roman" w:cs="Times New Roman"/>
          <w:sz w:val="28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19FAFFC9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Предметом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контроля является также исполнение решений, принимаемых по результатам контрольных мероприятий.</w:t>
      </w:r>
    </w:p>
    <w:p w14:paraId="4D337CB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4B434E65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деятельность, действия (бездействие) контролируемых лиц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</w:t>
      </w:r>
      <w:r>
        <w:rPr>
          <w:rFonts w:ascii="Times New Roman" w:hAnsi="Times New Roman" w:cs="Times New Roman"/>
          <w:spacing w:val="2"/>
          <w:sz w:val="28"/>
          <w:szCs w:val="28"/>
        </w:rPr>
        <w:t>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0234617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работы и услуги, к которым предъявляются обязательные требования;</w:t>
      </w:r>
    </w:p>
    <w:p w14:paraId="1444D28D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</w:t>
      </w:r>
      <w:r>
        <w:rPr>
          <w:rFonts w:ascii="Times New Roman" w:hAnsi="Times New Roman" w:cs="Times New Roman"/>
          <w:sz w:val="28"/>
          <w:szCs w:val="28"/>
        </w:rPr>
        <w:t>льные требования.</w:t>
      </w:r>
    </w:p>
    <w:p w14:paraId="2F4E17CE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Учет объектов контроля осуществляется посредством создания:</w:t>
      </w:r>
    </w:p>
    <w:p w14:paraId="61F41698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единого реестра контрольных мероприятий; </w:t>
      </w:r>
    </w:p>
    <w:p w14:paraId="6C13C079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4CCBDA71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иных государственных и муниципа</w:t>
      </w:r>
      <w:r>
        <w:rPr>
          <w:color w:val="000000"/>
          <w:sz w:val="28"/>
          <w:szCs w:val="28"/>
        </w:rPr>
        <w:t>льных информационных систем путем межведомственного информационного взаимодействия.</w:t>
      </w:r>
    </w:p>
    <w:p w14:paraId="4387FDE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</w:t>
      </w:r>
      <w:r>
        <w:rPr>
          <w:color w:val="000000"/>
          <w:sz w:val="28"/>
          <w:szCs w:val="28"/>
        </w:rPr>
        <w:t>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5323C953" w14:textId="77777777" w:rsidR="002929A7" w:rsidRDefault="00553BE8">
      <w:pPr>
        <w:pStyle w:val="a9"/>
        <w:widowControl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Муниципальный контроль осуществляется администрацией Верхнебуреинского муниципального района Ха</w:t>
      </w:r>
      <w:r>
        <w:rPr>
          <w:rFonts w:ascii="Times New Roman" w:hAnsi="Times New Roman" w:cs="Times New Roman"/>
          <w:color w:val="000000"/>
          <w:sz w:val="28"/>
          <w:szCs w:val="28"/>
        </w:rPr>
        <w:t>баровского края (далее – Контрольный орган).</w:t>
      </w:r>
    </w:p>
    <w:p w14:paraId="1EEF6985" w14:textId="77777777" w:rsidR="002929A7" w:rsidRDefault="00553BE8">
      <w:pPr>
        <w:pStyle w:val="a9"/>
        <w:widowControl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Непосредственное осуществление муниципального контроля возлагается на отдел по транспорту, дорожной деятельности и связи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администрации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AFCA2A" w14:textId="77777777" w:rsidR="002929A7" w:rsidRDefault="00553BE8">
      <w:pPr>
        <w:pStyle w:val="a9"/>
        <w:widowControl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Руководство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деятельностью по осуществлению муниципального контроля осуществляет глава Верхнебуреинского муниципального района Хабаровского края (далее — Глава района).</w:t>
      </w:r>
    </w:p>
    <w:p w14:paraId="2FEB859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 От имени Контрольного органа муниципальный контроль вправе осуществлять следующие должностные л</w:t>
      </w:r>
      <w:r>
        <w:rPr>
          <w:rFonts w:ascii="Times New Roman" w:hAnsi="Times New Roman" w:cs="Times New Roman"/>
          <w:color w:val="000000"/>
          <w:sz w:val="28"/>
          <w:szCs w:val="28"/>
        </w:rPr>
        <w:t>ица:</w:t>
      </w:r>
    </w:p>
    <w:p w14:paraId="79711E56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14:paraId="03A5CEB2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</w:t>
      </w:r>
      <w:r>
        <w:rPr>
          <w:rFonts w:ascii="Times New Roman" w:hAnsi="Times New Roman" w:cs="Times New Roman"/>
          <w:sz w:val="28"/>
          <w:szCs w:val="28"/>
        </w:rPr>
        <w:t>льного контроля, в том числе проведение профилактических мероприятий и контрольных мероприятий (далее – инспектор).</w:t>
      </w:r>
    </w:p>
    <w:p w14:paraId="0AF7231D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устанавливается распоряжением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района. </w:t>
      </w:r>
    </w:p>
    <w:p w14:paraId="460AB599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руководитель, заместитель руководителя Контрольного органа (далее – уполномоченные должностные лица Контрольного ор</w:t>
      </w:r>
      <w:r>
        <w:rPr>
          <w:rFonts w:ascii="Times New Roman" w:hAnsi="Times New Roman" w:cs="Times New Roman"/>
          <w:sz w:val="28"/>
          <w:szCs w:val="28"/>
        </w:rPr>
        <w:t>гана).</w:t>
      </w:r>
    </w:p>
    <w:p w14:paraId="23E592EA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Права и обязанности инспектора.</w:t>
      </w:r>
    </w:p>
    <w:p w14:paraId="3941D6CD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1.8.1. Инспектор обязан:</w:t>
      </w:r>
    </w:p>
    <w:p w14:paraId="2DDA4E5D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14:paraId="2AFD2219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своевременно и в полной мере осуществлять предоставленные в соответствии с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</w:t>
      </w:r>
      <w:r>
        <w:rPr>
          <w:rFonts w:ascii="Times New Roman" w:hAnsi="Times New Roman" w:cs="Times New Roman"/>
          <w:color w:val="000000"/>
          <w:sz w:val="28"/>
          <w:szCs w:val="28"/>
        </w:rPr>
        <w:t>нудительном исполнении предписания, если такая мера предусмотрена законодательством;</w:t>
      </w:r>
    </w:p>
    <w:p w14:paraId="4C11EA87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федеральными законами;</w:t>
      </w:r>
    </w:p>
    <w:p w14:paraId="665F27E4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ие установления религиозных организаций;</w:t>
      </w:r>
    </w:p>
    <w:p w14:paraId="6B8A306A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или его общественных представителей, уполномоченного по защите прав предпринимателей в Хабаровском крае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2F704380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00DA5C0C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5409E3F7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знакомить контролируемых лиц, их представителей с информацией и (или) документами, полученны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ми в рамках межведомственного информационного взаимодействия и относящимися к предмету контрольного мероприятия;</w:t>
      </w:r>
    </w:p>
    <w:p w14:paraId="1A7B6FFF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</w:t>
      </w:r>
      <w:r>
        <w:rPr>
          <w:rFonts w:ascii="Times New Roman" w:hAnsi="Times New Roman" w:cs="Times New Roman"/>
          <w:color w:val="000000"/>
          <w:sz w:val="28"/>
          <w:szCs w:val="28"/>
        </w:rPr>
        <w:t>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0C8452D8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доказывать обоснованность своих действий при их обжаловании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законодательством Российской Федерации;</w:t>
      </w:r>
    </w:p>
    <w:p w14:paraId="4B6AEDB4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602DE5EF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не требовать от контролируемых лиц документы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5BDAEFF8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1.8.2. Инспектор при проведении контрольного мероприятия в 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ах своих полномочий и в объеме проводимых контрольных действий имеет право:</w:t>
      </w:r>
    </w:p>
    <w:p w14:paraId="7934D761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ещать (осматривать) производственные объекты, если иное не предусмотрено федеральными законами;</w:t>
      </w:r>
    </w:p>
    <w:p w14:paraId="7B379FB8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ную, служебную, коммерческую или иную охраняемую законом тайну;</w:t>
      </w:r>
    </w:p>
    <w:p w14:paraId="1FF73CDF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</w:t>
      </w:r>
      <w:r>
        <w:rPr>
          <w:rFonts w:ascii="Times New Roman" w:hAnsi="Times New Roman" w:cs="Times New Roman"/>
          <w:color w:val="000000"/>
          <w:sz w:val="28"/>
          <w:szCs w:val="28"/>
        </w:rPr>
        <w:t>ыявленных при проведении контрольных мероприятий, а также представления документов для копирования, фото- и видеосъемки;</w:t>
      </w:r>
    </w:p>
    <w:p w14:paraId="6AE7078F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</w:t>
      </w:r>
      <w:r>
        <w:rPr>
          <w:rFonts w:ascii="Times New Roman" w:hAnsi="Times New Roman" w:cs="Times New Roman"/>
          <w:color w:val="000000"/>
          <w:sz w:val="28"/>
          <w:szCs w:val="28"/>
        </w:rPr>
        <w:t>ся к предмету и объему контрольного мероприятия;</w:t>
      </w:r>
    </w:p>
    <w:p w14:paraId="3C19DCE7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473C6FBF" w14:textId="77777777" w:rsidR="002929A7" w:rsidRDefault="00553BE8" w:rsidP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выдавать контролируемым лицам рекомендации по обеспечению безопасности и предотвращению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7497C67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обращаться в соответствии с Федеральным законом от 07.02.2011 года № 3-ФЗ «О п</w:t>
      </w:r>
      <w:r>
        <w:rPr>
          <w:rFonts w:ascii="Times New Roman" w:hAnsi="Times New Roman" w:cs="Times New Roman"/>
          <w:color w:val="000000"/>
          <w:sz w:val="28"/>
          <w:szCs w:val="28"/>
        </w:rPr>
        <w:t>олиции» за содействием к органам полиции в случаях, если инспектору оказывается противодействие или угрожает опасность.</w:t>
      </w:r>
    </w:p>
    <w:p w14:paraId="7DA548B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 К отношениям, связанным с осуществлением муниципального контроля на автомобильном транспорте и в дорожном хозяйстве, применяются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8E2DEE8" w14:textId="77777777" w:rsidR="002929A7" w:rsidRDefault="00553BE8">
      <w:pPr>
        <w:pStyle w:val="HTML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 Информирование контролируемых лиц о совершаемых должностными лицами Контрольного органа и иными уполномоченными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</w:t>
      </w:r>
      <w:r>
        <w:rPr>
          <w:rFonts w:ascii="Times New Roman" w:hAnsi="Times New Roman" w:cs="Times New Roman"/>
          <w:color w:val="000000"/>
          <w:sz w:val="28"/>
          <w:szCs w:val="28"/>
        </w:rPr>
        <w:t>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28E4911" w14:textId="77777777" w:rsidR="002929A7" w:rsidRDefault="002929A7">
      <w:pPr>
        <w:pStyle w:val="ConsPlusNormal"/>
        <w:ind w:firstLine="709"/>
        <w:jc w:val="both"/>
        <w:rPr>
          <w:rFonts w:cs="Arial"/>
          <w:color w:val="000000"/>
          <w:sz w:val="28"/>
          <w:szCs w:val="28"/>
        </w:rPr>
      </w:pPr>
    </w:p>
    <w:p w14:paraId="6795E265" w14:textId="77777777" w:rsidR="002929A7" w:rsidRDefault="00553BE8">
      <w:pPr>
        <w:pStyle w:val="ConsPlusTitle"/>
        <w:ind w:left="1543"/>
        <w:outlineLvl w:val="1"/>
        <w:rPr>
          <w:color w:val="000000"/>
        </w:rPr>
      </w:pPr>
      <w:r>
        <w:rPr>
          <w:color w:val="000000"/>
          <w:sz w:val="28"/>
          <w:szCs w:val="28"/>
        </w:rPr>
        <w:t>2. Категории риска причинения в</w:t>
      </w:r>
      <w:r>
        <w:rPr>
          <w:color w:val="000000"/>
          <w:sz w:val="28"/>
          <w:szCs w:val="28"/>
        </w:rPr>
        <w:t>реда (ущерба)</w:t>
      </w:r>
    </w:p>
    <w:p w14:paraId="7C1B38FE" w14:textId="77777777" w:rsidR="002929A7" w:rsidRDefault="002929A7">
      <w:pPr>
        <w:pStyle w:val="ConsPlusNormal"/>
        <w:ind w:firstLine="709"/>
        <w:jc w:val="both"/>
        <w:rPr>
          <w:rFonts w:cs="Arial"/>
          <w:b/>
          <w:color w:val="000000"/>
          <w:sz w:val="28"/>
          <w:szCs w:val="28"/>
        </w:rPr>
      </w:pPr>
    </w:p>
    <w:p w14:paraId="3B667597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64B9EB8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 целях управления рисками прич</w:t>
      </w:r>
      <w:r>
        <w:rPr>
          <w:rFonts w:ascii="Times New Roman" w:hAnsi="Times New Roman" w:cs="Times New Roman"/>
          <w:color w:val="000000"/>
          <w:sz w:val="28"/>
          <w:szCs w:val="28"/>
        </w:rPr>
        <w:t>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4B8CC945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14:paraId="73123D3F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14:paraId="1DC48A48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14:paraId="17F9B151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>риск.</w:t>
      </w:r>
    </w:p>
    <w:p w14:paraId="61143D0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Критерии отнесения объектов контроля к категориям риска в рамках осуществления муниципального контроля установлены приложением № 1 к настоящему Положению.</w:t>
      </w:r>
    </w:p>
    <w:p w14:paraId="60751B4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Отнесение объекта контроля к одной из категорий риска осуществляется Контрольным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07A3D99F" w14:textId="318095C4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Перечень индикаторов риска нарушения обязательных требований, проверяемых в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мках осуществления </w:t>
      </w:r>
      <w:r w:rsidR="00011362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положения Федерального закона от 31.07.2020 № 248-ФЗ «О государственном контроле (надзоре) и муниципальном контроле в Российской Федерации», установлен приложением № 2 к настоящему Положению. </w:t>
      </w:r>
    </w:p>
    <w:p w14:paraId="33E05B0A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В с</w:t>
      </w:r>
      <w:r>
        <w:rPr>
          <w:rFonts w:ascii="Times New Roman" w:hAnsi="Times New Roman" w:cs="Times New Roman"/>
          <w:color w:val="000000"/>
          <w:sz w:val="28"/>
          <w:szCs w:val="28"/>
        </w:rPr>
        <w:t>лучае если объект контроля не отнесен к определенной категории риска, он считается отнесенным к категории низкого риска.</w:t>
      </w:r>
    </w:p>
    <w:p w14:paraId="411163E7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егории риска либо об изменении критериев риска принимает решение об изменении категории риска объекта контроля.</w:t>
      </w:r>
    </w:p>
    <w:p w14:paraId="53326384" w14:textId="77777777" w:rsidR="002929A7" w:rsidRDefault="002929A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20AD8C" w14:textId="77777777" w:rsidR="002929A7" w:rsidRDefault="00553BE8">
      <w:pPr>
        <w:widowControl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33AEB199" w14:textId="77777777" w:rsidR="002929A7" w:rsidRDefault="002929A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DFF6F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E1297B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информирование;</w:t>
      </w:r>
    </w:p>
    <w:p w14:paraId="0A53C2A5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обобщение правоприм</w:t>
      </w:r>
      <w:r>
        <w:rPr>
          <w:color w:val="000000"/>
          <w:sz w:val="28"/>
          <w:szCs w:val="28"/>
        </w:rPr>
        <w:t>енительной практики;</w:t>
      </w:r>
    </w:p>
    <w:p w14:paraId="4A5EE20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объявление предостережения;</w:t>
      </w:r>
    </w:p>
    <w:p w14:paraId="3511CED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консультирование;</w:t>
      </w:r>
    </w:p>
    <w:p w14:paraId="073976C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 профилактический визит.</w:t>
      </w:r>
    </w:p>
    <w:p w14:paraId="428DCA17" w14:textId="77777777" w:rsidR="002929A7" w:rsidRDefault="002929A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548EB77C" w14:textId="77777777" w:rsidR="002929A7" w:rsidRDefault="00553BE8">
      <w:pPr>
        <w:pStyle w:val="ConsPlusNormal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14:paraId="0221F5CE" w14:textId="77777777" w:rsidR="002929A7" w:rsidRDefault="002929A7">
      <w:pPr>
        <w:pStyle w:val="ConsPlusNormal"/>
        <w:ind w:firstLine="709"/>
        <w:jc w:val="center"/>
        <w:rPr>
          <w:rFonts w:cs="Arial"/>
          <w:bCs/>
          <w:color w:val="000000"/>
          <w:sz w:val="28"/>
          <w:szCs w:val="28"/>
        </w:rPr>
      </w:pPr>
    </w:p>
    <w:p w14:paraId="6BDF869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в сети «Интернет» (далее – официальный сайт), в средствах массовой информации, через личные кабинеты контролируемых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 в государственных информационных системах (при их наличии) и в иных формах. </w:t>
      </w:r>
    </w:p>
    <w:p w14:paraId="793A8BB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3.1.2. Обобщение правоприменительной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рактики организации и проведения муниципального контроля осуществляется ежегодно</w:t>
      </w:r>
      <w:r>
        <w:rPr>
          <w:color w:val="000000"/>
          <w:sz w:val="28"/>
          <w:szCs w:val="28"/>
        </w:rPr>
        <w:t>.</w:t>
      </w:r>
    </w:p>
    <w:p w14:paraId="560F0C5A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</w:t>
      </w:r>
      <w:r>
        <w:rPr>
          <w:rFonts w:ascii="Times New Roman" w:hAnsi="Times New Roman" w:cs="Times New Roman"/>
          <w:sz w:val="28"/>
          <w:szCs w:val="28"/>
        </w:rPr>
        <w:t>далее – доклад).</w:t>
      </w:r>
    </w:p>
    <w:p w14:paraId="1A59B1F0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14:paraId="7E0C0479" w14:textId="77777777" w:rsidR="002929A7" w:rsidRDefault="00553BE8">
      <w:pPr>
        <w:pStyle w:val="HTML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правоприменительной практики.</w:t>
      </w:r>
    </w:p>
    <w:p w14:paraId="2E149051" w14:textId="77777777" w:rsidR="002929A7" w:rsidRDefault="002929A7">
      <w:pPr>
        <w:pStyle w:val="HTML0"/>
        <w:ind w:firstLine="54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65F13EBA" w14:textId="77777777" w:rsidR="002929A7" w:rsidRDefault="00553BE8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3.2. Предостережение о недопустимости нарушения обязательных требований</w:t>
      </w:r>
    </w:p>
    <w:p w14:paraId="73005476" w14:textId="77777777" w:rsidR="002929A7" w:rsidRDefault="002929A7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B52C7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</w:t>
      </w:r>
      <w:r>
        <w:rPr>
          <w:rFonts w:ascii="Times New Roman" w:hAnsi="Times New Roman" w:cs="Times New Roman"/>
          <w:color w:val="000000"/>
          <w:sz w:val="28"/>
          <w:szCs w:val="28"/>
        </w:rPr>
        <w:t>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377816AB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 Предостережение составляется по форме, утвержденной приказом Минэкономразвития России от 3</w:t>
      </w:r>
      <w:r>
        <w:rPr>
          <w:rFonts w:ascii="Times New Roman" w:hAnsi="Times New Roman" w:cs="Times New Roman"/>
          <w:color w:val="000000"/>
          <w:sz w:val="28"/>
          <w:szCs w:val="28"/>
        </w:rPr>
        <w:t>1.03.2021 № 151 «О типовых формах документов, используемых контрольным (надзорным) органом».</w:t>
      </w:r>
    </w:p>
    <w:p w14:paraId="150A699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4B8102DF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14:paraId="2F57F004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14:paraId="5B9F9C79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</w:t>
      </w:r>
      <w:r>
        <w:rPr>
          <w:rFonts w:ascii="Times New Roman" w:hAnsi="Times New Roman" w:cs="Times New Roman"/>
          <w:sz w:val="28"/>
          <w:szCs w:val="28"/>
        </w:rPr>
        <w:t>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1542B1B1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14:paraId="3AA77DB6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контролируемое лицо не согла</w:t>
      </w:r>
      <w:r>
        <w:rPr>
          <w:rFonts w:ascii="Times New Roman" w:hAnsi="Times New Roman" w:cs="Times New Roman"/>
          <w:sz w:val="28"/>
          <w:szCs w:val="28"/>
        </w:rPr>
        <w:t>сно с объявленным предостережением;</w:t>
      </w:r>
    </w:p>
    <w:p w14:paraId="468E819D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14:paraId="640F3D59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14:paraId="37B16CF4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3.2.5. В случае необходимости в подтверждение своих доводов контролируемое лицо прилагает к возражению соответствующие документы либо их з</w:t>
      </w:r>
      <w:r>
        <w:rPr>
          <w:rFonts w:ascii="Times New Roman" w:hAnsi="Times New Roman" w:cs="Times New Roman"/>
          <w:sz w:val="28"/>
          <w:szCs w:val="28"/>
        </w:rPr>
        <w:t>аверенные копии.</w:t>
      </w:r>
    </w:p>
    <w:p w14:paraId="2CAD9C8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1B5A3F8F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14:paraId="70450EFD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у</w:t>
      </w:r>
      <w:r>
        <w:rPr>
          <w:rFonts w:ascii="Times New Roman" w:hAnsi="Times New Roman" w:cs="Times New Roman"/>
          <w:sz w:val="28"/>
          <w:szCs w:val="28"/>
        </w:rPr>
        <w:t>довлетворяет возражение в форме отмены предостережения;</w:t>
      </w:r>
    </w:p>
    <w:p w14:paraId="245CE909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14:paraId="1B64D21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</w:t>
      </w:r>
      <w:r>
        <w:rPr>
          <w:color w:val="000000"/>
          <w:sz w:val="28"/>
          <w:szCs w:val="28"/>
        </w:rPr>
        <w:t xml:space="preserve"> рассмотрения возражения в отношении предостережения.</w:t>
      </w:r>
    </w:p>
    <w:p w14:paraId="05DD8632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3.2.9. Повторное направление возражения по тем же основаниям не допускается.</w:t>
      </w:r>
    </w:p>
    <w:p w14:paraId="1E71CF9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14:paraId="0F3643EE" w14:textId="77777777" w:rsidR="002929A7" w:rsidRDefault="002929A7">
      <w:pPr>
        <w:pStyle w:val="HTML0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2FD8B40A" w14:textId="77777777" w:rsidR="002929A7" w:rsidRDefault="00553BE8">
      <w:pPr>
        <w:widowControl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3.3. Консультирование</w:t>
      </w:r>
    </w:p>
    <w:p w14:paraId="277FAE6A" w14:textId="77777777" w:rsidR="002929A7" w:rsidRDefault="002929A7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52D69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3.3.1. Консультирование контролируемых лиц и их представителей осуществляется по вопросам, связанным с </w:t>
      </w:r>
      <w:r>
        <w:rPr>
          <w:color w:val="000000"/>
          <w:sz w:val="28"/>
          <w:szCs w:val="28"/>
        </w:rPr>
        <w:t>организацией и осуществлением муниципального контроля:</w:t>
      </w:r>
    </w:p>
    <w:p w14:paraId="4D0081DB" w14:textId="77777777" w:rsidR="002929A7" w:rsidRDefault="00553BE8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1) порядка проведения контрольных мероприятий;</w:t>
      </w:r>
    </w:p>
    <w:p w14:paraId="27827E36" w14:textId="77777777" w:rsidR="002929A7" w:rsidRDefault="00553BE8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2) периодичности проведения контрольных мероприятий;</w:t>
      </w:r>
    </w:p>
    <w:p w14:paraId="54309450" w14:textId="77777777" w:rsidR="002929A7" w:rsidRDefault="00553BE8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3) порядка принятия решений по итогам контрольных мероприятий;</w:t>
      </w:r>
    </w:p>
    <w:p w14:paraId="66B6B1D4" w14:textId="77777777" w:rsidR="002929A7" w:rsidRDefault="00553BE8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4) порядка обжалования решений Контрол</w:t>
      </w:r>
      <w:r>
        <w:rPr>
          <w:color w:val="000000"/>
          <w:sz w:val="28"/>
          <w:szCs w:val="28"/>
        </w:rPr>
        <w:t>ьного органа.</w:t>
      </w:r>
    </w:p>
    <w:p w14:paraId="09D0FA05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14:paraId="311449C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</w:t>
      </w:r>
      <w:r>
        <w:rPr>
          <w:color w:val="000000"/>
          <w:sz w:val="28"/>
          <w:szCs w:val="28"/>
        </w:rPr>
        <w:t>льного мероприятия;</w:t>
      </w:r>
    </w:p>
    <w:p w14:paraId="725F9828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585D2533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.3.3. Индивидуальное консультирование на личном приеме каждого заявителя инспекторами не может превышать 15 минут.</w:t>
      </w:r>
    </w:p>
    <w:p w14:paraId="0868FA4F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15 минут.</w:t>
      </w:r>
    </w:p>
    <w:p w14:paraId="3E5767F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3.3.4. Контрольный орган не предоставляет контролируемым лицам и их представителям </w:t>
      </w:r>
      <w:r>
        <w:rPr>
          <w:color w:val="000000"/>
          <w:sz w:val="28"/>
          <w:szCs w:val="28"/>
        </w:rPr>
        <w:t>в письменной форме информацию по вопросам устного консультирования.</w:t>
      </w:r>
    </w:p>
    <w:p w14:paraId="3A3B47B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3.3.5. Письменное консультирование контролируемых лиц и их </w:t>
      </w:r>
      <w:r>
        <w:rPr>
          <w:color w:val="000000"/>
          <w:sz w:val="28"/>
          <w:szCs w:val="28"/>
        </w:rPr>
        <w:lastRenderedPageBreak/>
        <w:t>представителей осуществляется по следующим вопросам:</w:t>
      </w:r>
    </w:p>
    <w:p w14:paraId="0F3B160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организации и осуществление муниципального контроля;</w:t>
      </w:r>
    </w:p>
    <w:p w14:paraId="68C9605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порядок осуществл</w:t>
      </w:r>
      <w:r>
        <w:rPr>
          <w:color w:val="000000"/>
          <w:sz w:val="28"/>
          <w:szCs w:val="28"/>
        </w:rPr>
        <w:t>ения контрольных мероприятий, установленных настоящим Положением;</w:t>
      </w:r>
    </w:p>
    <w:p w14:paraId="1080BF5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3) </w:t>
      </w:r>
      <w:r>
        <w:rPr>
          <w:rFonts w:cs="Arial"/>
          <w:color w:val="000000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363A5EF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rFonts w:cs="Arial"/>
          <w:color w:val="000000"/>
          <w:sz w:val="28"/>
          <w:szCs w:val="28"/>
        </w:rPr>
        <w:t>4) обжалование решений конт</w:t>
      </w:r>
      <w:r>
        <w:rPr>
          <w:rFonts w:cs="Arial"/>
          <w:color w:val="000000"/>
          <w:sz w:val="28"/>
          <w:szCs w:val="28"/>
        </w:rPr>
        <w:t>рольных органов, действие (бездействие) их должностных лиц.</w:t>
      </w:r>
    </w:p>
    <w:p w14:paraId="785A70E3" w14:textId="77777777" w:rsidR="002929A7" w:rsidRDefault="00553BE8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района в специальном разделе, посвященном контрольной деят</w:t>
      </w:r>
      <w:r>
        <w:rPr>
          <w:rFonts w:ascii="Times New Roman" w:hAnsi="Times New Roman"/>
          <w:sz w:val="28"/>
          <w:szCs w:val="28"/>
        </w:rPr>
        <w:t xml:space="preserve">ельности, письменного разъяснения, подписанного Главой (заместителем Главы администрации) муниципального района или должностным лицом, уполномоченным осуществлять муниципальный контроль. </w:t>
      </w:r>
    </w:p>
    <w:p w14:paraId="40A9AD06" w14:textId="77777777" w:rsidR="002929A7" w:rsidRDefault="00553BE8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485FA30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3.3.7. Контрольный орган осуществляет учет проведенных консультирований.</w:t>
      </w:r>
    </w:p>
    <w:p w14:paraId="17FF5529" w14:textId="77777777" w:rsidR="002929A7" w:rsidRDefault="002929A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3972D026" w14:textId="77777777" w:rsidR="002929A7" w:rsidRDefault="00553BE8">
      <w:pPr>
        <w:pStyle w:val="ConsPlusNormal"/>
        <w:ind w:firstLine="0"/>
        <w:jc w:val="center"/>
        <w:rPr>
          <w:color w:val="000000"/>
        </w:rPr>
      </w:pPr>
      <w:r>
        <w:rPr>
          <w:color w:val="000000"/>
          <w:sz w:val="28"/>
          <w:szCs w:val="28"/>
        </w:rPr>
        <w:t>3.4. Профилактический визит</w:t>
      </w:r>
    </w:p>
    <w:p w14:paraId="04A81BDF" w14:textId="77777777" w:rsidR="002929A7" w:rsidRDefault="002929A7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14:paraId="4041FA3A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3.4.1. Профилактический ви</w:t>
      </w:r>
      <w:r>
        <w:rPr>
          <w:rFonts w:ascii="Times New Roman" w:hAnsi="Times New Roman" w:cs="Times New Roman"/>
          <w:sz w:val="28"/>
          <w:szCs w:val="28"/>
        </w:rPr>
        <w:t xml:space="preserve">зит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инспектором</w:t>
      </w:r>
      <w:r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или по телефону</w:t>
      </w:r>
    </w:p>
    <w:p w14:paraId="3E295019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Продолжительность профилактического визита составляет не более двух часов в т</w:t>
      </w:r>
      <w:r>
        <w:rPr>
          <w:color w:val="000000"/>
          <w:sz w:val="28"/>
          <w:szCs w:val="28"/>
        </w:rPr>
        <w:t xml:space="preserve">ечение рабочего дня. </w:t>
      </w:r>
    </w:p>
    <w:p w14:paraId="51F29E6E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3.4.2. Инспектор проводит обязательный профилактический визит в отношении:</w:t>
      </w:r>
    </w:p>
    <w:p w14:paraId="63B4C983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в сфере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автомобильного транспорта, городского наземного электрического транспорта и дорожного </w:t>
      </w:r>
      <w:r>
        <w:rPr>
          <w:rFonts w:ascii="Times New Roman" w:hAnsi="Times New Roman" w:cs="Times New Roman"/>
          <w:spacing w:val="2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14:paraId="29A3817B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чрезвычайно высокого, высокого и значительного риска, в срок не позднее одного г</w:t>
      </w:r>
      <w:r>
        <w:rPr>
          <w:rFonts w:ascii="Times New Roman" w:hAnsi="Times New Roman" w:cs="Times New Roman"/>
          <w:sz w:val="28"/>
          <w:szCs w:val="28"/>
        </w:rPr>
        <w:t>ода со дня принятия решения об отнесении объекта контроля к указанной категории.</w:t>
      </w:r>
    </w:p>
    <w:p w14:paraId="00AB0BD4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14:paraId="3CF163B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3.4.4. Контрольный орган направляет контролируемому лицу уведомление о проведении профилакт</w:t>
      </w:r>
      <w:r>
        <w:rPr>
          <w:color w:val="000000"/>
          <w:sz w:val="28"/>
          <w:szCs w:val="28"/>
        </w:rPr>
        <w:t xml:space="preserve">ического визита не позднее чем за пять </w:t>
      </w:r>
      <w:r>
        <w:rPr>
          <w:color w:val="000000"/>
          <w:sz w:val="28"/>
          <w:szCs w:val="28"/>
        </w:rPr>
        <w:lastRenderedPageBreak/>
        <w:t>рабочих дней до даты его проведения.</w:t>
      </w:r>
    </w:p>
    <w:p w14:paraId="138B109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</w:t>
      </w:r>
      <w:r>
        <w:rPr>
          <w:color w:val="000000"/>
          <w:sz w:val="28"/>
          <w:szCs w:val="28"/>
        </w:rPr>
        <w:t>и рабочих дня до даты его проведения.</w:t>
      </w:r>
    </w:p>
    <w:p w14:paraId="59083D2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3.4.5.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</w:t>
      </w:r>
      <w:r>
        <w:rPr>
          <w:color w:val="000000"/>
          <w:sz w:val="28"/>
          <w:szCs w:val="28"/>
        </w:rPr>
        <w:t>ого визита, носят рекомендательный характер.</w:t>
      </w:r>
    </w:p>
    <w:p w14:paraId="2C1E17B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>3.4.6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rFonts w:eastAsia="Calibri"/>
          <w:color w:val="000000"/>
          <w:sz w:val="28"/>
          <w:szCs w:val="28"/>
          <w:lang w:eastAsia="en-US"/>
        </w:rPr>
        <w:t>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1981BE6D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3.4.7 Контролируемое лицо вправе обратиться в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с заявлением о проведении в отношении его профилактического визита</w:t>
      </w:r>
    </w:p>
    <w:p w14:paraId="21730C61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14:paraId="55AEA23B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3.4.9. Контрольный орган принимает решени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об отказе в проведении профилактического визита по заявлению контролируемого лица по одному из следующих оснований:</w:t>
      </w:r>
    </w:p>
    <w:p w14:paraId="279285BB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B2117AC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 течение двух месяцев до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7F95F8EC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в течение шести месяцев до даты подачи заявления контролируемого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визита;</w:t>
      </w:r>
    </w:p>
    <w:p w14:paraId="377B74F7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642EBB1" w14:textId="77777777" w:rsidR="002929A7" w:rsidRDefault="00553BE8">
      <w:pPr>
        <w:widowControl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3.4.10.В случае принятия решения о проведении профилакти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обеспечивающим фиксирование такого согласования,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2058B57A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3.4.11. По итогам профилактического визита инспектор составляет акт о проведении профилактического визита, форма </w:t>
      </w:r>
      <w:r>
        <w:rPr>
          <w:rFonts w:ascii="Times New Roman" w:hAnsi="Times New Roman" w:cs="Times New Roman"/>
          <w:sz w:val="28"/>
          <w:szCs w:val="28"/>
        </w:rPr>
        <w:t>которого утверждается Контрольным органом.</w:t>
      </w:r>
    </w:p>
    <w:p w14:paraId="0636CA7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3.4.12. Контрольный орган осуществляет учет проведенных профилактических визитов.</w:t>
      </w:r>
    </w:p>
    <w:p w14:paraId="7F00D83E" w14:textId="77777777" w:rsidR="002929A7" w:rsidRDefault="002929A7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74AD25" w14:textId="77777777" w:rsidR="002929A7" w:rsidRDefault="00553BE8">
      <w:pPr>
        <w:pStyle w:val="a9"/>
        <w:widowControl/>
        <w:tabs>
          <w:tab w:val="left" w:pos="1134"/>
        </w:tabs>
        <w:ind w:left="0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Контрольные мероприятия, проводимые в рамках </w:t>
      </w:r>
    </w:p>
    <w:p w14:paraId="3D235090" w14:textId="77777777" w:rsidR="002929A7" w:rsidRDefault="00553BE8">
      <w:pPr>
        <w:pStyle w:val="a9"/>
        <w:widowControl/>
        <w:tabs>
          <w:tab w:val="left" w:pos="1134"/>
        </w:tabs>
        <w:ind w:left="0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14:paraId="0ED68247" w14:textId="77777777" w:rsidR="002929A7" w:rsidRDefault="002929A7">
      <w:pPr>
        <w:pStyle w:val="a9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5088BA" w14:textId="77777777" w:rsidR="002929A7" w:rsidRDefault="00553BE8">
      <w:pPr>
        <w:widowControl/>
        <w:tabs>
          <w:tab w:val="left" w:pos="1134"/>
        </w:tabs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4.1. Контрольные мероприятия. Общие вопросы</w:t>
      </w:r>
    </w:p>
    <w:p w14:paraId="6A9A247B" w14:textId="77777777" w:rsidR="002929A7" w:rsidRDefault="002929A7">
      <w:pPr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76658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14:paraId="772142D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инспекционный визит, рейдовый осмотр, документарная проверка, выездная проверка – при взаимодейств</w:t>
      </w:r>
      <w:r>
        <w:rPr>
          <w:color w:val="000000"/>
          <w:sz w:val="28"/>
          <w:szCs w:val="28"/>
        </w:rPr>
        <w:t>ии с контролируемыми лицами;</w:t>
      </w:r>
    </w:p>
    <w:p w14:paraId="520DC2F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74FD529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4.1.2. При осуществлении муниципального контроля взаимодействием с контролируемыми лицами являются: </w:t>
      </w:r>
    </w:p>
    <w:p w14:paraId="3557963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14:paraId="7C2BCBB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 документов, иных материалов; </w:t>
      </w:r>
    </w:p>
    <w:p w14:paraId="3733541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присутствие инспектора в месте осуществления деятельности контролируемого лица (за искл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ючением случаев присутствия инспектора на общедоступных производственных объектах). </w:t>
      </w:r>
    </w:p>
    <w:p w14:paraId="472D04B0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4.1.3. Контрольные мероприятия, осуществляемые при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взаимодействии с контролируемым лицом, </w:t>
      </w:r>
      <w:r>
        <w:rPr>
          <w:rFonts w:ascii="Times New Roman" w:hAnsi="Times New Roman" w:cs="Times New Roman"/>
          <w:sz w:val="28"/>
          <w:szCs w:val="28"/>
        </w:rPr>
        <w:t>проводятся Контрольным органом по следующим основаниям:</w:t>
      </w:r>
    </w:p>
    <w:p w14:paraId="2519BF16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наличие у </w:t>
      </w:r>
      <w:r>
        <w:rPr>
          <w:rFonts w:ascii="Times New Roman" w:hAnsi="Times New Roman" w:cs="Times New Roman"/>
          <w:sz w:val="28"/>
          <w:szCs w:val="28"/>
        </w:rPr>
        <w:t>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</w:t>
      </w:r>
      <w:r>
        <w:rPr>
          <w:rFonts w:ascii="Times New Roman" w:hAnsi="Times New Roman" w:cs="Times New Roman"/>
          <w:sz w:val="28"/>
          <w:szCs w:val="28"/>
        </w:rPr>
        <w:t>клонения объекта контроля от таких параметров;</w:t>
      </w:r>
    </w:p>
    <w:p w14:paraId="67C47F17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784C75DC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</w:t>
      </w:r>
      <w:r>
        <w:rPr>
          <w:rFonts w:ascii="Times New Roman" w:hAnsi="Times New Roman" w:cs="Times New Roman"/>
          <w:sz w:val="28"/>
          <w:szCs w:val="28"/>
        </w:rPr>
        <w:t>едении контрольных мероприятий в отношении конкретных контролируемых лиц;</w:t>
      </w:r>
    </w:p>
    <w:p w14:paraId="28527754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требование прокурора о проведении контрольного мероприятия в рамках надзора за исполнением законов, соблюдением прав и свобод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человека и гражданина по поступившим в органы прокура</w:t>
      </w:r>
      <w:r>
        <w:rPr>
          <w:rFonts w:ascii="Times New Roman" w:hAnsi="Times New Roman" w:cs="Times New Roman"/>
          <w:sz w:val="28"/>
          <w:szCs w:val="28"/>
        </w:rPr>
        <w:t>туры материалам и обращениям;</w:t>
      </w:r>
    </w:p>
    <w:p w14:paraId="7EB89579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частью 1 статьи 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14:paraId="0A4B397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ния, содержащиеся в планах работы Контрольного органа, в том числе в случаях, установленных Федеральным законом № 248-ФЗ.</w:t>
      </w:r>
    </w:p>
    <w:p w14:paraId="02E97E67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</w:t>
      </w:r>
      <w:r>
        <w:rPr>
          <w:rFonts w:ascii="Times New Roman" w:hAnsi="Times New Roman" w:cs="Times New Roman"/>
          <w:sz w:val="28"/>
          <w:szCs w:val="28"/>
        </w:rPr>
        <w:t>ся путем совершения инспектором и лицами, привлекаемыми к проведению контрольного мероприятия, следующих контрольных действий:</w:t>
      </w:r>
    </w:p>
    <w:p w14:paraId="52A2F0E9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5000FD07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опрос;</w:t>
      </w:r>
    </w:p>
    <w:p w14:paraId="50F7D2FA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4E65AE11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2DD39593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экспертиза.</w:t>
      </w:r>
    </w:p>
    <w:p w14:paraId="291DE240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4.1.5. Для проведения контрольного мероприят</w:t>
      </w:r>
      <w:r>
        <w:rPr>
          <w:rFonts w:ascii="Times New Roman" w:hAnsi="Times New Roman" w:cs="Times New Roman"/>
          <w:sz w:val="28"/>
          <w:szCs w:val="28"/>
        </w:rPr>
        <w:t xml:space="preserve">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248-ФЗ. </w:t>
      </w:r>
    </w:p>
    <w:p w14:paraId="7A7D6D6A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оложения.</w:t>
      </w:r>
    </w:p>
    <w:p w14:paraId="38DB763E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5653F061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6D399A7E" w14:textId="77777777" w:rsidR="002929A7" w:rsidRDefault="00553BE8">
      <w:pPr>
        <w:pStyle w:val="HTML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4.1.7. По окончании проведения контрольного мероприятия, предусматривающего взаимодействие с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ируемым лицом, инспектор составляет акт контрольного мероприятия (далее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55E8CB2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по резул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ьтатам проведения такого мероприятия выявлено нарушение обязательных требований, в акте указывается, какое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именно обязательное требование нарушено, каким нормативным правовым актом и его структурной единицей оно установлено. </w:t>
      </w:r>
    </w:p>
    <w:p w14:paraId="5EC5BED3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устранения выявленног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63369EE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4.1.8. Документы, иные материалы, являющиеся доказательствами нарушения обязательных требований,</w:t>
      </w:r>
      <w:r>
        <w:rPr>
          <w:color w:val="000000"/>
          <w:sz w:val="28"/>
          <w:szCs w:val="28"/>
        </w:rPr>
        <w:t xml:space="preserve"> приобщаются к акту.</w:t>
      </w:r>
    </w:p>
    <w:p w14:paraId="417C217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14:paraId="521BFE7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</w:t>
      </w:r>
      <w:r>
        <w:rPr>
          <w:color w:val="000000"/>
          <w:sz w:val="28"/>
          <w:szCs w:val="28"/>
        </w:rPr>
        <w:t xml:space="preserve">иной порядок оформления акта не установлен Правительством Российской Федерации. </w:t>
      </w:r>
    </w:p>
    <w:p w14:paraId="16FDCBDD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</w:t>
      </w:r>
      <w:r>
        <w:rPr>
          <w:color w:val="000000"/>
          <w:sz w:val="28"/>
          <w:szCs w:val="28"/>
        </w:rPr>
        <w:t>едусмотренных законодательством Российской Федерации.</w:t>
      </w:r>
    </w:p>
    <w:p w14:paraId="21828C58" w14:textId="77777777" w:rsidR="002929A7" w:rsidRDefault="00553BE8">
      <w:pPr>
        <w:pStyle w:val="HTML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оложения.</w:t>
      </w:r>
    </w:p>
    <w:p w14:paraId="3227E852" w14:textId="77777777" w:rsidR="00011362" w:rsidRDefault="00011362">
      <w:pPr>
        <w:pStyle w:val="ConsPlusNormal"/>
        <w:tabs>
          <w:tab w:val="left" w:pos="284"/>
        </w:tabs>
        <w:ind w:firstLine="709"/>
        <w:jc w:val="center"/>
        <w:rPr>
          <w:color w:val="000000"/>
          <w:sz w:val="28"/>
          <w:szCs w:val="28"/>
        </w:rPr>
      </w:pPr>
    </w:p>
    <w:p w14:paraId="284EC225" w14:textId="2CFE4849" w:rsidR="002929A7" w:rsidRDefault="00553BE8">
      <w:pPr>
        <w:pStyle w:val="ConsPlusNormal"/>
        <w:tabs>
          <w:tab w:val="left" w:pos="284"/>
        </w:tabs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14:paraId="707AC56D" w14:textId="77777777" w:rsidR="002929A7" w:rsidRDefault="002929A7">
      <w:pPr>
        <w:pStyle w:val="ConsPlusNormal"/>
        <w:tabs>
          <w:tab w:val="left" w:pos="284"/>
        </w:tabs>
        <w:ind w:firstLine="709"/>
        <w:jc w:val="center"/>
        <w:rPr>
          <w:rFonts w:cs="Arial"/>
          <w:bCs/>
          <w:color w:val="000000"/>
          <w:sz w:val="28"/>
          <w:szCs w:val="28"/>
          <w:highlight w:val="yellow"/>
        </w:rPr>
      </w:pPr>
    </w:p>
    <w:p w14:paraId="30F4EB7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обязан:</w:t>
      </w:r>
    </w:p>
    <w:p w14:paraId="3EF9503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</w:t>
      </w:r>
      <w:r>
        <w:rPr>
          <w:color w:val="000000"/>
          <w:sz w:val="28"/>
          <w:szCs w:val="28"/>
        </w:rPr>
        <w:t>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</w:t>
      </w:r>
      <w:r>
        <w:rPr>
          <w:color w:val="000000"/>
          <w:sz w:val="28"/>
          <w:szCs w:val="28"/>
        </w:rPr>
        <w:t>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7D86A1EB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</w:t>
      </w:r>
      <w:r>
        <w:rPr>
          <w:rFonts w:ascii="Times New Roman" w:hAnsi="Times New Roman" w:cs="Times New Roman"/>
          <w:sz w:val="28"/>
          <w:szCs w:val="28"/>
        </w:rPr>
        <w:t>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</w:t>
      </w:r>
      <w:r>
        <w:rPr>
          <w:rFonts w:ascii="Times New Roman" w:hAnsi="Times New Roman" w:cs="Times New Roman"/>
          <w:sz w:val="28"/>
          <w:szCs w:val="28"/>
        </w:rPr>
        <w:t xml:space="preserve">бных объектов и о доведении до сведения граждан, организаций любым доступным способом информации о наличии угрозы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 и способах ее предотвращения в случае, если при проведении  проверки установлено, что д</w:t>
      </w:r>
      <w:r>
        <w:rPr>
          <w:rFonts w:ascii="Times New Roman" w:hAnsi="Times New Roman" w:cs="Times New Roman"/>
          <w:sz w:val="28"/>
          <w:szCs w:val="28"/>
        </w:rPr>
        <w:t>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</w:t>
      </w:r>
      <w:r>
        <w:rPr>
          <w:rFonts w:ascii="Times New Roman" w:hAnsi="Times New Roman" w:cs="Times New Roman"/>
          <w:sz w:val="28"/>
          <w:szCs w:val="28"/>
        </w:rPr>
        <w:t>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0FEBC11" w14:textId="77777777" w:rsidR="002929A7" w:rsidRDefault="00553BE8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3) при выявлении признаков административного правонарушения возбудить дело об админ</w:t>
      </w:r>
      <w:r>
        <w:rPr>
          <w:color w:val="000000"/>
          <w:sz w:val="28"/>
          <w:szCs w:val="28"/>
        </w:rPr>
        <w:t xml:space="preserve">истративном правонарушении в порядке, установленном </w:t>
      </w:r>
      <w:hyperlink r:id="rId11" w:tgtFrame="Кодекс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правонарушениях;</w:t>
      </w:r>
    </w:p>
    <w:p w14:paraId="3781B038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</w:t>
      </w:r>
      <w:r>
        <w:rPr>
          <w:color w:val="000000"/>
          <w:sz w:val="28"/>
          <w:szCs w:val="28"/>
        </w:rPr>
        <w:t>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552183C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5) рассмотреть вопрос о </w:t>
      </w:r>
      <w:r>
        <w:rPr>
          <w:color w:val="000000"/>
          <w:sz w:val="28"/>
          <w:szCs w:val="28"/>
        </w:rPr>
        <w:t>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97858A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4.2.2. Предписание оформляется по форме согласно приложению № 3 к настоящему</w:t>
      </w:r>
      <w:r>
        <w:rPr>
          <w:color w:val="000000"/>
          <w:sz w:val="28"/>
          <w:szCs w:val="28"/>
        </w:rPr>
        <w:t xml:space="preserve"> Положению.</w:t>
      </w:r>
    </w:p>
    <w:p w14:paraId="58ED50D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23420F1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4.2.4. По и</w:t>
      </w:r>
      <w:r>
        <w:rPr>
          <w:rFonts w:ascii="Times New Roman" w:hAnsi="Times New Roman" w:cs="Times New Roman"/>
          <w:color w:val="000000"/>
          <w:sz w:val="28"/>
          <w:szCs w:val="28"/>
        </w:rPr>
        <w:t>стечении срока исполнения контролируемым лицом решения, принятого в соответствии с подпунктом 1 подпункта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полученной информации. </w:t>
      </w:r>
    </w:p>
    <w:p w14:paraId="384A6CF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1A42A6E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4.2.6. Если указанные документы и сведения контролируемым лицом не представлены</w:t>
      </w:r>
      <w:r>
        <w:rPr>
          <w:color w:val="000000"/>
          <w:sz w:val="28"/>
          <w:szCs w:val="28"/>
        </w:rPr>
        <w:t xml:space="preserve"> или на их основании либо на основании информации, </w:t>
      </w:r>
      <w:r>
        <w:rPr>
          <w:color w:val="000000"/>
          <w:sz w:val="28"/>
          <w:szCs w:val="28"/>
        </w:rPr>
        <w:lastRenderedPageBreak/>
        <w:t>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</w:t>
      </w:r>
      <w:r>
        <w:rPr>
          <w:color w:val="000000"/>
          <w:sz w:val="28"/>
          <w:szCs w:val="28"/>
        </w:rPr>
        <w:t>утем проведения инспекционного визита, рейдового осмотра или документарной проверки</w:t>
      </w:r>
    </w:p>
    <w:p w14:paraId="0A0ACD95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5B7D8DCA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4.2.7. В случае, если по итогам провед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контрольного мероприятия, предусмотренного подпунктом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1 подпункта 4.2.1 настоящего Положения, с указанием новых сроков его исполнения. </w:t>
      </w:r>
    </w:p>
    <w:p w14:paraId="7AB57537" w14:textId="4008566C" w:rsidR="002929A7" w:rsidRDefault="00553BE8">
      <w:pPr>
        <w:pStyle w:val="HTM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предписания, если такая мера предусмотрена законодательством.</w:t>
      </w:r>
    </w:p>
    <w:p w14:paraId="1AE855C3" w14:textId="77777777" w:rsidR="00011362" w:rsidRDefault="00011362">
      <w:pPr>
        <w:pStyle w:val="HTML0"/>
        <w:ind w:firstLine="540"/>
        <w:jc w:val="both"/>
        <w:rPr>
          <w:color w:val="000000"/>
        </w:rPr>
      </w:pPr>
    </w:p>
    <w:p w14:paraId="1E5EC255" w14:textId="5E2EDC3A" w:rsidR="002929A7" w:rsidRDefault="00553BE8">
      <w:pPr>
        <w:pStyle w:val="a9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Плановые контрольные мероприятия</w:t>
      </w:r>
    </w:p>
    <w:p w14:paraId="46C3745D" w14:textId="77777777" w:rsidR="00011362" w:rsidRDefault="00011362">
      <w:pPr>
        <w:pStyle w:val="a9"/>
        <w:widowControl/>
        <w:tabs>
          <w:tab w:val="left" w:pos="1134"/>
        </w:tabs>
        <w:ind w:left="0" w:firstLine="709"/>
        <w:jc w:val="center"/>
        <w:rPr>
          <w:color w:val="000000"/>
        </w:rPr>
      </w:pPr>
    </w:p>
    <w:p w14:paraId="3451FA6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формируемого Контрольным органом (далее – ежегодный план мероприятий) и подлежащего согласованию с органами прокуратуры. </w:t>
      </w:r>
    </w:p>
    <w:p w14:paraId="47FF9B0E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</w:t>
      </w:r>
      <w:r>
        <w:rPr>
          <w:rFonts w:ascii="Times New Roman" w:hAnsi="Times New Roman" w:cs="Times New Roman"/>
          <w:color w:val="000000"/>
          <w:sz w:val="28"/>
          <w:szCs w:val="28"/>
        </w:rPr>
        <w:t>риям риска, определяются соразмерно рискам причинения вреда (ущерба).</w:t>
      </w:r>
    </w:p>
    <w:p w14:paraId="33EC41ED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 Контрольный орган может проводить следующие виды плановых контрольных мероприятий:</w:t>
      </w:r>
    </w:p>
    <w:p w14:paraId="09A9F2C6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визит;</w:t>
      </w:r>
    </w:p>
    <w:p w14:paraId="57D348F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рейдовый осмотр;</w:t>
      </w:r>
    </w:p>
    <w:p w14:paraId="5FA2AD3A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проверка;</w:t>
      </w:r>
    </w:p>
    <w:p w14:paraId="7EDC7C2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выездная проверка.</w:t>
      </w:r>
    </w:p>
    <w:p w14:paraId="6B95096A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объектов, относящихся к категории значительного риска, проводятся: </w:t>
      </w:r>
      <w:bookmarkStart w:id="4" w:name="_Hlk74153530"/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визит, выездная проверка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97088A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объектов, относящихся к категории среднего риска, проводятся: рейдовый осмотр, документарная проверка.</w:t>
      </w:r>
    </w:p>
    <w:p w14:paraId="702F78A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объектов,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относящихся к категории умеренного риска, проводится документарная проверка.</w:t>
      </w:r>
    </w:p>
    <w:p w14:paraId="6834E62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14:paraId="506D47D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Периодичность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14:paraId="0B6A0ABB" w14:textId="5353DEB6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14:paraId="5393DE88" w14:textId="77777777" w:rsidR="00011362" w:rsidRDefault="00011362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</w:p>
    <w:p w14:paraId="7E2A5290" w14:textId="6ACCEF41" w:rsidR="002929A7" w:rsidRDefault="00553BE8">
      <w:pPr>
        <w:pStyle w:val="a9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Внеплановые контрольные мероприятия</w:t>
      </w:r>
    </w:p>
    <w:p w14:paraId="53038760" w14:textId="77777777" w:rsidR="00011362" w:rsidRDefault="00011362">
      <w:pPr>
        <w:pStyle w:val="a9"/>
        <w:widowControl/>
        <w:tabs>
          <w:tab w:val="left" w:pos="1134"/>
        </w:tabs>
        <w:ind w:left="0" w:firstLine="709"/>
        <w:jc w:val="center"/>
        <w:rPr>
          <w:color w:val="000000"/>
        </w:rPr>
      </w:pPr>
    </w:p>
    <w:p w14:paraId="38AE6C14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14:paraId="1675083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14:paraId="22C914B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4.4.3. Внеплановые контрольные мероприятия, за исключением внеплановых контрольных мероприятий без взаимодействия, </w:t>
      </w:r>
      <w:r>
        <w:rPr>
          <w:color w:val="000000"/>
          <w:sz w:val="28"/>
          <w:szCs w:val="28"/>
        </w:rPr>
        <w:t>проводятся по основаниям, предусмотренным пунктами 1, 3 - 5 части 1 статьи 57 Федерального закона № 248-ФЗ.</w:t>
      </w:r>
    </w:p>
    <w:p w14:paraId="172CE8E2" w14:textId="496D43F8" w:rsidR="002929A7" w:rsidRDefault="00553BE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мероприят</w:t>
      </w:r>
      <w:r>
        <w:rPr>
          <w:color w:val="000000"/>
          <w:sz w:val="28"/>
          <w:szCs w:val="28"/>
        </w:rPr>
        <w:t>ие проводится после такого согласования.</w:t>
      </w:r>
    </w:p>
    <w:p w14:paraId="7FD54F9D" w14:textId="77777777" w:rsidR="00011362" w:rsidRDefault="00011362">
      <w:pPr>
        <w:pStyle w:val="ConsPlusNormal"/>
        <w:ind w:firstLine="709"/>
        <w:jc w:val="both"/>
        <w:rPr>
          <w:color w:val="000000"/>
        </w:rPr>
      </w:pPr>
    </w:p>
    <w:p w14:paraId="30EEDA41" w14:textId="6742C7F0" w:rsidR="002929A7" w:rsidRDefault="00553BE8" w:rsidP="00011362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Документарная проверка</w:t>
      </w:r>
    </w:p>
    <w:p w14:paraId="07FD2B8A" w14:textId="77777777" w:rsidR="00011362" w:rsidRDefault="00011362" w:rsidP="00011362">
      <w:pPr>
        <w:widowControl/>
        <w:tabs>
          <w:tab w:val="left" w:pos="1134"/>
        </w:tabs>
        <w:jc w:val="center"/>
      </w:pPr>
    </w:p>
    <w:p w14:paraId="5637B346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(надзорного) органа.</w:t>
      </w:r>
    </w:p>
    <w:p w14:paraId="31E55F18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477DED51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десяти рабочих дней со дня получения данного требования контролируемое лицо о</w:t>
      </w:r>
      <w:r>
        <w:rPr>
          <w:rFonts w:ascii="Times New Roman" w:hAnsi="Times New Roman" w:cs="Times New Roman"/>
          <w:color w:val="000000"/>
          <w:sz w:val="28"/>
          <w:szCs w:val="28"/>
        </w:rPr>
        <w:t>бязано направить в Контрольный орган указанные в требовании документы.</w:t>
      </w:r>
    </w:p>
    <w:p w14:paraId="45060ED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14:paraId="14746D2E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указанный срок не включается период с момента:</w:t>
      </w:r>
    </w:p>
    <w:p w14:paraId="518D4917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направления Контрольным органом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3439C6DB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период с момента направления контролируемому лицу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органа:</w:t>
      </w:r>
    </w:p>
    <w:p w14:paraId="278E8EA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2304A23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</w:t>
      </w:r>
      <w:r>
        <w:rPr>
          <w:rFonts w:ascii="Times New Roman" w:hAnsi="Times New Roman" w:cs="Times New Roman"/>
          <w:color w:val="000000"/>
          <w:sz w:val="28"/>
          <w:szCs w:val="28"/>
        </w:rPr>
        <w:t>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03D0259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4.5.4. Перечень допустимых контрольных действий, совершаемых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документарной проверки:</w:t>
      </w:r>
    </w:p>
    <w:p w14:paraId="633F1D98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истребование документов;</w:t>
      </w:r>
    </w:p>
    <w:p w14:paraId="075F4735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получение письменных объяснений;</w:t>
      </w:r>
    </w:p>
    <w:p w14:paraId="6D3B80D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bookmarkStart w:id="5" w:name="_Hlk73716001"/>
      <w:r>
        <w:rPr>
          <w:color w:val="000000"/>
          <w:sz w:val="28"/>
          <w:szCs w:val="28"/>
        </w:rPr>
        <w:t>3) экспертиза.</w:t>
      </w:r>
      <w:bookmarkEnd w:id="5"/>
    </w:p>
    <w:p w14:paraId="1EC98D1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</w:t>
      </w:r>
      <w:r>
        <w:rPr>
          <w:color w:val="000000"/>
          <w:sz w:val="28"/>
          <w:szCs w:val="28"/>
        </w:rPr>
        <w:t>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3537A4E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документы.</w:t>
      </w:r>
    </w:p>
    <w:p w14:paraId="32BEB03A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587B674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4.5.6. Письменные объяснения могут быть запрошены инспектором от контролируемого ли</w:t>
      </w:r>
      <w:r>
        <w:rPr>
          <w:color w:val="000000"/>
          <w:sz w:val="28"/>
          <w:szCs w:val="28"/>
        </w:rPr>
        <w:t>ца или его представителя, свидетелей.</w:t>
      </w:r>
    </w:p>
    <w:p w14:paraId="1135F03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5D4CB37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Письменные объяснения оформляются путем составления письменного документа в своб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одной форме.</w:t>
      </w:r>
    </w:p>
    <w:p w14:paraId="628D950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являющихся контролируемыми лицами, их представителей, свидетелей. В этом случае указанные лица знакомятся с объясн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14:paraId="6C9AFB3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4.5.7. Экспертиза осуществляется экспертом или экспертной организацией по поручению Контр</w:t>
      </w:r>
      <w:r>
        <w:rPr>
          <w:color w:val="000000"/>
          <w:sz w:val="28"/>
          <w:szCs w:val="28"/>
        </w:rPr>
        <w:t>ольного органа.</w:t>
      </w:r>
    </w:p>
    <w:p w14:paraId="10A5613A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</w:t>
      </w:r>
      <w:r>
        <w:rPr>
          <w:rFonts w:ascii="Times New Roman" w:hAnsi="Times New Roman" w:cs="Times New Roman"/>
          <w:color w:val="000000"/>
          <w:sz w:val="28"/>
          <w:szCs w:val="28"/>
        </w:rPr>
        <w:t>ак и по месту осуществления деятельности эксперта или экспертной организации.</w:t>
      </w:r>
    </w:p>
    <w:p w14:paraId="338FB088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</w:t>
      </w:r>
      <w:r>
        <w:rPr>
          <w:rFonts w:ascii="Times New Roman" w:hAnsi="Times New Roman" w:cs="Times New Roman"/>
          <w:color w:val="000000"/>
          <w:sz w:val="28"/>
          <w:szCs w:val="28"/>
        </w:rPr>
        <w:t>ртной организацией.</w:t>
      </w:r>
    </w:p>
    <w:p w14:paraId="2A742FA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Результаты экспертизы оформляются экспертным заключением.</w:t>
      </w:r>
    </w:p>
    <w:p w14:paraId="465579E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58336BE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4.5.9. Акт направляется Контрольным органом контро</w:t>
      </w:r>
      <w:r>
        <w:rPr>
          <w:color w:val="000000"/>
          <w:sz w:val="28"/>
          <w:szCs w:val="28"/>
        </w:rPr>
        <w:t>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14:paraId="47BEC7CB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4.5.10. Внеплановая документарная проверка проводится без согласования с органами прокуратуры.</w:t>
      </w:r>
    </w:p>
    <w:p w14:paraId="7D0398E6" w14:textId="77777777" w:rsidR="002929A7" w:rsidRDefault="002929A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0DADD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Выездная проверка</w:t>
      </w:r>
    </w:p>
    <w:p w14:paraId="3DD1BA96" w14:textId="77777777" w:rsidR="002929A7" w:rsidRDefault="002929A7">
      <w:pPr>
        <w:pStyle w:val="a9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EFE4E9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5B2D7F0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Выездная проверка может проводиться с использованием</w:t>
      </w:r>
      <w:r>
        <w:rPr>
          <w:color w:val="000000"/>
          <w:sz w:val="28"/>
          <w:szCs w:val="28"/>
        </w:rPr>
        <w:t xml:space="preserve"> средств дистанционного взаимодействия, в том числе посредством аудио- или видеосвязи.</w:t>
      </w:r>
    </w:p>
    <w:p w14:paraId="7B6E4AB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4.6.2. Выездная проверка проводится в случае, если не представляется возможным:</w:t>
      </w:r>
    </w:p>
    <w:p w14:paraId="51342F68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удостовериться в полноте и достоверности сведений, которые содержатся в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распоряжении Контрольного органа или в запрашиваемых им документах и объяснениях контролируемого лица;</w:t>
      </w:r>
    </w:p>
    <w:p w14:paraId="5A0B9128" w14:textId="306958BD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зательным требованиям без выезда на указанное в подпункте 4.6.1 настоящего Положения место и совершения необходимых контрольных действий, предусмотренных в рамках иного вида </w:t>
      </w:r>
      <w:r w:rsidR="00011362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CC8659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4.6.3. Внеплановая выездная проверка может проводиться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олько по согласованию с органами прокуратуры, за исключением случаев 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в соответствии с пунктами 3 - 5 части 1 статьи 57 и частью 12 статьи 66 Федерального закона № 248-ФЗ.</w:t>
      </w:r>
    </w:p>
    <w:p w14:paraId="294ABD81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</w:t>
      </w:r>
      <w:r>
        <w:rPr>
          <w:rFonts w:ascii="Times New Roman" w:hAnsi="Times New Roman" w:cs="Times New Roman"/>
          <w:sz w:val="28"/>
          <w:szCs w:val="28"/>
        </w:rPr>
        <w:t>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3354C80B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4.6.5. Инспектор при проведении выездной проверки предъявляет контролируемому лицу (его представителю)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568B2117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14:paraId="32815A0E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276897BD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4.6.7. Перечень допустимых контрольных действий в ходе выездной провер</w:t>
      </w:r>
      <w:r>
        <w:rPr>
          <w:rFonts w:ascii="Times New Roman" w:hAnsi="Times New Roman" w:cs="Times New Roman"/>
          <w:sz w:val="28"/>
          <w:szCs w:val="28"/>
        </w:rPr>
        <w:t>ки:</w:t>
      </w:r>
    </w:p>
    <w:p w14:paraId="7292008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осмотр;</w:t>
      </w:r>
    </w:p>
    <w:p w14:paraId="662B373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опрос;</w:t>
      </w:r>
    </w:p>
    <w:p w14:paraId="22F1789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истребование документов;</w:t>
      </w:r>
    </w:p>
    <w:p w14:paraId="24AD1E1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получение письменных объяснений;</w:t>
      </w:r>
    </w:p>
    <w:p w14:paraId="20691AC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bookmarkStart w:id="6" w:name="_Hlk73715973"/>
      <w:r>
        <w:rPr>
          <w:color w:val="000000"/>
          <w:sz w:val="28"/>
          <w:szCs w:val="28"/>
        </w:rPr>
        <w:t>5) экспертиза.</w:t>
      </w:r>
      <w:bookmarkEnd w:id="6"/>
    </w:p>
    <w:p w14:paraId="7B34E868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37C4CCC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 результ</w:t>
      </w:r>
      <w:r>
        <w:rPr>
          <w:color w:val="000000"/>
          <w:sz w:val="28"/>
          <w:szCs w:val="28"/>
        </w:rPr>
        <w:t>атам осмотра составляется протокол осмотра.</w:t>
      </w:r>
    </w:p>
    <w:p w14:paraId="13EFBC0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</w:t>
      </w:r>
      <w:r>
        <w:rPr>
          <w:color w:val="000000"/>
          <w:sz w:val="28"/>
          <w:szCs w:val="28"/>
        </w:rPr>
        <w:t>ролируемого лица или его представителя и иных лиц, располагающих такой информацией.</w:t>
      </w:r>
    </w:p>
    <w:p w14:paraId="6F0DA0C0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мероприятия в случае, если полученные сведения имеют значение для контрольного мероприятия.</w:t>
      </w:r>
    </w:p>
    <w:p w14:paraId="78DCCCC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 об</w:t>
      </w:r>
      <w:r>
        <w:rPr>
          <w:color w:val="000000"/>
          <w:sz w:val="28"/>
          <w:szCs w:val="28"/>
        </w:rPr>
        <w:t xml:space="preserve">язательных требований использовать фотосъемку, аудио- и видеозапись, иные способы фиксации доказательств. </w:t>
      </w:r>
    </w:p>
    <w:p w14:paraId="49A8BED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</w:t>
      </w:r>
      <w:r>
        <w:rPr>
          <w:color w:val="000000"/>
          <w:sz w:val="28"/>
          <w:szCs w:val="28"/>
        </w:rPr>
        <w:t xml:space="preserve"> обязательных требований.</w:t>
      </w:r>
    </w:p>
    <w:p w14:paraId="69AE222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</w:t>
      </w:r>
      <w:r>
        <w:rPr>
          <w:color w:val="000000"/>
          <w:sz w:val="28"/>
          <w:szCs w:val="28"/>
        </w:rPr>
        <w:lastRenderedPageBreak/>
        <w:t>законодательства Российской Федерации о защите государственной тайны.</w:t>
      </w:r>
    </w:p>
    <w:p w14:paraId="58605EF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4.6.11. Представление кон</w:t>
      </w:r>
      <w:r>
        <w:rPr>
          <w:color w:val="000000"/>
          <w:sz w:val="28"/>
          <w:szCs w:val="28"/>
        </w:rPr>
        <w:t xml:space="preserve">тролируемым лицом </w:t>
      </w:r>
      <w:proofErr w:type="spellStart"/>
      <w:r>
        <w:rPr>
          <w:color w:val="000000"/>
          <w:sz w:val="28"/>
          <w:szCs w:val="28"/>
        </w:rPr>
        <w:t>истребуемых</w:t>
      </w:r>
      <w:proofErr w:type="spellEnd"/>
      <w:r>
        <w:rPr>
          <w:color w:val="000000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4.5.5, 4.5.6 и 4.5.7 настоящего Положения.</w:t>
      </w:r>
    </w:p>
    <w:p w14:paraId="0429450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4.6.12. По окончании проведения выездной проверки инспектор составляет акт </w:t>
      </w:r>
      <w:r>
        <w:rPr>
          <w:color w:val="000000"/>
          <w:sz w:val="28"/>
          <w:szCs w:val="28"/>
        </w:rPr>
        <w:t>выездной проверки.</w:t>
      </w:r>
    </w:p>
    <w:p w14:paraId="3E495EE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1FCAA37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</w:t>
      </w:r>
      <w:r>
        <w:rPr>
          <w:color w:val="000000"/>
          <w:sz w:val="28"/>
          <w:szCs w:val="28"/>
        </w:rPr>
        <w:t>еосвязи, положение, установленное абзацем вторым настоящего пункта Положения, не применяются.</w:t>
      </w:r>
    </w:p>
    <w:p w14:paraId="3BED635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gtFrame="Федеральный закон от 31.07.2020 N 248-ФЗ">
        <w:r>
          <w:rPr>
            <w:rFonts w:ascii="Times New Roman" w:hAnsi="Times New Roman" w:cs="Times New Roman"/>
            <w:color w:val="000000"/>
            <w:sz w:val="28"/>
            <w:szCs w:val="28"/>
          </w:rPr>
          <w:t>частями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" w:tgtFrame="Федеральный закон от 31.07.2020 N 248-ФЗ">
        <w:r>
          <w:rPr>
            <w:rFonts w:ascii="Times New Roman" w:hAnsi="Times New Roman" w:cs="Times New Roman"/>
            <w:color w:val="000000"/>
            <w:sz w:val="28"/>
            <w:szCs w:val="28"/>
          </w:rPr>
          <w:t>5 статьи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№ 248-ФЗ. </w:t>
      </w:r>
    </w:p>
    <w:p w14:paraId="1D0813E3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 любое время до завершения проведения выездной проверки. </w:t>
      </w:r>
    </w:p>
    <w:p w14:paraId="59EFAFCC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мероприятий в случаях:</w:t>
      </w:r>
    </w:p>
    <w:p w14:paraId="5B38181F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14:paraId="12025680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7EBD1BED" w14:textId="77777777" w:rsidR="002929A7" w:rsidRDefault="00553BE8">
      <w:pPr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меры пресечения, исключающей возможность присутствия при проведении контрольных мероприятий;</w:t>
      </w:r>
    </w:p>
    <w:p w14:paraId="37E5527A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14:paraId="7399E41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</w:t>
      </w:r>
      <w:r>
        <w:rPr>
          <w:color w:val="000000"/>
          <w:sz w:val="28"/>
          <w:szCs w:val="28"/>
        </w:rPr>
        <w:t>ранения обстоятельств, послуживших поводом для данного обращения индивидуального предпринимателя, гражданина.</w:t>
      </w:r>
    </w:p>
    <w:p w14:paraId="71CF4088" w14:textId="547E19B5" w:rsidR="002929A7" w:rsidRDefault="002929A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04AD26CC" w14:textId="01B6251F" w:rsidR="00011362" w:rsidRDefault="00011362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43BAD4E7" w14:textId="71867610" w:rsidR="00011362" w:rsidRDefault="00011362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4E6C33FB" w14:textId="77777777" w:rsidR="00011362" w:rsidRDefault="00011362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36EB9206" w14:textId="77777777" w:rsidR="002929A7" w:rsidRDefault="00553BE8">
      <w:pPr>
        <w:pStyle w:val="ConsPlusNormal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4.7. Инспекционный визит, рейдовый осмотр</w:t>
      </w:r>
    </w:p>
    <w:p w14:paraId="064DCA53" w14:textId="77777777" w:rsidR="002929A7" w:rsidRDefault="002929A7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14:paraId="715772F8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 (его филиалов, представительств, обособленных структурных подразделений) либо объекта контроля.</w:t>
      </w:r>
    </w:p>
    <w:p w14:paraId="42E2835D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06D6569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 или 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представители обязаны обеспечить беспрепятственный доступ инспектора в здания, сооружения, помещения.</w:t>
      </w:r>
    </w:p>
    <w:p w14:paraId="67C47D20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превышать один рабочий день.</w:t>
      </w:r>
    </w:p>
    <w:p w14:paraId="78011D26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4.7.2. Перечень допустимых контрольных действий в ходе инспекционного визита:</w:t>
      </w:r>
    </w:p>
    <w:p w14:paraId="5DC8238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а) осмотр;</w:t>
      </w:r>
    </w:p>
    <w:p w14:paraId="6208D60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б) опрос;</w:t>
      </w:r>
    </w:p>
    <w:p w14:paraId="0807A369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в) получение письменных объяснений;</w:t>
      </w:r>
    </w:p>
    <w:p w14:paraId="2814B6F5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bookmarkStart w:id="7" w:name="_Hlk73715943"/>
      <w:r>
        <w:rPr>
          <w:color w:val="000000"/>
          <w:sz w:val="28"/>
          <w:szCs w:val="28"/>
        </w:rPr>
        <w:t>г) истребование документов</w:t>
      </w:r>
      <w:bookmarkEnd w:id="7"/>
      <w:r>
        <w:rPr>
          <w:color w:val="000000"/>
          <w:sz w:val="28"/>
          <w:szCs w:val="28"/>
        </w:rPr>
        <w:t>, которые в соответствии с обязательными требованиями должны наход</w:t>
      </w:r>
      <w:r>
        <w:rPr>
          <w:color w:val="000000"/>
          <w:sz w:val="28"/>
          <w:szCs w:val="28"/>
        </w:rPr>
        <w:t>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DBB973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Инспекционный визит допускается проводить с использованием средств дистанционного вза</w:t>
      </w:r>
      <w:r>
        <w:rPr>
          <w:color w:val="000000"/>
          <w:sz w:val="28"/>
          <w:szCs w:val="28"/>
        </w:rPr>
        <w:t xml:space="preserve">имодействия, в том числе посредством аудио- или видеосвязи. </w:t>
      </w:r>
    </w:p>
    <w:p w14:paraId="60A5EEE0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</w:t>
      </w:r>
      <w:r>
        <w:rPr>
          <w:rFonts w:ascii="Times New Roman" w:hAnsi="Times New Roman" w:cs="Times New Roman"/>
          <w:color w:val="000000"/>
          <w:sz w:val="28"/>
          <w:szCs w:val="28"/>
        </w:rPr>
        <w:t>тью 12 статьи 66 Федерального закона № 248-ФЗ.</w:t>
      </w:r>
    </w:p>
    <w:p w14:paraId="58CA00E8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5891B5F2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взаимодействия с одним контролируемым лицом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проведения рейдового осмотра не может превышать один рабочий день.</w:t>
      </w:r>
    </w:p>
    <w:p w14:paraId="68FDF3CE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4.7.5. Перечень допустимых контрольных действий в ходе рейдового осмотра:</w:t>
      </w:r>
    </w:p>
    <w:p w14:paraId="717F1F71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а) осмотр;</w:t>
      </w:r>
    </w:p>
    <w:p w14:paraId="34E62AB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б) опрос;</w:t>
      </w:r>
    </w:p>
    <w:p w14:paraId="7D00667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в) получение письменных объяснений;</w:t>
      </w:r>
    </w:p>
    <w:p w14:paraId="1368F7B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г) истребование документов;</w:t>
      </w:r>
    </w:p>
    <w:p w14:paraId="3CF32E5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bookmarkStart w:id="8" w:name="_Hlk73715920"/>
      <w:r>
        <w:rPr>
          <w:color w:val="000000"/>
          <w:sz w:val="28"/>
          <w:szCs w:val="28"/>
        </w:rPr>
        <w:t>д) экспертиза</w:t>
      </w:r>
      <w:bookmarkEnd w:id="8"/>
      <w:r>
        <w:rPr>
          <w:color w:val="000000"/>
          <w:sz w:val="28"/>
          <w:szCs w:val="28"/>
        </w:rPr>
        <w:t>.</w:t>
      </w:r>
    </w:p>
    <w:p w14:paraId="5844E4A4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4.7.6.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производственным объектам, указанным в решении о проведении рейдового осмотра, а т</w:t>
      </w:r>
      <w:r>
        <w:rPr>
          <w:rFonts w:ascii="Times New Roman" w:hAnsi="Times New Roman" w:cs="Times New Roman"/>
          <w:color w:val="000000"/>
          <w:sz w:val="28"/>
          <w:szCs w:val="28"/>
        </w:rPr>
        <w:t>акже во все помещения (за исключением жилых помещений).</w:t>
      </w:r>
    </w:p>
    <w:p w14:paraId="6604542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каждого контролируемого лица, допустившего нарушение обязательных требований.</w:t>
      </w:r>
    </w:p>
    <w:p w14:paraId="4F1D173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12 статьи 66 Федерального закона № 248-ФЗ.</w:t>
      </w:r>
    </w:p>
    <w:p w14:paraId="2A10518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14:paraId="4F156D62" w14:textId="77777777" w:rsidR="002929A7" w:rsidRDefault="002929A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0412164E" w14:textId="77777777" w:rsidR="002929A7" w:rsidRDefault="00553BE8">
      <w:pPr>
        <w:pStyle w:val="ConsPlusNormal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4.8. </w:t>
      </w:r>
      <w:r>
        <w:rPr>
          <w:color w:val="000000"/>
          <w:sz w:val="28"/>
          <w:szCs w:val="28"/>
        </w:rPr>
        <w:t>Наблюдение за соблюдением обязательных требований (мониторинг безопасности)</w:t>
      </w:r>
    </w:p>
    <w:p w14:paraId="44EE6FAC" w14:textId="77777777" w:rsidR="002929A7" w:rsidRDefault="002929A7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14:paraId="0A3F025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</w:t>
      </w:r>
      <w:r>
        <w:rPr>
          <w:rFonts w:ascii="Times New Roman" w:hAnsi="Times New Roman" w:cs="Times New Roman"/>
          <w:color w:val="000000"/>
          <w:sz w:val="28"/>
          <w:szCs w:val="28"/>
        </w:rPr>
        <w:t>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2E486EF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4.8.2. Если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</w:t>
      </w:r>
      <w:r>
        <w:rPr>
          <w:rFonts w:ascii="Times New Roman" w:hAnsi="Times New Roman" w:cs="Times New Roman"/>
          <w:color w:val="000000"/>
          <w:sz w:val="28"/>
          <w:szCs w:val="28"/>
        </w:rPr>
        <w:t>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2BD59A2D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закона № 248-ФЗ;</w:t>
      </w:r>
    </w:p>
    <w:p w14:paraId="3C887CC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решение об объявлении предостережения;</w:t>
      </w:r>
    </w:p>
    <w:p w14:paraId="5B279C42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федеральном законе о виде контроля, законе субъекта Российской Федерации о виде контроля;</w:t>
      </w:r>
    </w:p>
    <w:p w14:paraId="19A27223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</w:t>
      </w:r>
      <w:r>
        <w:rPr>
          <w:rFonts w:ascii="Times New Roman" w:hAnsi="Times New Roman" w:cs="Times New Roman"/>
          <w:color w:val="000000"/>
          <w:sz w:val="28"/>
          <w:szCs w:val="28"/>
        </w:rPr>
        <w:t>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14:paraId="08015A3F" w14:textId="77777777" w:rsidR="002929A7" w:rsidRDefault="002929A7">
      <w:pPr>
        <w:pStyle w:val="HTM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EFD8D6" w14:textId="77777777" w:rsidR="002929A7" w:rsidRDefault="00553BE8">
      <w:pPr>
        <w:pStyle w:val="ConsPlusNormal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4.9. Выездное обследование</w:t>
      </w:r>
    </w:p>
    <w:p w14:paraId="2A5E5B31" w14:textId="77777777" w:rsidR="002929A7" w:rsidRDefault="002929A7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14:paraId="00DD2B4A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4.9.1. Выездное обследование проводится в целях оценки соблюдения контролируемыми л</w:t>
      </w:r>
      <w:r>
        <w:rPr>
          <w:rFonts w:ascii="Times New Roman" w:hAnsi="Times New Roman" w:cs="Times New Roman"/>
          <w:color w:val="000000"/>
          <w:sz w:val="28"/>
          <w:szCs w:val="28"/>
        </w:rPr>
        <w:t>ицами обязательных требований.</w:t>
      </w:r>
    </w:p>
    <w:p w14:paraId="3FD26A1C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месту нахождения объекта контроля, при этом не допускается взаимодействие с контролируемым лицом. </w:t>
      </w:r>
    </w:p>
    <w:p w14:paraId="063D7ECE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0036607C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Выездное обследование проводится без информирования контролируемого лица. </w:t>
      </w:r>
    </w:p>
    <w:p w14:paraId="412018A3" w14:textId="77777777" w:rsidR="002929A7" w:rsidRDefault="00553BE8">
      <w:pPr>
        <w:pStyle w:val="HTML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</w:t>
      </w:r>
      <w:r>
        <w:rPr>
          <w:rFonts w:ascii="Times New Roman" w:hAnsi="Times New Roman" w:cs="Times New Roman"/>
          <w:color w:val="000000"/>
          <w:sz w:val="28"/>
          <w:szCs w:val="28"/>
        </w:rPr>
        <w:t>ное не установлено федеральным законом о виде контроля.</w:t>
      </w:r>
    </w:p>
    <w:p w14:paraId="075E09C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подпункта 4.2.1 настоящего Положения.</w:t>
      </w:r>
    </w:p>
    <w:p w14:paraId="3DA9A9A7" w14:textId="77777777" w:rsidR="002929A7" w:rsidRDefault="002929A7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DE3267" w14:textId="77777777" w:rsidR="002929A7" w:rsidRDefault="00553BE8">
      <w:pPr>
        <w:pStyle w:val="ConsPlusNormal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5. Досудебное обжалование</w:t>
      </w:r>
    </w:p>
    <w:p w14:paraId="57405EE0" w14:textId="77777777" w:rsidR="002929A7" w:rsidRDefault="002929A7">
      <w:pPr>
        <w:pStyle w:val="ConsPlusNormal"/>
        <w:ind w:firstLine="709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5B849FD3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Контроли</w:t>
      </w:r>
      <w:r>
        <w:rPr>
          <w:rFonts w:ascii="Times New Roman" w:hAnsi="Times New Roman" w:cs="Times New Roman"/>
          <w:color w:val="000000"/>
          <w:sz w:val="28"/>
          <w:szCs w:val="28"/>
        </w:rPr>
        <w:t>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также – должностные лица):</w:t>
      </w:r>
    </w:p>
    <w:p w14:paraId="09F44370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7ACBD4B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78AD2136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24E00AA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5.2. Жалоба пода</w:t>
      </w:r>
      <w:r>
        <w:rPr>
          <w:color w:val="000000"/>
          <w:sz w:val="28"/>
          <w:szCs w:val="28"/>
        </w:rPr>
        <w:t xml:space="preserve">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</w:t>
      </w:r>
      <w:r>
        <w:rPr>
          <w:color w:val="000000"/>
          <w:sz w:val="28"/>
          <w:szCs w:val="28"/>
        </w:rPr>
        <w:t>статьи 40 Федерального закона № 248-ФЗ.</w:t>
      </w:r>
    </w:p>
    <w:p w14:paraId="42049FA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</w:t>
      </w:r>
      <w:r>
        <w:rPr>
          <w:color w:val="000000"/>
          <w:sz w:val="28"/>
          <w:szCs w:val="28"/>
        </w:rPr>
        <w:t>квалифицированной электронной подписью.</w:t>
      </w:r>
      <w:bookmarkStart w:id="9" w:name="Par374"/>
      <w:bookmarkEnd w:id="9"/>
    </w:p>
    <w:p w14:paraId="466C8E7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4DA3820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5.3. Жалоба на решение Контрольного органа, действия (бездействие) его должностных лиц р</w:t>
      </w:r>
      <w:r>
        <w:rPr>
          <w:color w:val="000000"/>
          <w:sz w:val="28"/>
          <w:szCs w:val="28"/>
        </w:rPr>
        <w:t>ассматривается руководителем (заместителем руководителя) Контрольного органа.</w:t>
      </w:r>
    </w:p>
    <w:p w14:paraId="14BFB22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14:paraId="1922BF8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Жалоба на предписание Ко</w:t>
      </w:r>
      <w:r>
        <w:rPr>
          <w:color w:val="000000"/>
          <w:sz w:val="28"/>
          <w:szCs w:val="28"/>
        </w:rPr>
        <w:t>нтрольного органа может быть подана в течение десяти рабочих дней с момента получения контролируемым лицом предписания.</w:t>
      </w:r>
    </w:p>
    <w:p w14:paraId="6519DEA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</w:t>
      </w:r>
      <w:r>
        <w:rPr>
          <w:color w:val="000000"/>
          <w:sz w:val="28"/>
          <w:szCs w:val="28"/>
        </w:rPr>
        <w:t>т быть восстановлен Контрольным органом.</w:t>
      </w:r>
      <w:bookmarkStart w:id="11" w:name="Par377"/>
      <w:bookmarkEnd w:id="11"/>
    </w:p>
    <w:p w14:paraId="2C7F933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3540A4E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5.7. Жалоба может содержа</w:t>
      </w:r>
      <w:r>
        <w:rPr>
          <w:color w:val="000000"/>
          <w:sz w:val="28"/>
          <w:szCs w:val="28"/>
        </w:rPr>
        <w:t>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14:paraId="0C03745C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7B93AE9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1) о </w:t>
      </w:r>
      <w:r>
        <w:rPr>
          <w:color w:val="000000"/>
          <w:sz w:val="28"/>
          <w:szCs w:val="28"/>
        </w:rPr>
        <w:t>приостановлении исполнения обжалуемого решения Контрольного органа;</w:t>
      </w:r>
    </w:p>
    <w:p w14:paraId="6B9E718F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14:paraId="3877618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</w:t>
      </w:r>
      <w:r>
        <w:rPr>
          <w:color w:val="000000"/>
          <w:sz w:val="28"/>
          <w:szCs w:val="28"/>
        </w:rPr>
        <w:t xml:space="preserve">чего дня с момента принятия решения. </w:t>
      </w:r>
    </w:p>
    <w:p w14:paraId="56E54525" w14:textId="77777777" w:rsidR="002929A7" w:rsidRDefault="00553BE8">
      <w:pPr>
        <w:pStyle w:val="a9"/>
        <w:widowControl/>
        <w:tabs>
          <w:tab w:val="left" w:pos="1134"/>
        </w:tabs>
        <w:ind w:left="709"/>
        <w:rPr>
          <w:color w:val="000000"/>
        </w:rPr>
      </w:pPr>
      <w:bookmarkStart w:id="13" w:name="Par383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5.9. Жалоба должна содержать:</w:t>
      </w:r>
    </w:p>
    <w:p w14:paraId="349A72C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24315FE9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фамилию, имя, отчество (при налич</w:t>
      </w:r>
      <w:r>
        <w:rPr>
          <w:color w:val="000000"/>
          <w:sz w:val="28"/>
          <w:szCs w:val="28"/>
        </w:rPr>
        <w:t>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</w:t>
      </w:r>
      <w:r>
        <w:rPr>
          <w:color w:val="000000"/>
          <w:sz w:val="28"/>
          <w:szCs w:val="28"/>
        </w:rPr>
        <w:t>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1539228C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3) сведения об обжалуемых решении Контрольного органа и (или) действии (бездействии) его должностного лица,</w:t>
      </w:r>
      <w:r>
        <w:rPr>
          <w:color w:val="000000"/>
          <w:sz w:val="28"/>
          <w:szCs w:val="28"/>
        </w:rPr>
        <w:t xml:space="preserve"> которые привели или могут привести к нарушению прав контролируемого лица, подавшего жалобу;</w:t>
      </w:r>
    </w:p>
    <w:p w14:paraId="4BEF117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</w:t>
      </w:r>
      <w:r>
        <w:rPr>
          <w:color w:val="000000"/>
          <w:sz w:val="28"/>
          <w:szCs w:val="28"/>
        </w:rPr>
        <w:t>ролируемым лицом могут быть представлены документы (при наличии), подтверждающие его доводы, либо их копии;</w:t>
      </w:r>
    </w:p>
    <w:p w14:paraId="2D7E4D2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 требования контролируемого лица, подавшего жалобу;</w:t>
      </w:r>
    </w:p>
    <w:p w14:paraId="61620D0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6) учетный номер контрольного мероприятия в едином реестре контрольных (надзорных) мероприятий</w:t>
      </w:r>
      <w:r>
        <w:rPr>
          <w:color w:val="000000"/>
          <w:sz w:val="28"/>
          <w:szCs w:val="28"/>
        </w:rPr>
        <w:t>, в отношении которого подается жалоба, если Правительством Российской Федерации не установлено иное.</w:t>
      </w:r>
    </w:p>
    <w:p w14:paraId="099BCE05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bookmarkStart w:id="14" w:name="Par390"/>
      <w:bookmarkEnd w:id="14"/>
      <w:r>
        <w:rPr>
          <w:color w:val="000000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</w:t>
      </w:r>
      <w:r>
        <w:rPr>
          <w:color w:val="000000"/>
          <w:sz w:val="28"/>
          <w:szCs w:val="28"/>
        </w:rPr>
        <w:t>енов их семей.</w:t>
      </w:r>
    </w:p>
    <w:p w14:paraId="393B59ED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</w:t>
      </w:r>
      <w:r>
        <w:rPr>
          <w:color w:val="000000"/>
          <w:sz w:val="28"/>
          <w:szCs w:val="28"/>
        </w:rPr>
        <w:t>ификации».</w:t>
      </w:r>
    </w:p>
    <w:p w14:paraId="34F5B735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51824B7D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</w:t>
      </w:r>
      <w:r>
        <w:rPr>
          <w:rFonts w:ascii="Times New Roman" w:hAnsi="Times New Roman" w:cs="Times New Roman"/>
          <w:color w:val="000000"/>
          <w:sz w:val="28"/>
          <w:szCs w:val="28"/>
        </w:rPr>
        <w:t>ржит ходатайства о восстановлении пропущенного срока на подачу жалобы;</w:t>
      </w:r>
    </w:p>
    <w:p w14:paraId="0E96CF15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4A9315D8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 принятия решения по жалобе от контролируемого лица, ее подавшего, поступило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об отзыве жалобы;</w:t>
      </w:r>
    </w:p>
    <w:p w14:paraId="07B9E8A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имеется решение суда по вопросам, поставленным в жалобе;</w:t>
      </w:r>
    </w:p>
    <w:p w14:paraId="021FC2DD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17834A7D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жалоба содержит нецензурные либо оскорбительные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выражения, угрозы жизни, здоровью и имуществу должностных лиц Контрольного органа, а также членов их семей;</w:t>
      </w:r>
    </w:p>
    <w:p w14:paraId="22CD6BB7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</w:t>
      </w:r>
      <w:r>
        <w:rPr>
          <w:rFonts w:ascii="Times New Roman" w:hAnsi="Times New Roman" w:cs="Times New Roman"/>
          <w:color w:val="000000"/>
          <w:sz w:val="28"/>
          <w:szCs w:val="28"/>
        </w:rPr>
        <w:t>й, и не приводятся новые доводы или обстоятельства;</w:t>
      </w:r>
    </w:p>
    <w:p w14:paraId="3DAA0ED7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жалоба подана в ненадлежащий орган;</w:t>
      </w:r>
    </w:p>
    <w:p w14:paraId="40083342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15A34D1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5.13. Отказ в рассмотрении жалобы по основани</w:t>
      </w:r>
      <w:r>
        <w:rPr>
          <w:color w:val="000000"/>
          <w:sz w:val="28"/>
          <w:szCs w:val="28"/>
        </w:rPr>
        <w:t xml:space="preserve">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</w:t>
      </w:r>
      <w:r>
        <w:rPr>
          <w:color w:val="000000"/>
          <w:sz w:val="28"/>
          <w:szCs w:val="28"/>
        </w:rPr>
        <w:lastRenderedPageBreak/>
        <w:t xml:space="preserve">должностных лиц. </w:t>
      </w:r>
    </w:p>
    <w:p w14:paraId="34D0095F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5.14. При рассмо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Правительством Российской Федерации.</w:t>
      </w:r>
    </w:p>
    <w:p w14:paraId="2C0461F2" w14:textId="77777777" w:rsidR="002929A7" w:rsidRDefault="00553BE8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3F2E51FD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5.16. Указанный срок может быть продлен на двадцать рабочих дней, в с</w:t>
      </w:r>
      <w:r>
        <w:rPr>
          <w:color w:val="000000"/>
          <w:sz w:val="28"/>
          <w:szCs w:val="28"/>
        </w:rPr>
        <w:t>ледующих исключительных случаях:</w:t>
      </w:r>
    </w:p>
    <w:p w14:paraId="6F0C1EE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3F0AE63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отсутствие должностного лица, действия (бездействия) которого обжалуются, по уважи</w:t>
      </w:r>
      <w:r>
        <w:rPr>
          <w:color w:val="000000"/>
          <w:sz w:val="28"/>
          <w:szCs w:val="28"/>
        </w:rPr>
        <w:t>тельной причине (болезнь, отпуск, командировка).</w:t>
      </w:r>
    </w:p>
    <w:p w14:paraId="202E21A6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мацию и документы в течение пяти рабочих дней с момента направления запроса. </w:t>
      </w:r>
    </w:p>
    <w:p w14:paraId="24CD9F18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получения их уполномоченным органом, но не более чем на пять рабочих дней с момента направления запроса. </w:t>
      </w:r>
    </w:p>
    <w:p w14:paraId="7F5D21A0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мотрении жалобы.</w:t>
      </w:r>
    </w:p>
    <w:p w14:paraId="32DFE30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5215263C" w14:textId="77777777" w:rsidR="002929A7" w:rsidRDefault="00553BE8">
      <w:pPr>
        <w:pStyle w:val="HTML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</w:t>
      </w:r>
      <w:r>
        <w:rPr>
          <w:rFonts w:ascii="Times New Roman" w:hAnsi="Times New Roman" w:cs="Times New Roman"/>
          <w:color w:val="000000"/>
          <w:sz w:val="28"/>
          <w:szCs w:val="28"/>
        </w:rPr>
        <w:t>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1068A976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</w:t>
      </w:r>
      <w:r>
        <w:rPr>
          <w:color w:val="000000"/>
          <w:sz w:val="28"/>
          <w:szCs w:val="28"/>
        </w:rPr>
        <w:t>ездействия) возлагается на Контрольный орган.</w:t>
      </w:r>
    </w:p>
    <w:p w14:paraId="1A39C94B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5EC094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оставляет жалобу без удовлетворения;</w:t>
      </w:r>
    </w:p>
    <w:p w14:paraId="3B2CCA20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отменяет решение Контрольного орга</w:t>
      </w:r>
      <w:r>
        <w:rPr>
          <w:color w:val="000000"/>
          <w:sz w:val="28"/>
          <w:szCs w:val="28"/>
        </w:rPr>
        <w:t>на полностью или частично;</w:t>
      </w:r>
    </w:p>
    <w:p w14:paraId="40530597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4C0A5523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4) признает действия (бездействие) должностных лиц незаконными и выносит решение, по существу, в том числе об осуществлении при необходимости определенн</w:t>
      </w:r>
      <w:r>
        <w:rPr>
          <w:color w:val="000000"/>
          <w:sz w:val="28"/>
          <w:szCs w:val="28"/>
        </w:rPr>
        <w:t>ых действий.</w:t>
      </w:r>
    </w:p>
    <w:p w14:paraId="4370ED0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</w:t>
      </w:r>
      <w:r>
        <w:rPr>
          <w:color w:val="000000"/>
          <w:sz w:val="28"/>
          <w:szCs w:val="28"/>
        </w:rPr>
        <w:t xml:space="preserve"> государственных и муниципальных услуг в срок не позднее одного рабочего дня со дня его принятия.</w:t>
      </w:r>
    </w:p>
    <w:p w14:paraId="5E4283DB" w14:textId="77777777" w:rsidR="002929A7" w:rsidRDefault="002929A7">
      <w:pPr>
        <w:pStyle w:val="a9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C93FA0" w14:textId="77777777" w:rsidR="002929A7" w:rsidRDefault="00553BE8">
      <w:pPr>
        <w:pStyle w:val="a9"/>
        <w:widowControl/>
        <w:tabs>
          <w:tab w:val="left" w:pos="1134"/>
        </w:tabs>
        <w:ind w:left="0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14:paraId="1B9AB984" w14:textId="77777777" w:rsidR="002929A7" w:rsidRDefault="002929A7">
      <w:pPr>
        <w:pStyle w:val="a9"/>
        <w:widowControl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CBAF02" w14:textId="77777777" w:rsidR="002929A7" w:rsidRDefault="00553BE8">
      <w:pPr>
        <w:pStyle w:val="a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муниципального контроля </w:t>
      </w:r>
      <w:bookmarkStart w:id="15" w:name="_Hlk73956884"/>
      <w:r>
        <w:rPr>
          <w:rFonts w:ascii="Times New Roman" w:hAnsi="Times New Roman" w:cs="Times New Roman"/>
          <w:color w:val="000000"/>
          <w:sz w:val="28"/>
          <w:szCs w:val="28"/>
        </w:rPr>
        <w:t>и их целевые значения, индикативные показатели</w:t>
      </w:r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приложением № 4 к настоящему Положению.»</w:t>
      </w:r>
    </w:p>
    <w:p w14:paraId="3605A017" w14:textId="77777777" w:rsidR="002929A7" w:rsidRDefault="002929A7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0DB6D52" w14:textId="77777777" w:rsidR="002929A7" w:rsidRDefault="002929A7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CFDA9E5" w14:textId="5F350E2D" w:rsidR="002929A7" w:rsidRDefault="00553BE8">
      <w:pPr>
        <w:widowControl/>
        <w:jc w:val="center"/>
        <w:sectPr w:rsidR="002929A7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B2F4348" w14:textId="77777777" w:rsidR="00011362" w:rsidRDefault="00011362" w:rsidP="00011362">
      <w:pPr>
        <w:pStyle w:val="ConsPlusNormal"/>
        <w:ind w:firstLine="0"/>
        <w:jc w:val="both"/>
        <w:rPr>
          <w:color w:val="000000"/>
          <w:sz w:val="28"/>
          <w:szCs w:val="28"/>
        </w:rPr>
      </w:pPr>
    </w:p>
    <w:p w14:paraId="5EAC600D" w14:textId="116DB947" w:rsidR="002929A7" w:rsidRPr="00011362" w:rsidRDefault="00553BE8" w:rsidP="00011362">
      <w:pPr>
        <w:widowControl/>
        <w:spacing w:after="120" w:line="240" w:lineRule="exact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5EDC2E5" w14:textId="77777777" w:rsidR="002929A7" w:rsidRDefault="00553BE8">
      <w:pPr>
        <w:widowControl/>
        <w:spacing w:line="240" w:lineRule="exact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</w:t>
      </w:r>
    </w:p>
    <w:p w14:paraId="5D5A7B72" w14:textId="77777777" w:rsidR="002929A7" w:rsidRDefault="002929A7">
      <w:pPr>
        <w:pStyle w:val="ConsPlusNormal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p w14:paraId="733E9D5A" w14:textId="77777777" w:rsidR="002929A7" w:rsidRDefault="002929A7">
      <w:pPr>
        <w:pStyle w:val="ConsPlusNormal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p w14:paraId="442776D6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КРИТЕРИИ </w:t>
      </w:r>
    </w:p>
    <w:p w14:paraId="3906D45F" w14:textId="77777777" w:rsidR="002929A7" w:rsidRDefault="002929A7">
      <w:pPr>
        <w:pStyle w:val="ConsPlusNormal"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560E182D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отнесения объектов контроля к категориям риска в рамках осуществления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</w:t>
      </w:r>
    </w:p>
    <w:p w14:paraId="75C2641D" w14:textId="77777777" w:rsidR="002929A7" w:rsidRDefault="002929A7">
      <w:pPr>
        <w:pStyle w:val="ConsPlusNormal"/>
        <w:spacing w:line="240" w:lineRule="exact"/>
        <w:ind w:firstLine="0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125" w:type="dxa"/>
        <w:tblLayout w:type="fixed"/>
        <w:tblCellMar>
          <w:left w:w="130" w:type="dxa"/>
          <w:right w:w="130" w:type="dxa"/>
        </w:tblCellMar>
        <w:tblLook w:val="00A0" w:firstRow="1" w:lastRow="0" w:firstColumn="1" w:lastColumn="0" w:noHBand="0" w:noVBand="0"/>
      </w:tblPr>
      <w:tblGrid>
        <w:gridCol w:w="642"/>
        <w:gridCol w:w="6850"/>
        <w:gridCol w:w="1994"/>
      </w:tblGrid>
      <w:tr w:rsidR="002929A7" w14:paraId="735ADE09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7B0B6" w14:textId="77777777" w:rsidR="002929A7" w:rsidRDefault="00553BE8">
            <w:r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2F97B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Объекты м</w:t>
            </w:r>
            <w:r>
              <w:rPr>
                <w:rFonts w:ascii="Times New Roman" w:hAnsi="Times New Roman" w:cs="Times New Roman"/>
              </w:rPr>
              <w:t>униципального контроля в рамках осуществления муниципального контроля на автомобильном транспорте и в дорожном хозяйстве вне границ населенных пунктов в границах Верхнебуре6инского муниципального района Хабаровского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9A279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2929A7" w14:paraId="18223AA6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4F68F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738604" w14:textId="77777777" w:rsidR="002929A7" w:rsidRDefault="00553BE8">
            <w:pPr>
              <w:ind w:firstLine="345"/>
              <w:jc w:val="both"/>
            </w:pPr>
            <w:r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</w:t>
            </w:r>
            <w:r>
              <w:rPr>
                <w:rFonts w:ascii="Times New Roman" w:hAnsi="Times New Roman" w:cs="Times New Roman"/>
              </w:rPr>
              <w:t xml:space="preserve">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14:paraId="3FE93EE4" w14:textId="77777777" w:rsidR="002929A7" w:rsidRDefault="00553BE8">
            <w:pPr>
              <w:jc w:val="both"/>
            </w:pPr>
            <w:r>
              <w:rPr>
                <w:rFonts w:ascii="Times New Roman" w:hAnsi="Times New Roman" w:cs="Times New Roman"/>
              </w:rPr>
              <w:t>обязательных требований, подлежащих исполнению (соблюдению) контрол</w:t>
            </w:r>
            <w:r>
              <w:rPr>
                <w:rFonts w:ascii="Times New Roman" w:hAnsi="Times New Roman" w:cs="Times New Roman"/>
              </w:rPr>
              <w:t xml:space="preserve">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E86B1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Значительный риск</w:t>
            </w:r>
          </w:p>
        </w:tc>
      </w:tr>
      <w:tr w:rsidR="002929A7" w14:paraId="22D25F7A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0C001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42CE11" w14:textId="77777777" w:rsidR="002929A7" w:rsidRDefault="00553BE8">
            <w:pPr>
              <w:jc w:val="both"/>
            </w:pPr>
            <w:r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 течение последних трех лет на</w:t>
            </w:r>
            <w:r>
              <w:rPr>
                <w:rFonts w:ascii="Times New Roman" w:hAnsi="Times New Roman" w:cs="Times New Roman"/>
              </w:rPr>
              <w:t xml:space="preserve">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</w:t>
            </w:r>
            <w:proofErr w:type="gramStart"/>
            <w:r>
              <w:rPr>
                <w:rFonts w:ascii="Times New Roman" w:hAnsi="Times New Roman" w:cs="Times New Roman"/>
              </w:rPr>
              <w:t>требований,  подлежащих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</w:t>
            </w:r>
            <w:r>
              <w:rPr>
                <w:rFonts w:ascii="Times New Roman" w:hAnsi="Times New Roman" w:cs="Times New Roman"/>
              </w:rPr>
              <w:t xml:space="preserve">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</w:rPr>
              <w:t>на автомобильном транспорте и в дорожном хозяйстве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E824A3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2929A7" w14:paraId="7084E9E5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9220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C86B" w14:textId="77777777" w:rsidR="002929A7" w:rsidRDefault="00553BE8">
            <w:pPr>
              <w:jc w:val="both"/>
            </w:pPr>
            <w:r>
              <w:rPr>
                <w:rFonts w:ascii="Times New Roman" w:hAnsi="Times New Roman" w:cs="Times New Roman"/>
              </w:rPr>
              <w:t>Юридические лица, индивидуальные предприниматели при наличии в течение последних пяти лет на дату принятия решени</w:t>
            </w:r>
            <w:r>
              <w:rPr>
                <w:rFonts w:ascii="Times New Roman" w:hAnsi="Times New Roman" w:cs="Times New Roman"/>
              </w:rPr>
              <w:t>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</w:t>
            </w:r>
            <w:r>
              <w:rPr>
                <w:rFonts w:ascii="Times New Roman" w:hAnsi="Times New Roman" w:cs="Times New Roman"/>
              </w:rPr>
              <w:t xml:space="preserve">ащих исполнению (соблюдению) контролируемыми лицами при осуществлении деятельности </w:t>
            </w:r>
            <w:r>
              <w:rPr>
                <w:rFonts w:ascii="Times New Roman" w:hAnsi="Times New Roman" w:cs="Times New Roman"/>
                <w:spacing w:val="2"/>
              </w:rPr>
              <w:t>на автомобильном транспорте и в дорожном хозяйстве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6ED6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Умеренный риск</w:t>
            </w:r>
          </w:p>
        </w:tc>
      </w:tr>
      <w:tr w:rsidR="002929A7" w14:paraId="36B73831" w14:textId="77777777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F472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95CD" w14:textId="77777777" w:rsidR="002929A7" w:rsidRDefault="00553BE8">
            <w:pPr>
              <w:ind w:firstLine="345"/>
              <w:jc w:val="both"/>
            </w:pPr>
            <w:r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 и физические лица при отсутствии </w:t>
            </w:r>
            <w:r>
              <w:rPr>
                <w:rFonts w:ascii="Times New Roman" w:hAnsi="Times New Roman" w:cs="Times New Roman"/>
              </w:rPr>
              <w:t>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B1E4" w14:textId="77777777" w:rsidR="002929A7" w:rsidRDefault="00553BE8">
            <w:pPr>
              <w:jc w:val="center"/>
            </w:pPr>
            <w:r>
              <w:rPr>
                <w:rFonts w:ascii="Times New Roman" w:hAnsi="Times New Roman" w:cs="Times New Roman"/>
              </w:rPr>
              <w:t>Низкий риск</w:t>
            </w:r>
          </w:p>
        </w:tc>
      </w:tr>
    </w:tbl>
    <w:p w14:paraId="2DF38AC4" w14:textId="77777777" w:rsidR="002929A7" w:rsidRDefault="002929A7">
      <w:pPr>
        <w:widowControl/>
        <w:ind w:left="4536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14:paraId="731F484F" w14:textId="77777777" w:rsidR="002929A7" w:rsidRDefault="002929A7">
      <w:pPr>
        <w:widowControl/>
        <w:ind w:left="4536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14:paraId="1225E701" w14:textId="77777777" w:rsidR="002929A7" w:rsidRDefault="00553BE8">
      <w:pPr>
        <w:jc w:val="center"/>
        <w:sectPr w:rsidR="002929A7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272"/>
        </w:sectPr>
      </w:pPr>
      <w:r>
        <w:rPr>
          <w:rFonts w:ascii="Times New Roman" w:hAnsi="Times New Roman" w:cs="Times New Roman"/>
          <w:sz w:val="28"/>
        </w:rPr>
        <w:t>____________</w:t>
      </w:r>
    </w:p>
    <w:p w14:paraId="6A75481F" w14:textId="7B902598" w:rsidR="002929A7" w:rsidRPr="00011362" w:rsidRDefault="00553BE8" w:rsidP="00011362">
      <w:pPr>
        <w:widowControl/>
        <w:spacing w:after="120" w:line="240" w:lineRule="exact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05CBD6E" w14:textId="77777777" w:rsidR="002929A7" w:rsidRDefault="00553BE8">
      <w:pPr>
        <w:widowControl/>
        <w:spacing w:line="240" w:lineRule="exact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муниципальном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</w:t>
      </w:r>
    </w:p>
    <w:p w14:paraId="70DBFB93" w14:textId="77777777" w:rsidR="002929A7" w:rsidRDefault="002929A7">
      <w:pPr>
        <w:pStyle w:val="ConsPlusNormal"/>
        <w:jc w:val="center"/>
        <w:rPr>
          <w:rFonts w:cs="Arial"/>
          <w:color w:val="000000"/>
          <w:shd w:val="clear" w:color="auto" w:fill="F1C100"/>
        </w:rPr>
      </w:pPr>
    </w:p>
    <w:p w14:paraId="424F35B5" w14:textId="77777777" w:rsidR="002929A7" w:rsidRDefault="002929A7">
      <w:pPr>
        <w:pStyle w:val="ConsPlusNormal"/>
        <w:ind w:firstLine="0"/>
        <w:jc w:val="center"/>
        <w:rPr>
          <w:rFonts w:cs="Arial"/>
          <w:bCs/>
          <w:color w:val="000000"/>
          <w:sz w:val="28"/>
          <w:szCs w:val="28"/>
        </w:rPr>
      </w:pPr>
    </w:p>
    <w:p w14:paraId="73CC2B9B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 w14:paraId="7AB1C4C1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10D60C3D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bookmarkStart w:id="16" w:name="_Hlk197952756"/>
      <w:r>
        <w:rPr>
          <w:b/>
          <w:bCs/>
          <w:color w:val="000000"/>
          <w:sz w:val="28"/>
          <w:szCs w:val="28"/>
        </w:rPr>
        <w:t xml:space="preserve">нарушения обязательных </w:t>
      </w:r>
      <w:r>
        <w:rPr>
          <w:b/>
          <w:bCs/>
          <w:color w:val="000000"/>
          <w:sz w:val="28"/>
          <w:szCs w:val="28"/>
        </w:rPr>
        <w:t>требований, проверяемых в рамках осуществления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</w:t>
      </w:r>
      <w:bookmarkEnd w:id="16"/>
    </w:p>
    <w:p w14:paraId="7EA037D4" w14:textId="77777777" w:rsidR="002929A7" w:rsidRDefault="002929A7">
      <w:pPr>
        <w:pStyle w:val="ConsPlusNormal"/>
        <w:jc w:val="both"/>
        <w:rPr>
          <w:rFonts w:cs="Arial"/>
          <w:b/>
          <w:color w:val="000000"/>
          <w:shd w:val="clear" w:color="auto" w:fill="F1C100"/>
        </w:rPr>
      </w:pPr>
    </w:p>
    <w:p w14:paraId="638ABEA5" w14:textId="77777777" w:rsidR="002929A7" w:rsidRDefault="002929A7">
      <w:pPr>
        <w:pStyle w:val="ConsPlusNormal"/>
        <w:jc w:val="both"/>
        <w:rPr>
          <w:rFonts w:cs="Arial"/>
          <w:color w:val="000000"/>
          <w:shd w:val="clear" w:color="auto" w:fill="F1C100"/>
        </w:rPr>
      </w:pPr>
    </w:p>
    <w:p w14:paraId="5CC098E1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К индикаторам риска нарушения обя</w:t>
      </w:r>
      <w:r>
        <w:rPr>
          <w:rFonts w:ascii="Times New Roman" w:hAnsi="Times New Roman" w:cs="Times New Roman"/>
          <w:sz w:val="28"/>
        </w:rPr>
        <w:t>зательных требований относятся:</w:t>
      </w:r>
    </w:p>
    <w:p w14:paraId="63B5E0E1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- т</w:t>
      </w:r>
      <w:r>
        <w:rPr>
          <w:rFonts w:ascii="Times New Roman" w:hAnsi="Times New Roman" w:cs="Times New Roman"/>
          <w:bCs/>
          <w:sz w:val="28"/>
          <w:szCs w:val="28"/>
        </w:rPr>
        <w:t>рехкратный и более рост количества обращений за месяц в сравнении с предшествующим аналогичным периодом, поступивших в адрес управления муниципального контроля от граждан (поступивших способом, позволяющим установить личн</w:t>
      </w:r>
      <w:r>
        <w:rPr>
          <w:rFonts w:ascii="Times New Roman" w:hAnsi="Times New Roman" w:cs="Times New Roman"/>
          <w:bCs/>
          <w:sz w:val="28"/>
          <w:szCs w:val="28"/>
        </w:rPr>
        <w:t>ость обратившегося гражданина) или организаций, от органов государственной власти, содержащих информацию о признаках нарушений организациями и гражданами обязательных требований</w:t>
      </w:r>
      <w:r>
        <w:rPr>
          <w:rFonts w:ascii="Times New Roman CYR" w:hAnsi="Times New Roman CYR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установленных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от</w:t>
      </w:r>
      <w:r>
        <w:rPr>
          <w:rFonts w:ascii="Times New Roman" w:hAnsi="Times New Roman"/>
          <w:sz w:val="28"/>
        </w:rPr>
        <w:t xml:space="preserve"> 8 </w:t>
      </w:r>
      <w:r>
        <w:rPr>
          <w:rFonts w:ascii="Times New Roman CYR" w:hAnsi="Times New Roman CYR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2007 </w:t>
      </w:r>
      <w:r>
        <w:rPr>
          <w:rFonts w:ascii="Times New Roman CYR" w:hAnsi="Times New Roman CYR"/>
          <w:sz w:val="28"/>
        </w:rPr>
        <w:t>года</w:t>
      </w:r>
      <w:r>
        <w:rPr>
          <w:rFonts w:ascii="Times New Roman" w:hAnsi="Times New Roman"/>
          <w:sz w:val="28"/>
        </w:rPr>
        <w:t xml:space="preserve">      № 257-</w:t>
      </w:r>
      <w:r>
        <w:rPr>
          <w:rFonts w:ascii="Times New Roman CYR" w:hAnsi="Times New Roman CYR"/>
          <w:sz w:val="28"/>
        </w:rPr>
        <w:t>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 CYR" w:hAnsi="Times New Roman CYR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авт</w:t>
      </w:r>
      <w:r>
        <w:rPr>
          <w:rFonts w:ascii="Times New Roman CYR" w:hAnsi="Times New Roman CYR"/>
          <w:sz w:val="28"/>
        </w:rPr>
        <w:t>омобильных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дорогах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дорожной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в 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внесении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отдельные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законодательные акты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 CYR" w:hAnsi="Times New Roman CYR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от</w:t>
      </w:r>
      <w:r>
        <w:rPr>
          <w:rFonts w:ascii="Times New Roman" w:hAnsi="Times New Roman"/>
          <w:sz w:val="28"/>
        </w:rPr>
        <w:t xml:space="preserve"> 8 </w:t>
      </w:r>
      <w:r>
        <w:rPr>
          <w:rFonts w:ascii="Times New Roman CYR" w:hAnsi="Times New Roman CYR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2007 </w:t>
      </w:r>
      <w:r>
        <w:rPr>
          <w:rFonts w:ascii="Times New Roman CYR" w:hAnsi="Times New Roman CYR"/>
          <w:sz w:val="28"/>
        </w:rPr>
        <w:t>года</w:t>
      </w:r>
      <w:r>
        <w:rPr>
          <w:rFonts w:ascii="Times New Roman" w:hAnsi="Times New Roman"/>
          <w:sz w:val="28"/>
        </w:rPr>
        <w:t xml:space="preserve"> № 259- </w:t>
      </w:r>
      <w:r>
        <w:rPr>
          <w:rFonts w:ascii="Times New Roman CYR" w:hAnsi="Times New Roman CYR"/>
          <w:sz w:val="28"/>
        </w:rPr>
        <w:t>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 CYR" w:hAnsi="Times New Roman CYR"/>
          <w:sz w:val="28"/>
        </w:rPr>
        <w:t>Устав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автомобильного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транспорта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наземного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электрического транспорта</w:t>
      </w:r>
      <w:r>
        <w:rPr>
          <w:rFonts w:ascii="Times New Roman" w:hAnsi="Times New Roman"/>
          <w:sz w:val="28"/>
        </w:rPr>
        <w:t>»;</w:t>
      </w:r>
    </w:p>
    <w:p w14:paraId="5380FC37" w14:textId="77777777" w:rsidR="002929A7" w:rsidRDefault="00553BE8">
      <w:pPr>
        <w:ind w:firstLine="709"/>
        <w:jc w:val="both"/>
      </w:pPr>
      <w:r>
        <w:rPr>
          <w:rFonts w:ascii="Times New Roman" w:hAnsi="Times New Roman"/>
          <w:sz w:val="28"/>
        </w:rPr>
        <w:t>- в</w:t>
      </w:r>
      <w:r>
        <w:rPr>
          <w:rFonts w:ascii="Times New Roman" w:hAnsi="Times New Roman"/>
          <w:bCs/>
          <w:sz w:val="28"/>
          <w:szCs w:val="28"/>
        </w:rPr>
        <w:t>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</w:t>
      </w:r>
      <w:r>
        <w:rPr>
          <w:rFonts w:ascii="Times New Roman" w:hAnsi="Times New Roman"/>
          <w:bCs/>
          <w:sz w:val="28"/>
          <w:szCs w:val="28"/>
        </w:rPr>
        <w:t xml:space="preserve"> произошедших на одном отрезке автомобильной дороги общего пользования местного значения.</w:t>
      </w:r>
    </w:p>
    <w:p w14:paraId="1658BA13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- 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</w:t>
      </w:r>
      <w:r>
        <w:rPr>
          <w:rFonts w:ascii="Times New Roman" w:hAnsi="Times New Roman" w:cs="Times New Roman"/>
          <w:sz w:val="28"/>
        </w:rPr>
        <w:t xml:space="preserve"> нарушения обязательных требований;</w:t>
      </w:r>
    </w:p>
    <w:p w14:paraId="64E73A8D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- выявление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</w:t>
      </w:r>
      <w:r>
        <w:rPr>
          <w:rFonts w:ascii="Times New Roman" w:hAnsi="Times New Roman" w:cs="Times New Roman"/>
          <w:sz w:val="28"/>
        </w:rPr>
        <w:t>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указателей.</w:t>
      </w:r>
    </w:p>
    <w:p w14:paraId="15BE1049" w14:textId="77777777" w:rsidR="002929A7" w:rsidRDefault="00553BE8">
      <w:pPr>
        <w:jc w:val="center"/>
        <w:sectPr w:rsidR="002929A7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272"/>
        </w:sectPr>
      </w:pPr>
      <w:r>
        <w:rPr>
          <w:rFonts w:ascii="Times New Roman" w:hAnsi="Times New Roman" w:cs="Times New Roman"/>
          <w:sz w:val="28"/>
        </w:rPr>
        <w:t>___________</w:t>
      </w:r>
    </w:p>
    <w:p w14:paraId="4C7567BC" w14:textId="087311A4" w:rsidR="002929A7" w:rsidRPr="00011362" w:rsidRDefault="00553BE8" w:rsidP="00011362">
      <w:pPr>
        <w:widowControl/>
        <w:spacing w:after="120" w:line="240" w:lineRule="exact"/>
        <w:ind w:left="4536"/>
        <w:jc w:val="center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14:paraId="4F1975A2" w14:textId="77777777" w:rsidR="002929A7" w:rsidRDefault="00553BE8">
      <w:pPr>
        <w:widowControl/>
        <w:spacing w:line="240" w:lineRule="exact"/>
        <w:ind w:left="4536"/>
        <w:jc w:val="center"/>
      </w:pPr>
      <w:r>
        <w:rPr>
          <w:rFonts w:ascii="Times New Roman" w:hAnsi="Times New Roman" w:cs="Times New Roman"/>
          <w:sz w:val="22"/>
          <w:szCs w:val="22"/>
        </w:rPr>
        <w:t>к Положению о муниципальном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1</w:t>
      </w:r>
    </w:p>
    <w:p w14:paraId="1EC295A1" w14:textId="77777777" w:rsidR="002929A7" w:rsidRDefault="002929A7">
      <w:pPr>
        <w:pStyle w:val="ConsPlusNormal"/>
        <w:jc w:val="right"/>
        <w:rPr>
          <w:rFonts w:cs="Arial"/>
          <w:color w:val="000000"/>
        </w:rPr>
      </w:pPr>
    </w:p>
    <w:p w14:paraId="29F309CC" w14:textId="77777777" w:rsidR="002929A7" w:rsidRDefault="00553BE8">
      <w:pPr>
        <w:pStyle w:val="ConsPlusNormal"/>
        <w:ind w:firstLine="0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Форма предписания </w:t>
      </w:r>
      <w:r>
        <w:rPr>
          <w:b/>
          <w:bCs/>
          <w:color w:val="000000"/>
          <w:sz w:val="22"/>
          <w:szCs w:val="22"/>
        </w:rPr>
        <w:t>Контрольного органа</w:t>
      </w:r>
    </w:p>
    <w:p w14:paraId="6BCB9573" w14:textId="77777777" w:rsidR="002929A7" w:rsidRDefault="002929A7">
      <w:pPr>
        <w:pStyle w:val="ConsPlusNormal"/>
        <w:ind w:firstLine="540"/>
        <w:jc w:val="both"/>
        <w:rPr>
          <w:rFonts w:cs="Arial"/>
          <w:color w:val="000000"/>
          <w:sz w:val="20"/>
          <w:szCs w:val="20"/>
        </w:rPr>
      </w:pPr>
    </w:p>
    <w:tbl>
      <w:tblPr>
        <w:tblW w:w="90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4820"/>
      </w:tblGrid>
      <w:tr w:rsidR="002929A7" w14:paraId="5EE08E75" w14:textId="77777777">
        <w:trPr>
          <w:trHeight w:val="2389"/>
        </w:trPr>
        <w:tc>
          <w:tcPr>
            <w:tcW w:w="4251" w:type="dxa"/>
          </w:tcPr>
          <w:p w14:paraId="7C313B69" w14:textId="77777777" w:rsidR="002929A7" w:rsidRDefault="00553BE8">
            <w:pPr>
              <w:pStyle w:val="ConsPlusNormal"/>
              <w:ind w:firstLine="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Бланк Контрольного органа</w:t>
            </w:r>
          </w:p>
        </w:tc>
        <w:tc>
          <w:tcPr>
            <w:tcW w:w="4819" w:type="dxa"/>
          </w:tcPr>
          <w:p w14:paraId="07C114DF" w14:textId="77777777" w:rsidR="002929A7" w:rsidRDefault="00553BE8">
            <w:pPr>
              <w:pStyle w:val="ConsPlusNormal"/>
              <w:spacing w:line="227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_________________________________</w:t>
            </w:r>
          </w:p>
          <w:p w14:paraId="154A6DE1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(указывается должность руководителя</w:t>
            </w:r>
          </w:p>
          <w:p w14:paraId="6366136C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контролируемого лица)</w:t>
            </w:r>
          </w:p>
          <w:p w14:paraId="5E040966" w14:textId="77777777" w:rsidR="002929A7" w:rsidRDefault="00553BE8">
            <w:pPr>
              <w:pStyle w:val="ConsPlusNormal"/>
              <w:spacing w:line="227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_________________________________</w:t>
            </w:r>
          </w:p>
          <w:p w14:paraId="5BE96EDC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(указывается полное наименование</w:t>
            </w:r>
          </w:p>
          <w:p w14:paraId="254EE1D7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контролируемого лица)</w:t>
            </w:r>
          </w:p>
          <w:p w14:paraId="5E3AA881" w14:textId="77777777" w:rsidR="002929A7" w:rsidRDefault="00553BE8">
            <w:pPr>
              <w:pStyle w:val="ConsPlusNormal"/>
              <w:spacing w:line="227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____________________________</w:t>
            </w:r>
            <w:r>
              <w:rPr>
                <w:color w:val="000000"/>
                <w:sz w:val="21"/>
                <w:szCs w:val="21"/>
              </w:rPr>
              <w:t>_____</w:t>
            </w:r>
          </w:p>
          <w:p w14:paraId="0B5F4DEF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(указывается фамилия, имя, отчество</w:t>
            </w:r>
          </w:p>
          <w:p w14:paraId="623D80F8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(при наличии) руководителя контролируемого лица)</w:t>
            </w:r>
          </w:p>
          <w:p w14:paraId="6C899E4E" w14:textId="77777777" w:rsidR="002929A7" w:rsidRDefault="00553BE8">
            <w:pPr>
              <w:pStyle w:val="ConsPlusNormal"/>
              <w:spacing w:line="227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_________________________________</w:t>
            </w:r>
          </w:p>
          <w:p w14:paraId="768B0BF8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(указывается адрес места нахождения</w:t>
            </w:r>
          </w:p>
          <w:p w14:paraId="4F573030" w14:textId="77777777" w:rsidR="002929A7" w:rsidRDefault="00553BE8">
            <w:pPr>
              <w:pStyle w:val="ConsPlusNormal"/>
              <w:spacing w:line="170" w:lineRule="exact"/>
              <w:ind w:firstLine="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контролируемого лица)</w:t>
            </w:r>
          </w:p>
        </w:tc>
      </w:tr>
    </w:tbl>
    <w:p w14:paraId="67C6035B" w14:textId="77777777" w:rsidR="002929A7" w:rsidRDefault="002929A7">
      <w:pPr>
        <w:pStyle w:val="ConsPlusNormal"/>
        <w:ind w:firstLine="0"/>
        <w:jc w:val="center"/>
        <w:rPr>
          <w:rFonts w:cs="Arial"/>
          <w:color w:val="000000"/>
          <w:sz w:val="18"/>
          <w:szCs w:val="18"/>
        </w:rPr>
      </w:pPr>
    </w:p>
    <w:p w14:paraId="327BA6A1" w14:textId="77777777" w:rsidR="002929A7" w:rsidRDefault="00553BE8">
      <w:pPr>
        <w:pStyle w:val="ConsPlusNonformat"/>
        <w:jc w:val="center"/>
      </w:pPr>
      <w:bookmarkStart w:id="17" w:name="Par320"/>
      <w:bookmarkEnd w:id="17"/>
      <w:r>
        <w:rPr>
          <w:rFonts w:ascii="Times New Roman" w:hAnsi="Times New Roman" w:cs="Times New Roman"/>
        </w:rPr>
        <w:t>ПРЕДПИСАНИЕ</w:t>
      </w:r>
    </w:p>
    <w:p w14:paraId="4CB44FE5" w14:textId="77777777" w:rsidR="002929A7" w:rsidRDefault="002929A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3C69E320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14:paraId="453B21C9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(указывается полное наименование контролируемого лица в дательном падеже)</w:t>
      </w:r>
    </w:p>
    <w:p w14:paraId="088BE9B9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</w:rPr>
        <w:t>об устранении выявленных нарушений обязательных требований</w:t>
      </w:r>
    </w:p>
    <w:p w14:paraId="7A921F8B" w14:textId="77777777" w:rsidR="002929A7" w:rsidRDefault="002929A7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14:paraId="52D10052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результатам _____________________________________________________________________,</w:t>
      </w:r>
    </w:p>
    <w:p w14:paraId="37062820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(указываются вид и форма контрольного мероприятия в соответствии с решением Контрольного органа)</w:t>
      </w:r>
    </w:p>
    <w:p w14:paraId="023E2168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проведенной _______________________________________________________________</w:t>
      </w:r>
    </w:p>
    <w:p w14:paraId="249434BA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(указывается полное наименование контрольного органа)</w:t>
      </w:r>
    </w:p>
    <w:p w14:paraId="64B781E9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в отношении _______________________________________________________________</w:t>
      </w:r>
    </w:p>
    <w:p w14:paraId="6EFFBD48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(указывается полное наименование контролир</w:t>
      </w:r>
      <w:r>
        <w:rPr>
          <w:rFonts w:ascii="Times New Roman" w:hAnsi="Times New Roman" w:cs="Times New Roman"/>
          <w:i/>
          <w:iCs/>
          <w:sz w:val="18"/>
          <w:szCs w:val="18"/>
        </w:rPr>
        <w:t>уемого лица)</w:t>
      </w:r>
    </w:p>
    <w:p w14:paraId="640D53BD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в период с «__» _________________ 20__ г. по «__» _________________ 20__ г.</w:t>
      </w:r>
    </w:p>
    <w:p w14:paraId="6E5258BE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на основании ______________________________________________________________</w:t>
      </w:r>
    </w:p>
    <w:p w14:paraId="68235E1E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(указываются наименование и реквизиты акта Контрольного органа о проведении контрольного ме</w:t>
      </w:r>
      <w:r>
        <w:rPr>
          <w:rFonts w:ascii="Times New Roman" w:hAnsi="Times New Roman" w:cs="Times New Roman"/>
          <w:i/>
          <w:iCs/>
          <w:sz w:val="18"/>
          <w:szCs w:val="18"/>
        </w:rPr>
        <w:t>роприятия)</w:t>
      </w:r>
    </w:p>
    <w:p w14:paraId="2FDE90B9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выявлены нарушения обязательных требований ________________ законодательства:</w:t>
      </w:r>
    </w:p>
    <w:p w14:paraId="0862CB4C" w14:textId="77777777" w:rsidR="002929A7" w:rsidRDefault="00553BE8">
      <w:pPr>
        <w:pStyle w:val="ConsPlusNonformat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</w:t>
      </w:r>
      <w:r>
        <w:rPr>
          <w:rFonts w:ascii="Times New Roman" w:hAnsi="Times New Roman" w:cs="Times New Roman"/>
          <w:i/>
          <w:iCs/>
          <w:sz w:val="18"/>
          <w:szCs w:val="18"/>
        </w:rPr>
        <w:t>обязательные требования)</w:t>
      </w:r>
    </w:p>
    <w:p w14:paraId="511DDE07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01DB8DF6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  <w:i/>
          <w:iCs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(указывается полное наименование Контрольного органа)</w:t>
      </w:r>
    </w:p>
    <w:p w14:paraId="5EE1BA8E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предписывает:</w:t>
      </w:r>
    </w:p>
    <w:p w14:paraId="14BECF87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1. Устранить выявленные нарушения обязательных требований в срок до «___» _________ 20___г</w:t>
      </w:r>
      <w:r>
        <w:rPr>
          <w:rFonts w:ascii="Times New Roman" w:hAnsi="Times New Roman" w:cs="Times New Roman"/>
        </w:rPr>
        <w:t>. включительно.</w:t>
      </w:r>
    </w:p>
    <w:p w14:paraId="772C34C6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2. Уведомить _____</w:t>
      </w:r>
      <w:r>
        <w:rPr>
          <w:rFonts w:ascii="Times New Roman" w:hAnsi="Times New Roman" w:cs="Times New Roman"/>
        </w:rPr>
        <w:softHyphen/>
        <w:t>___________________________________________________________________</w:t>
      </w:r>
    </w:p>
    <w:p w14:paraId="75F17BC0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(указывается полное наименование контрольного органа)</w:t>
      </w:r>
    </w:p>
    <w:p w14:paraId="4C255D46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об исполнении предписания об устранении выявленных нар</w:t>
      </w:r>
      <w:r>
        <w:rPr>
          <w:rFonts w:ascii="Times New Roman" w:hAnsi="Times New Roman" w:cs="Times New Roman"/>
        </w:rPr>
        <w:t xml:space="preserve">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50782F41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до «__» _______________ 20_____ г. включительно.</w:t>
      </w:r>
    </w:p>
    <w:p w14:paraId="2DB9AEE0" w14:textId="77777777" w:rsidR="002929A7" w:rsidRDefault="00553BE8">
      <w:pPr>
        <w:pStyle w:val="ConsPlusNonformat"/>
        <w:jc w:val="both"/>
      </w:pPr>
      <w:r>
        <w:rPr>
          <w:rFonts w:ascii="Times New Roman" w:hAnsi="Times New Roman" w:cs="Times New Roman"/>
        </w:rPr>
        <w:t>Неисполнение настоящего предписания в установленный срок вл</w:t>
      </w:r>
      <w:r>
        <w:rPr>
          <w:rFonts w:ascii="Times New Roman" w:hAnsi="Times New Roman" w:cs="Times New Roman"/>
        </w:rPr>
        <w:t>ечет ответственность, установленную законодательством Российской Федерации.</w:t>
      </w:r>
    </w:p>
    <w:tbl>
      <w:tblPr>
        <w:tblW w:w="903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2929A7" w14:paraId="180EC62D" w14:textId="77777777">
        <w:tc>
          <w:tcPr>
            <w:tcW w:w="3010" w:type="dxa"/>
          </w:tcPr>
          <w:p w14:paraId="47768E2F" w14:textId="77777777" w:rsidR="002929A7" w:rsidRDefault="00553BE8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</w:t>
            </w:r>
          </w:p>
        </w:tc>
        <w:tc>
          <w:tcPr>
            <w:tcW w:w="3010" w:type="dxa"/>
          </w:tcPr>
          <w:p w14:paraId="2A396D81" w14:textId="77777777" w:rsidR="002929A7" w:rsidRDefault="00553BE8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_______________________</w:t>
            </w:r>
          </w:p>
        </w:tc>
        <w:tc>
          <w:tcPr>
            <w:tcW w:w="3011" w:type="dxa"/>
          </w:tcPr>
          <w:p w14:paraId="782AABD3" w14:textId="77777777" w:rsidR="002929A7" w:rsidRDefault="00553BE8">
            <w:pPr>
              <w:pStyle w:val="ConsPlusNormal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__________________</w:t>
            </w:r>
          </w:p>
        </w:tc>
      </w:tr>
      <w:tr w:rsidR="002929A7" w14:paraId="49F66DDB" w14:textId="77777777">
        <w:trPr>
          <w:trHeight w:val="568"/>
        </w:trPr>
        <w:tc>
          <w:tcPr>
            <w:tcW w:w="3010" w:type="dxa"/>
          </w:tcPr>
          <w:p w14:paraId="09D55E07" w14:textId="77777777" w:rsidR="002929A7" w:rsidRDefault="00553BE8">
            <w:pPr>
              <w:pStyle w:val="ConsPlusNormal"/>
              <w:spacing w:line="198" w:lineRule="exact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14:paraId="5984F66D" w14:textId="77777777" w:rsidR="002929A7" w:rsidRDefault="00553BE8">
            <w:pPr>
              <w:pStyle w:val="ConsPlusNormal"/>
              <w:spacing w:line="19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(подпись должностного лица, </w:t>
            </w:r>
            <w:r>
              <w:rPr>
                <w:color w:val="000000"/>
                <w:sz w:val="22"/>
                <w:szCs w:val="22"/>
                <w:vertAlign w:val="superscript"/>
              </w:rPr>
              <w:t>уполномоченного на проведение контрольных мероприятий)</w:t>
            </w:r>
          </w:p>
        </w:tc>
        <w:tc>
          <w:tcPr>
            <w:tcW w:w="3011" w:type="dxa"/>
          </w:tcPr>
          <w:p w14:paraId="5CEEA32A" w14:textId="77777777" w:rsidR="002929A7" w:rsidRDefault="00553BE8">
            <w:pPr>
              <w:pStyle w:val="ConsPlusNormal"/>
              <w:spacing w:line="19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0DE13E1B" w14:textId="77777777" w:rsidR="002929A7" w:rsidRDefault="00553BE8">
      <w:pPr>
        <w:pStyle w:val="a9"/>
        <w:widowControl/>
        <w:tabs>
          <w:tab w:val="left" w:pos="1134"/>
        </w:tabs>
        <w:ind w:left="0"/>
        <w:jc w:val="center"/>
        <w:rPr>
          <w:color w:val="000000"/>
        </w:rPr>
        <w:sectPr w:rsidR="002929A7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272"/>
        </w:sect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14:paraId="6231D024" w14:textId="1FF2AFA3" w:rsidR="002929A7" w:rsidRPr="00011362" w:rsidRDefault="00553BE8" w:rsidP="00011362">
      <w:pPr>
        <w:widowControl/>
        <w:spacing w:after="120" w:line="240" w:lineRule="exact"/>
        <w:ind w:left="4536"/>
        <w:jc w:val="center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14:paraId="2C0AF090" w14:textId="77777777" w:rsidR="002929A7" w:rsidRDefault="00553BE8">
      <w:pPr>
        <w:widowControl/>
        <w:spacing w:line="240" w:lineRule="exact"/>
        <w:ind w:left="4536"/>
        <w:jc w:val="center"/>
      </w:pPr>
      <w:r>
        <w:rPr>
          <w:rFonts w:ascii="Times New Roman" w:hAnsi="Times New Roman" w:cs="Times New Roman"/>
          <w:sz w:val="26"/>
          <w:szCs w:val="26"/>
        </w:rPr>
        <w:t>к Положению о 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ципальном контроле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</w:t>
      </w:r>
    </w:p>
    <w:p w14:paraId="3ABB84FA" w14:textId="77777777" w:rsidR="002929A7" w:rsidRDefault="002929A7">
      <w:pPr>
        <w:pStyle w:val="ConsPlusNormal"/>
        <w:ind w:firstLine="0"/>
        <w:jc w:val="center"/>
        <w:rPr>
          <w:rFonts w:cs="Arial"/>
          <w:color w:val="000000"/>
          <w:sz w:val="26"/>
          <w:szCs w:val="26"/>
        </w:rPr>
      </w:pPr>
    </w:p>
    <w:p w14:paraId="46E93B4B" w14:textId="77777777" w:rsidR="002929A7" w:rsidRDefault="002929A7">
      <w:pPr>
        <w:pStyle w:val="ConsPlusNormal"/>
        <w:ind w:firstLine="0"/>
        <w:jc w:val="center"/>
        <w:rPr>
          <w:rFonts w:cs="Arial"/>
          <w:color w:val="000000"/>
          <w:sz w:val="26"/>
          <w:szCs w:val="26"/>
        </w:rPr>
      </w:pPr>
    </w:p>
    <w:p w14:paraId="7C94893B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 xml:space="preserve">КЛЮЧЕВЫЕ ПОКАЗАТЕЛИ </w:t>
      </w:r>
    </w:p>
    <w:p w14:paraId="6961863B" w14:textId="77777777" w:rsidR="002929A7" w:rsidRDefault="002929A7">
      <w:pPr>
        <w:pStyle w:val="ConsPlusNormal"/>
        <w:spacing w:line="240" w:lineRule="exact"/>
        <w:ind w:firstLine="0"/>
        <w:jc w:val="center"/>
        <w:rPr>
          <w:b/>
          <w:bCs/>
          <w:color w:val="000000"/>
          <w:sz w:val="26"/>
          <w:szCs w:val="26"/>
        </w:rPr>
      </w:pPr>
    </w:p>
    <w:p w14:paraId="5D67718E" w14:textId="77777777" w:rsidR="002929A7" w:rsidRDefault="00553BE8">
      <w:pPr>
        <w:pStyle w:val="ConsPlusNormal"/>
        <w:spacing w:line="240" w:lineRule="exact"/>
        <w:ind w:firstLine="0"/>
        <w:jc w:val="center"/>
        <w:rPr>
          <w:color w:val="000000"/>
        </w:rPr>
      </w:pPr>
      <w:bookmarkStart w:id="18" w:name="_Hlk197953153"/>
      <w:r>
        <w:rPr>
          <w:b/>
          <w:bCs/>
          <w:color w:val="000000"/>
          <w:sz w:val="26"/>
          <w:szCs w:val="26"/>
        </w:rPr>
        <w:t xml:space="preserve">вида контроля и их целевые значения, индикативные </w:t>
      </w:r>
      <w:r>
        <w:rPr>
          <w:b/>
          <w:bCs/>
          <w:color w:val="000000"/>
          <w:sz w:val="26"/>
          <w:szCs w:val="26"/>
        </w:rPr>
        <w:t>показатели для муниципального контроля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</w:t>
      </w:r>
      <w:bookmarkEnd w:id="18"/>
    </w:p>
    <w:p w14:paraId="647C328B" w14:textId="77777777" w:rsidR="002929A7" w:rsidRDefault="002929A7">
      <w:pPr>
        <w:pStyle w:val="ConsPlusNormal"/>
        <w:ind w:firstLine="540"/>
        <w:jc w:val="both"/>
        <w:rPr>
          <w:rFonts w:cs="Arial"/>
          <w:b/>
          <w:color w:val="000000"/>
          <w:sz w:val="26"/>
          <w:szCs w:val="26"/>
        </w:rPr>
      </w:pPr>
    </w:p>
    <w:p w14:paraId="0BABF629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1.Ключевые показатели и их целевые значения:</w:t>
      </w:r>
    </w:p>
    <w:p w14:paraId="5F0F3971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Доля </w:t>
      </w:r>
      <w:r>
        <w:rPr>
          <w:color w:val="000000"/>
          <w:sz w:val="26"/>
          <w:szCs w:val="26"/>
        </w:rPr>
        <w:t>устраненных нарушений из числа выявленных нарушений обязательных требований - 70%.</w:t>
      </w:r>
    </w:p>
    <w:p w14:paraId="661B86E1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14:paraId="491255FB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Доля обоснованных жалоб на действия (бездействие) контрольного органа </w:t>
      </w:r>
      <w:r>
        <w:rPr>
          <w:color w:val="000000"/>
          <w:sz w:val="26"/>
          <w:szCs w:val="26"/>
        </w:rPr>
        <w:t>и (или) его должностного лица при проведении контрольных мероприятий - 0%.</w:t>
      </w:r>
    </w:p>
    <w:p w14:paraId="5F795BC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Доля отмененных результатов контрольных мероприятий - 0%.</w:t>
      </w:r>
    </w:p>
    <w:p w14:paraId="4DC26962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</w:t>
      </w:r>
      <w:r>
        <w:rPr>
          <w:color w:val="000000"/>
          <w:sz w:val="26"/>
          <w:szCs w:val="26"/>
        </w:rPr>
        <w:t>тивного воздействия - 5%.</w:t>
      </w:r>
    </w:p>
    <w:p w14:paraId="3651C61E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7A2A4DDA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Доля отмененных в судебном порядке постановлений по делам об административных правонарушениях от общего количества </w:t>
      </w:r>
      <w:r>
        <w:rPr>
          <w:color w:val="000000"/>
          <w:sz w:val="26"/>
          <w:szCs w:val="26"/>
        </w:rPr>
        <w:t>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43F9A60C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Индикативные показатели:</w:t>
      </w:r>
    </w:p>
    <w:p w14:paraId="5B63EBF4" w14:textId="77777777" w:rsidR="002929A7" w:rsidRDefault="00553BE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 осуществлении муниципального контрол</w:t>
      </w:r>
      <w:r>
        <w:rPr>
          <w:color w:val="000000"/>
          <w:sz w:val="26"/>
          <w:szCs w:val="26"/>
        </w:rPr>
        <w:t>я на автомобильном транспорте и в дорожном хозяйстве вне границ населенных пунктов в границах Верхнебуреинского муниципального района Хабаровского края устанавливаются следующие индикативные показатели:</w:t>
      </w:r>
    </w:p>
    <w:p w14:paraId="235FE86D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проведенных плановых контрольных мероприят</w:t>
      </w:r>
      <w:r>
        <w:rPr>
          <w:rFonts w:ascii="Times New Roman" w:hAnsi="Times New Roman" w:cs="Times New Roman"/>
          <w:sz w:val="26"/>
          <w:szCs w:val="26"/>
        </w:rPr>
        <w:t>ий;</w:t>
      </w:r>
    </w:p>
    <w:p w14:paraId="31646FF2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проведенных внеплановых контрольных мероприятий;</w:t>
      </w:r>
    </w:p>
    <w:p w14:paraId="7527624A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поступивших возражений в отношении акта контрольного мероприятия;</w:t>
      </w:r>
    </w:p>
    <w:p w14:paraId="02F2A6C0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14:paraId="31F3BC96" w14:textId="77777777" w:rsidR="002929A7" w:rsidRDefault="00553BE8"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количество устраненных нарушений о</w:t>
      </w:r>
      <w:r>
        <w:rPr>
          <w:rFonts w:ascii="Times New Roman" w:hAnsi="Times New Roman" w:cs="Times New Roman"/>
          <w:sz w:val="26"/>
          <w:szCs w:val="26"/>
        </w:rPr>
        <w:t>бязательных требований.</w:t>
      </w:r>
    </w:p>
    <w:p w14:paraId="6E96A01B" w14:textId="77777777" w:rsidR="002929A7" w:rsidRDefault="002929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8925F2" w14:textId="77777777" w:rsidR="002929A7" w:rsidRDefault="002929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816B63" w14:textId="77777777" w:rsidR="002929A7" w:rsidRDefault="00553BE8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929A7">
      <w:headerReference w:type="even" r:id="rId26"/>
      <w:headerReference w:type="default" r:id="rId27"/>
      <w:headerReference w:type="first" r:id="rId28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899A" w14:textId="77777777" w:rsidR="00553BE8" w:rsidRDefault="00553BE8">
      <w:r>
        <w:separator/>
      </w:r>
    </w:p>
  </w:endnote>
  <w:endnote w:type="continuationSeparator" w:id="0">
    <w:p w14:paraId="22FD30F0" w14:textId="77777777" w:rsidR="00553BE8" w:rsidRDefault="0055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6550" w14:textId="77777777" w:rsidR="00553BE8" w:rsidRDefault="00553BE8">
      <w:r>
        <w:separator/>
      </w:r>
    </w:p>
  </w:footnote>
  <w:footnote w:type="continuationSeparator" w:id="0">
    <w:p w14:paraId="1CF28710" w14:textId="77777777" w:rsidR="00553BE8" w:rsidRDefault="0055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6977" w14:textId="77777777" w:rsidR="002929A7" w:rsidRDefault="002929A7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658B" w14:textId="77777777" w:rsidR="002929A7" w:rsidRDefault="002929A7">
    <w:pPr>
      <w:pStyle w:val="ab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581A" w14:textId="77777777" w:rsidR="002929A7" w:rsidRDefault="00553BE8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758A680" w14:textId="77777777" w:rsidR="002929A7" w:rsidRDefault="002929A7">
    <w:pPr>
      <w:pStyle w:val="ab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B2AF" w14:textId="77777777" w:rsidR="002929A7" w:rsidRDefault="002929A7">
    <w:pPr>
      <w:pStyle w:val="ab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DDA4" w14:textId="77777777" w:rsidR="002929A7" w:rsidRDefault="002929A7">
    <w:pPr>
      <w:pStyle w:val="ab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1BC8" w14:textId="77777777" w:rsidR="002929A7" w:rsidRDefault="00553BE8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fldChar w:fldCharType="end"/>
    </w:r>
  </w:p>
  <w:p w14:paraId="5C8F6EB1" w14:textId="77777777" w:rsidR="002929A7" w:rsidRDefault="002929A7">
    <w:pPr>
      <w:pStyle w:val="ab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AB7" w14:textId="77777777" w:rsidR="002929A7" w:rsidRDefault="002929A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FE63" w14:textId="77777777" w:rsidR="002929A7" w:rsidRDefault="002929A7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FF1B" w14:textId="77777777" w:rsidR="002929A7" w:rsidRDefault="002929A7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EF6" w14:textId="77777777" w:rsidR="002929A7" w:rsidRDefault="002929A7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FCEC" w14:textId="77777777" w:rsidR="002929A7" w:rsidRDefault="00553BE8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265EEC90" w14:textId="77777777" w:rsidR="002929A7" w:rsidRDefault="002929A7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A43A" w14:textId="77777777" w:rsidR="002929A7" w:rsidRDefault="002929A7">
    <w:pPr>
      <w:pStyle w:val="ab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EDF5" w14:textId="77777777" w:rsidR="002929A7" w:rsidRDefault="002929A7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BE7" w14:textId="77777777" w:rsidR="002929A7" w:rsidRDefault="00553BE8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6B3892DC" w14:textId="77777777" w:rsidR="002929A7" w:rsidRDefault="002929A7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A308" w14:textId="77777777" w:rsidR="002929A7" w:rsidRDefault="002929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09E"/>
    <w:multiLevelType w:val="multilevel"/>
    <w:tmpl w:val="3AFC2C82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7F6473B0"/>
    <w:multiLevelType w:val="multilevel"/>
    <w:tmpl w:val="05086A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A7"/>
    <w:rsid w:val="00011362"/>
    <w:rsid w:val="002929A7"/>
    <w:rsid w:val="005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E8B5"/>
  <w15:docId w15:val="{6419076B-72BC-4F84-8A43-4792328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9E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qFormat/>
    <w:rsid w:val="0044555F"/>
    <w:rPr>
      <w:rFonts w:ascii="Arial" w:hAnsi="Arial" w:cs="Arial"/>
      <w:sz w:val="20"/>
      <w:szCs w:val="20"/>
    </w:rPr>
  </w:style>
  <w:style w:type="character" w:customStyle="1" w:styleId="21">
    <w:name w:val="Оглавление 2 Знак"/>
    <w:link w:val="22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41">
    <w:name w:val="Оглавление 4 Знак"/>
    <w:link w:val="42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44555F"/>
    <w:rPr>
      <w:rFonts w:ascii="Arial" w:hAnsi="Arial" w:cs="Arial"/>
      <w:sz w:val="20"/>
      <w:szCs w:val="20"/>
      <w:lang w:eastAsia="ru-RU"/>
    </w:rPr>
  </w:style>
  <w:style w:type="character" w:customStyle="1" w:styleId="6">
    <w:name w:val="Оглавление 6 Знак"/>
    <w:link w:val="60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7">
    <w:name w:val="Оглавление 7 Знак"/>
    <w:link w:val="70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character" w:customStyle="1" w:styleId="31">
    <w:name w:val="Оглавление 3 Знак"/>
    <w:link w:val="32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styleId="a5">
    <w:name w:val="footnote reference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">
    <w:name w:val="Footnote Characters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">
    <w:name w:val="Footnote Characters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">
    <w:name w:val="Footnote Characters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">
    <w:name w:val="Footnote Characters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">
    <w:name w:val="Footnote Characters1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1">
    <w:name w:val="Footnote Characters11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11">
    <w:name w:val="Footnote Characters111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111">
    <w:name w:val="Footnote Characters1111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1111">
    <w:name w:val="Footnote Characters111111111"/>
    <w:qFormat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1111111111">
    <w:name w:val="Footnote Characters1111111111"/>
    <w:basedOn w:val="a0"/>
    <w:link w:val="12"/>
    <w:uiPriority w:val="99"/>
    <w:semiHidden/>
    <w:qFormat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a6">
    <w:name w:val="Текст выноски Знак"/>
    <w:basedOn w:val="a0"/>
    <w:link w:val="a7"/>
    <w:uiPriority w:val="99"/>
    <w:qFormat/>
    <w:locked/>
    <w:rsid w:val="0044555F"/>
    <w:rPr>
      <w:rFonts w:ascii="Tahoma" w:hAnsi="Tahoma" w:cs="Tahoma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99"/>
    <w:qFormat/>
    <w:locked/>
    <w:rsid w:val="0044555F"/>
    <w:rPr>
      <w:rFonts w:ascii="Arial" w:hAnsi="Arial" w:cs="Arial"/>
      <w:sz w:val="20"/>
      <w:szCs w:val="20"/>
      <w:lang w:eastAsia="ru-RU"/>
    </w:rPr>
  </w:style>
  <w:style w:type="character" w:customStyle="1" w:styleId="InternetLink">
    <w:name w:val="Internet Link"/>
    <w:basedOn w:val="a0"/>
    <w:link w:val="13"/>
    <w:uiPriority w:val="99"/>
    <w:qFormat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uiPriority w:val="99"/>
    <w:qFormat/>
    <w:locked/>
    <w:rsid w:val="0044555F"/>
    <w:rPr>
      <w:rFonts w:ascii="Arial" w:hAnsi="Arial" w:cs="Arial"/>
      <w:sz w:val="20"/>
      <w:szCs w:val="20"/>
      <w:lang w:eastAsia="ru-RU"/>
    </w:rPr>
  </w:style>
  <w:style w:type="character" w:customStyle="1" w:styleId="14">
    <w:name w:val="Оглавление 1 Знак"/>
    <w:link w:val="15"/>
    <w:uiPriority w:val="99"/>
    <w:qFormat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uiPriority w:val="99"/>
    <w:qFormat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character" w:customStyle="1" w:styleId="9">
    <w:name w:val="Оглавление 9 Знак"/>
    <w:link w:val="90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0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qFormat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Оглавление 5 Знак"/>
    <w:link w:val="52"/>
    <w:uiPriority w:val="99"/>
    <w:qFormat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Cell1">
    <w:name w:val="ConsPlusCell1"/>
    <w:link w:val="ConsPlusCell"/>
    <w:uiPriority w:val="99"/>
    <w:qFormat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44555F"/>
    <w:rPr>
      <w:rFonts w:ascii="Arial" w:hAnsi="Arial" w:cs="Arial"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d"/>
    <w:uiPriority w:val="99"/>
    <w:qFormat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customStyle="1" w:styleId="toc101">
    <w:name w:val="toc 101"/>
    <w:link w:val="toc10"/>
    <w:uiPriority w:val="99"/>
    <w:qFormat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e">
    <w:name w:val="Заголовок Знак"/>
    <w:basedOn w:val="a0"/>
    <w:link w:val="af"/>
    <w:uiPriority w:val="99"/>
    <w:qFormat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character" w:customStyle="1" w:styleId="af0">
    <w:name w:val="Текст сноски Знак"/>
    <w:basedOn w:val="a0"/>
    <w:link w:val="af1"/>
    <w:uiPriority w:val="99"/>
    <w:qFormat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6">
    <w:name w:val="Неразрешенное упоминание1"/>
    <w:uiPriority w:val="99"/>
    <w:semiHidden/>
    <w:qFormat/>
    <w:rsid w:val="0044555F"/>
    <w:rPr>
      <w:rFonts w:cs="Times New Roman"/>
      <w:color w:val="000000"/>
      <w:shd w:val="clear" w:color="auto" w:fill="auto"/>
    </w:rPr>
  </w:style>
  <w:style w:type="character" w:styleId="af2">
    <w:name w:val="annotation reference"/>
    <w:basedOn w:val="a0"/>
    <w:uiPriority w:val="99"/>
    <w:semiHidden/>
    <w:qFormat/>
    <w:rsid w:val="0044555F"/>
    <w:rPr>
      <w:rFonts w:cs="Times New Roman"/>
      <w:sz w:val="16"/>
      <w:szCs w:val="16"/>
    </w:rPr>
  </w:style>
  <w:style w:type="character" w:customStyle="1" w:styleId="af3">
    <w:name w:val="Текст примечания Знак"/>
    <w:basedOn w:val="a0"/>
    <w:link w:val="af4"/>
    <w:uiPriority w:val="99"/>
    <w:semiHidden/>
    <w:qFormat/>
    <w:locked/>
    <w:rsid w:val="0044555F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8"/>
    <w:uiPriority w:val="99"/>
    <w:semiHidden/>
    <w:qFormat/>
    <w:rsid w:val="00AE3E38"/>
    <w:rPr>
      <w:rFonts w:ascii="Arial" w:eastAsia="Times New Roman" w:hAnsi="Arial" w:cs="Arial"/>
      <w:color w:val="000000"/>
      <w:sz w:val="20"/>
      <w:szCs w:val="2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styleId="af9">
    <w:name w:val="Hyperlink"/>
    <w:rPr>
      <w:color w:val="000080"/>
      <w:u w:val="single"/>
    </w:rPr>
  </w:style>
  <w:style w:type="paragraph" w:styleId="af">
    <w:name w:val="Title"/>
    <w:basedOn w:val="a"/>
    <w:next w:val="af8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af8">
    <w:name w:val="Body Text"/>
    <w:basedOn w:val="a"/>
    <w:link w:val="af7"/>
    <w:uiPriority w:val="99"/>
    <w:semiHidden/>
    <w:unhideWhenUsed/>
    <w:rsid w:val="00AE3E38"/>
    <w:pPr>
      <w:spacing w:after="120"/>
    </w:pPr>
  </w:style>
  <w:style w:type="paragraph" w:styleId="afa">
    <w:name w:val="List"/>
    <w:basedOn w:val="af8"/>
    <w:rPr>
      <w:rFonts w:cs="Lucida 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styleId="22">
    <w:name w:val="toc 2"/>
    <w:basedOn w:val="a"/>
    <w:next w:val="a"/>
    <w:link w:val="21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paragraph" w:styleId="42">
    <w:name w:val="toc 4"/>
    <w:basedOn w:val="a"/>
    <w:next w:val="a"/>
    <w:link w:val="41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paragraph" w:customStyle="1" w:styleId="HeaderandFooter">
    <w:name w:val="Header and Footer"/>
    <w:link w:val="HeaderandFooter1"/>
    <w:uiPriority w:val="99"/>
    <w:qFormat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paragraph" w:styleId="a4">
    <w:name w:val="footer"/>
    <w:basedOn w:val="a"/>
    <w:link w:val="a3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link w:val="6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paragraph" w:styleId="70">
    <w:name w:val="toc 7"/>
    <w:basedOn w:val="a"/>
    <w:next w:val="a"/>
    <w:link w:val="7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сновной шрифт абзаца1"/>
    <w:uiPriority w:val="99"/>
    <w:qFormat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2">
    <w:name w:val="toc 3"/>
    <w:basedOn w:val="a"/>
    <w:next w:val="a"/>
    <w:link w:val="31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paragraph" w:customStyle="1" w:styleId="12">
    <w:name w:val="Знак сноски1"/>
    <w:basedOn w:val="17"/>
    <w:link w:val="FootnoteCharacters1111111111"/>
    <w:uiPriority w:val="99"/>
    <w:qFormat/>
    <w:rsid w:val="0044555F"/>
    <w:rPr>
      <w:color w:val="auto"/>
      <w:vertAlign w:val="superscript"/>
    </w:rPr>
  </w:style>
  <w:style w:type="paragraph" w:styleId="a7">
    <w:name w:val="Balloon Text"/>
    <w:basedOn w:val="a"/>
    <w:link w:val="a6"/>
    <w:uiPriority w:val="99"/>
    <w:semiHidden/>
    <w:qFormat/>
    <w:rsid w:val="0044555F"/>
    <w:rPr>
      <w:rFonts w:ascii="Tahoma" w:hAnsi="Tahoma" w:cs="Tahoma"/>
      <w:color w:val="auto"/>
      <w:sz w:val="16"/>
      <w:szCs w:val="16"/>
    </w:rPr>
  </w:style>
  <w:style w:type="paragraph" w:styleId="a9">
    <w:name w:val="List Paragraph"/>
    <w:basedOn w:val="a"/>
    <w:link w:val="a8"/>
    <w:uiPriority w:val="99"/>
    <w:qFormat/>
    <w:rsid w:val="0044555F"/>
    <w:pPr>
      <w:ind w:left="720"/>
    </w:pPr>
    <w:rPr>
      <w:color w:val="auto"/>
    </w:rPr>
  </w:style>
  <w:style w:type="paragraph" w:customStyle="1" w:styleId="13">
    <w:name w:val="Гиперссылка1"/>
    <w:basedOn w:val="17"/>
    <w:link w:val="InternetLink"/>
    <w:uiPriority w:val="99"/>
    <w:qFormat/>
    <w:rsid w:val="0044555F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qFormat/>
    <w:rsid w:val="0044555F"/>
    <w:rPr>
      <w:color w:val="auto"/>
    </w:rPr>
  </w:style>
  <w:style w:type="paragraph" w:styleId="15">
    <w:name w:val="toc 1"/>
    <w:basedOn w:val="a"/>
    <w:next w:val="a"/>
    <w:link w:val="14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paragraph" w:styleId="90">
    <w:name w:val="toc 9"/>
    <w:basedOn w:val="a"/>
    <w:next w:val="a"/>
    <w:link w:val="9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paragraph" w:styleId="80">
    <w:name w:val="toc 8"/>
    <w:basedOn w:val="a"/>
    <w:next w:val="a"/>
    <w:link w:val="8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1"/>
    <w:uiPriority w:val="99"/>
    <w:qFormat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paragraph" w:styleId="34">
    <w:name w:val="Body Text Indent 3"/>
    <w:basedOn w:val="a"/>
    <w:link w:val="33"/>
    <w:uiPriority w:val="99"/>
    <w:qFormat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2">
    <w:name w:val="toc 5"/>
    <w:basedOn w:val="a"/>
    <w:next w:val="a"/>
    <w:link w:val="51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paragraph" w:customStyle="1" w:styleId="ConsPlusCell">
    <w:name w:val="ConsPlusCell"/>
    <w:link w:val="ConsPlusCell1"/>
    <w:uiPriority w:val="99"/>
    <w:qFormat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paragraph" w:styleId="ab">
    <w:name w:val="header"/>
    <w:basedOn w:val="a"/>
    <w:link w:val="aa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styleId="ad">
    <w:name w:val="Subtitle"/>
    <w:basedOn w:val="a"/>
    <w:next w:val="a"/>
    <w:link w:val="ac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link w:val="toc101"/>
    <w:uiPriority w:val="99"/>
    <w:qFormat/>
    <w:rsid w:val="0044555F"/>
    <w:pPr>
      <w:ind w:left="1800"/>
    </w:pPr>
    <w:rPr>
      <w:rFonts w:eastAsia="Times New Roman" w:cs="Calibri"/>
      <w:color w:val="000000"/>
    </w:rPr>
  </w:style>
  <w:style w:type="paragraph" w:customStyle="1" w:styleId="ConsPlusTitle">
    <w:name w:val="ConsPlusTitle"/>
    <w:link w:val="ConsPlusTitle1"/>
    <w:qFormat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0"/>
    <w:uiPriority w:val="99"/>
    <w:semiHidden/>
    <w:rsid w:val="0044555F"/>
    <w:pPr>
      <w:widowControl/>
    </w:pPr>
    <w:rPr>
      <w:rFonts w:ascii="Times New Roman" w:hAnsi="Times New Roman" w:cs="Times New Roman"/>
      <w:color w:val="auto"/>
      <w:lang w:eastAsia="ar-SA"/>
    </w:rPr>
  </w:style>
  <w:style w:type="paragraph" w:styleId="af4">
    <w:name w:val="annotation text"/>
    <w:basedOn w:val="a"/>
    <w:link w:val="af3"/>
    <w:uiPriority w:val="99"/>
    <w:semiHidden/>
    <w:rsid w:val="0044555F"/>
    <w:rPr>
      <w:color w:val="auto"/>
    </w:rPr>
  </w:style>
  <w:style w:type="paragraph" w:styleId="af6">
    <w:name w:val="annotation subject"/>
    <w:basedOn w:val="af4"/>
    <w:next w:val="af4"/>
    <w:link w:val="af5"/>
    <w:uiPriority w:val="99"/>
    <w:semiHidden/>
    <w:qFormat/>
    <w:rsid w:val="0044555F"/>
    <w:rPr>
      <w:b/>
      <w:bCs/>
    </w:rPr>
  </w:style>
  <w:style w:type="paragraph" w:styleId="HTML0">
    <w:name w:val="HTML Preformatted"/>
    <w:basedOn w:val="a"/>
    <w:link w:val="HTML"/>
    <w:uiPriority w:val="99"/>
    <w:qFormat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numbering" w:customStyle="1" w:styleId="af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BFB3-505A-4521-B4A8-F46A302B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11461</Words>
  <Characters>65329</Characters>
  <Application>Microsoft Office Word</Application>
  <DocSecurity>0</DocSecurity>
  <Lines>544</Lines>
  <Paragraphs>153</Paragraphs>
  <ScaleCrop>false</ScaleCrop>
  <Company>1</Company>
  <LinksUpToDate>false</LinksUpToDate>
  <CharactersWithSpaces>76637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dc:description/>
  <cp:lastModifiedBy>1</cp:lastModifiedBy>
  <cp:revision>2</cp:revision>
  <cp:lastPrinted>2025-06-23T10:05:00Z</cp:lastPrinted>
  <dcterms:created xsi:type="dcterms:W3CDTF">2025-08-03T23:26:00Z</dcterms:created>
  <dcterms:modified xsi:type="dcterms:W3CDTF">2025-08-03T23:26:00Z</dcterms:modified>
  <dc:language>ru-RU</dc:language>
</cp:coreProperties>
</file>