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6" w:rsidRPr="001464CB" w:rsidRDefault="00A67686" w:rsidP="00B26D2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67686" w:rsidRPr="001464CB" w:rsidRDefault="00A67686" w:rsidP="00B26D2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A67686" w:rsidRPr="001464CB" w:rsidRDefault="00A67686" w:rsidP="00B26D2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7686" w:rsidRPr="001464CB" w:rsidRDefault="00A67686" w:rsidP="00B26D2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67686" w:rsidRPr="001464CB" w:rsidRDefault="00A67686" w:rsidP="00B26D2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7686" w:rsidRPr="001464CB" w:rsidRDefault="00A67686" w:rsidP="00B26D2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7686" w:rsidRPr="001464CB" w:rsidRDefault="00A67686" w:rsidP="00B26D2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67686" w:rsidRPr="001464CB" w:rsidRDefault="00A67686" w:rsidP="00B26D20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13.10.2017    № 669</w:t>
      </w:r>
    </w:p>
    <w:p w:rsidR="00A67686" w:rsidRPr="00B26D20" w:rsidRDefault="00A67686" w:rsidP="00B26D2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B26D20">
        <w:rPr>
          <w:rFonts w:ascii="Times New Roman" w:hAnsi="Times New Roman" w:cs="Times New Roman"/>
          <w:sz w:val="28"/>
          <w:szCs w:val="28"/>
        </w:rPr>
        <w:t>п. Чегдомын</w:t>
      </w:r>
    </w:p>
    <w:p w:rsidR="00A67686" w:rsidRDefault="00A67686" w:rsidP="00A703D8">
      <w:pPr>
        <w:pStyle w:val="ConsPlusTitle"/>
        <w:jc w:val="center"/>
      </w:pPr>
      <w:r>
        <w:tab/>
      </w:r>
    </w:p>
    <w:p w:rsidR="00A67686" w:rsidRDefault="00A67686" w:rsidP="006F257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257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общих требований </w:t>
      </w:r>
    </w:p>
    <w:p w:rsidR="00A67686" w:rsidRDefault="00A67686" w:rsidP="006F257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2577">
        <w:rPr>
          <w:rFonts w:ascii="Times New Roman" w:hAnsi="Times New Roman" w:cs="Times New Roman"/>
          <w:b w:val="0"/>
          <w:sz w:val="28"/>
          <w:szCs w:val="28"/>
        </w:rPr>
        <w:t xml:space="preserve">к стандартам осуществления </w:t>
      </w:r>
    </w:p>
    <w:p w:rsidR="00A67686" w:rsidRDefault="00A67686" w:rsidP="006F257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2577">
        <w:rPr>
          <w:rFonts w:ascii="Times New Roman" w:hAnsi="Times New Roman" w:cs="Times New Roman"/>
          <w:b w:val="0"/>
          <w:sz w:val="28"/>
          <w:szCs w:val="28"/>
        </w:rPr>
        <w:t xml:space="preserve">внутреннего муниципального </w:t>
      </w:r>
    </w:p>
    <w:p w:rsidR="00A67686" w:rsidRPr="006F2577" w:rsidRDefault="00A67686" w:rsidP="006F257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2577">
        <w:rPr>
          <w:rFonts w:ascii="Times New Roman" w:hAnsi="Times New Roman" w:cs="Times New Roman"/>
          <w:b w:val="0"/>
          <w:sz w:val="28"/>
          <w:szCs w:val="28"/>
        </w:rPr>
        <w:t>финансового контроля (стандарт)</w:t>
      </w:r>
    </w:p>
    <w:p w:rsidR="00A67686" w:rsidRDefault="00A67686" w:rsidP="00A703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686" w:rsidRPr="00A703D8" w:rsidRDefault="00A67686" w:rsidP="00A703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686" w:rsidRDefault="00A67686" w:rsidP="006F25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3D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A703D8">
          <w:rPr>
            <w:rFonts w:ascii="Times New Roman" w:hAnsi="Times New Roman" w:cs="Times New Roman"/>
            <w:color w:val="000000"/>
            <w:sz w:val="28"/>
            <w:szCs w:val="28"/>
          </w:rPr>
          <w:t>пунктом 3 статьи 269.2</w:t>
        </w:r>
      </w:hyperlink>
      <w:r w:rsidRPr="00A703D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A703D8">
          <w:rPr>
            <w:rFonts w:ascii="Times New Roman" w:hAnsi="Times New Roman" w:cs="Times New Roman"/>
            <w:color w:val="000000"/>
            <w:sz w:val="28"/>
            <w:szCs w:val="28"/>
          </w:rPr>
          <w:t>пунктом 1.3</w:t>
        </w:r>
      </w:hyperlink>
      <w:r w:rsidRPr="00A703D8">
        <w:rPr>
          <w:rFonts w:ascii="Times New Roman" w:hAnsi="Times New Roman" w:cs="Times New Roman"/>
          <w:sz w:val="28"/>
          <w:szCs w:val="28"/>
        </w:rPr>
        <w:t xml:space="preserve"> Порядка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финансовым управлением</w:t>
      </w:r>
      <w:r w:rsidRPr="00A703D8"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 контроля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финансово-бюджетной </w:t>
      </w:r>
      <w:r w:rsidRPr="00267311">
        <w:rPr>
          <w:rFonts w:ascii="Times New Roman" w:hAnsi="Times New Roman" w:cs="Times New Roman"/>
          <w:bCs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 а</w:t>
      </w:r>
      <w:r w:rsidRPr="00A703D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  <w:r w:rsidRPr="00A703D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F4683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22.02.2017 г. № 100</w:t>
      </w:r>
      <w:r w:rsidRPr="00A703D8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дополнениями), администрация района </w:t>
      </w:r>
    </w:p>
    <w:p w:rsidR="00A67686" w:rsidRPr="00A703D8" w:rsidRDefault="00A67686" w:rsidP="006F25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67686" w:rsidRPr="00A703D8" w:rsidRDefault="00A67686" w:rsidP="006F2577">
      <w:pPr>
        <w:pStyle w:val="ConsPlusNormal"/>
        <w:tabs>
          <w:tab w:val="left" w:pos="1100"/>
        </w:tabs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A703D8">
        <w:rPr>
          <w:rFonts w:ascii="Times New Roman" w:hAnsi="Times New Roman" w:cs="Times New Roman"/>
          <w:sz w:val="28"/>
          <w:szCs w:val="28"/>
        </w:rPr>
        <w:t xml:space="preserve">Утвердить прилагаемые Общие </w:t>
      </w:r>
      <w:hyperlink w:anchor="P27" w:history="1">
        <w:r w:rsidRPr="00A703D8">
          <w:rPr>
            <w:rFonts w:ascii="Times New Roman" w:hAnsi="Times New Roman" w:cs="Times New Roman"/>
            <w:color w:val="000000"/>
            <w:sz w:val="28"/>
            <w:szCs w:val="28"/>
          </w:rPr>
          <w:t>требования</w:t>
        </w:r>
      </w:hyperlink>
      <w:r w:rsidRPr="00A703D8">
        <w:rPr>
          <w:rFonts w:ascii="Times New Roman" w:hAnsi="Times New Roman" w:cs="Times New Roman"/>
          <w:sz w:val="28"/>
          <w:szCs w:val="28"/>
        </w:rPr>
        <w:t xml:space="preserve"> к стандартам осуществления внутреннего муниципального финансового контроля (стандарт).</w:t>
      </w:r>
    </w:p>
    <w:p w:rsidR="00A67686" w:rsidRPr="00A703D8" w:rsidRDefault="00A67686" w:rsidP="006F2577">
      <w:pPr>
        <w:pStyle w:val="ConsPlusNormal"/>
        <w:tabs>
          <w:tab w:val="left" w:pos="1100"/>
        </w:tabs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A703D8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3D8">
        <w:rPr>
          <w:rFonts w:ascii="Times New Roman" w:hAnsi="Times New Roman" w:cs="Times New Roman"/>
          <w:sz w:val="28"/>
          <w:szCs w:val="28"/>
        </w:rPr>
        <w:t>за исполнением постановления возложить на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управления а</w:t>
      </w:r>
      <w:r w:rsidRPr="00A703D8">
        <w:rPr>
          <w:rFonts w:ascii="Times New Roman" w:hAnsi="Times New Roman" w:cs="Times New Roman"/>
          <w:sz w:val="28"/>
          <w:szCs w:val="28"/>
        </w:rPr>
        <w:t>дминистрации муниципального района И.С. Коваленко</w:t>
      </w:r>
    </w:p>
    <w:p w:rsidR="00A67686" w:rsidRPr="00A703D8" w:rsidRDefault="00A67686" w:rsidP="006F2577">
      <w:pPr>
        <w:pStyle w:val="ConsPlusNormal"/>
        <w:tabs>
          <w:tab w:val="left" w:pos="1100"/>
        </w:tabs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A703D8">
        <w:rPr>
          <w:rFonts w:ascii="Times New Roman" w:hAnsi="Times New Roman" w:cs="Times New Roman"/>
          <w:sz w:val="28"/>
          <w:szCs w:val="28"/>
        </w:rPr>
        <w:t>Постановление вступа</w:t>
      </w:r>
      <w:r>
        <w:rPr>
          <w:rFonts w:ascii="Times New Roman" w:hAnsi="Times New Roman" w:cs="Times New Roman"/>
          <w:sz w:val="28"/>
          <w:szCs w:val="28"/>
        </w:rPr>
        <w:t>ет в силу со дня его официального опубликования (обнародования)</w:t>
      </w:r>
    </w:p>
    <w:p w:rsidR="00A67686" w:rsidRDefault="00A67686" w:rsidP="006F2577">
      <w:pPr>
        <w:pStyle w:val="ConsPlusNormal"/>
        <w:tabs>
          <w:tab w:val="left" w:pos="1100"/>
        </w:tabs>
        <w:ind w:firstLine="770"/>
        <w:jc w:val="both"/>
        <w:rPr>
          <w:rFonts w:ascii="Times New Roman" w:hAnsi="Times New Roman" w:cs="Times New Roman"/>
          <w:sz w:val="28"/>
          <w:szCs w:val="28"/>
        </w:rPr>
      </w:pPr>
    </w:p>
    <w:p w:rsidR="00A67686" w:rsidRDefault="00A67686" w:rsidP="006F2577">
      <w:pPr>
        <w:pStyle w:val="ConsPlusNormal"/>
        <w:tabs>
          <w:tab w:val="left" w:pos="1100"/>
        </w:tabs>
        <w:ind w:firstLine="770"/>
        <w:jc w:val="both"/>
        <w:rPr>
          <w:rFonts w:ascii="Times New Roman" w:hAnsi="Times New Roman" w:cs="Times New Roman"/>
          <w:sz w:val="28"/>
          <w:szCs w:val="28"/>
        </w:rPr>
      </w:pPr>
    </w:p>
    <w:p w:rsidR="00A67686" w:rsidRDefault="00A67686" w:rsidP="00A703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686" w:rsidRPr="000C084B" w:rsidRDefault="00A67686" w:rsidP="006426F8">
      <w:pPr>
        <w:tabs>
          <w:tab w:val="left" w:pos="7830"/>
        </w:tabs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                                                                                                     администрации района                                                                          К.А. Вольф</w:t>
      </w:r>
    </w:p>
    <w:p w:rsidR="00A67686" w:rsidRPr="00A703D8" w:rsidRDefault="00A67686" w:rsidP="00A703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686" w:rsidRPr="00A703D8" w:rsidRDefault="00A67686" w:rsidP="00A703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686" w:rsidRPr="00A703D8" w:rsidRDefault="00A67686" w:rsidP="00A703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686" w:rsidRDefault="00A67686" w:rsidP="00A703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7686" w:rsidRDefault="00A67686" w:rsidP="00A703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7686" w:rsidRDefault="00A67686" w:rsidP="00E0781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67686" w:rsidRDefault="00A67686" w:rsidP="00A703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7686" w:rsidRDefault="00A67686" w:rsidP="00A703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7686" w:rsidRDefault="00A67686" w:rsidP="00A703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7686" w:rsidRDefault="00A67686" w:rsidP="00A703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498"/>
        <w:gridCol w:w="4072"/>
      </w:tblGrid>
      <w:tr w:rsidR="00A67686" w:rsidTr="0054757E">
        <w:tc>
          <w:tcPr>
            <w:tcW w:w="5498" w:type="dxa"/>
          </w:tcPr>
          <w:p w:rsidR="00A67686" w:rsidRPr="0054757E" w:rsidRDefault="00A67686" w:rsidP="0054757E">
            <w:pPr>
              <w:pStyle w:val="ConsPlusNormal"/>
              <w:spacing w:after="160"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A67686" w:rsidRPr="0054757E" w:rsidRDefault="00A67686" w:rsidP="0054757E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57E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A67686" w:rsidRPr="0054757E" w:rsidRDefault="00A67686" w:rsidP="0054757E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686" w:rsidRPr="0054757E" w:rsidRDefault="00A67686" w:rsidP="0054757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57E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</w:p>
          <w:p w:rsidR="00A67686" w:rsidRPr="0054757E" w:rsidRDefault="00A67686" w:rsidP="0054757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57E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A67686" w:rsidRPr="0054757E" w:rsidRDefault="00A67686" w:rsidP="0054757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686" w:rsidRPr="0054757E" w:rsidRDefault="00A67686" w:rsidP="0054757E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13.10.2017  № 669</w:t>
            </w:r>
          </w:p>
        </w:tc>
      </w:tr>
    </w:tbl>
    <w:p w:rsidR="00A67686" w:rsidRDefault="00A67686" w:rsidP="006F257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67686" w:rsidRDefault="00A67686" w:rsidP="00A703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7686" w:rsidRPr="00A703D8" w:rsidRDefault="00A67686" w:rsidP="00A703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686" w:rsidRPr="00A703D8" w:rsidRDefault="00A67686" w:rsidP="00A703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A703D8">
        <w:rPr>
          <w:rFonts w:ascii="Times New Roman" w:hAnsi="Times New Roman" w:cs="Times New Roman"/>
          <w:sz w:val="28"/>
          <w:szCs w:val="28"/>
        </w:rPr>
        <w:t>ОБЩИЕ ТРЕБОВАНИЯ К СТАНДАРТАМ ОСУЩЕСТВЛЕНИЯ</w:t>
      </w:r>
    </w:p>
    <w:p w:rsidR="00A67686" w:rsidRPr="00A703D8" w:rsidRDefault="00A67686" w:rsidP="00A703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03D8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 (СТАНДАРТ)</w:t>
      </w:r>
    </w:p>
    <w:p w:rsidR="00A67686" w:rsidRPr="00A703D8" w:rsidRDefault="00A67686" w:rsidP="00A703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686" w:rsidRPr="006F2577" w:rsidRDefault="00A67686" w:rsidP="00A703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257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67686" w:rsidRPr="00A703D8" w:rsidRDefault="00A67686" w:rsidP="00A703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686" w:rsidRPr="00A703D8" w:rsidRDefault="00A67686" w:rsidP="006F25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3D8">
        <w:rPr>
          <w:rFonts w:ascii="Times New Roman" w:hAnsi="Times New Roman" w:cs="Times New Roman"/>
          <w:sz w:val="28"/>
          <w:szCs w:val="28"/>
        </w:rPr>
        <w:t>1.1. Настоящие общие требования к стандартам осуществления внутреннего муниципального финансового контроля разработаны с целью обеспечения единого подхода к структуре стандартов при разработке и утверждении стандартов осуществления внутреннего муниципального финансового контроля (далее - стандарты).</w:t>
      </w:r>
    </w:p>
    <w:p w:rsidR="00A67686" w:rsidRPr="00A703D8" w:rsidRDefault="00A67686" w:rsidP="006F25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3D8">
        <w:rPr>
          <w:rFonts w:ascii="Times New Roman" w:hAnsi="Times New Roman" w:cs="Times New Roman"/>
          <w:sz w:val="28"/>
          <w:szCs w:val="28"/>
        </w:rPr>
        <w:t>1.2. Настоящие общие требования определяют требования к структуре, содержанию стандартов.</w:t>
      </w:r>
    </w:p>
    <w:p w:rsidR="00A67686" w:rsidRPr="00A703D8" w:rsidRDefault="00A67686" w:rsidP="006F25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3D8">
        <w:rPr>
          <w:rFonts w:ascii="Times New Roman" w:hAnsi="Times New Roman" w:cs="Times New Roman"/>
          <w:sz w:val="28"/>
          <w:szCs w:val="28"/>
        </w:rPr>
        <w:t>1.3. Стандарты разрабатываются в целях определения правил и процедур планирования контрольной деятельности, проведения контрольных мероприятий, а также формирования отчетов о результатах проведения контрольных мероприятий при осущес</w:t>
      </w:r>
      <w:r>
        <w:rPr>
          <w:rFonts w:ascii="Times New Roman" w:hAnsi="Times New Roman" w:cs="Times New Roman"/>
          <w:sz w:val="28"/>
          <w:szCs w:val="28"/>
        </w:rPr>
        <w:t>твлении Финансовым управлением а</w:t>
      </w:r>
      <w:r w:rsidRPr="00A703D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A703D8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Финансовое управление) внутреннего муниципального финансового контроля (далее - контрольная деятельность).</w:t>
      </w:r>
    </w:p>
    <w:p w:rsidR="00A67686" w:rsidRPr="00A703D8" w:rsidRDefault="00A67686" w:rsidP="006F25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3D8">
        <w:rPr>
          <w:rFonts w:ascii="Times New Roman" w:hAnsi="Times New Roman" w:cs="Times New Roman"/>
          <w:sz w:val="28"/>
          <w:szCs w:val="28"/>
        </w:rPr>
        <w:t>1.4. Применение стандартов Финансовым управлением должно быть направлено на:</w:t>
      </w:r>
    </w:p>
    <w:p w:rsidR="00A67686" w:rsidRPr="00A703D8" w:rsidRDefault="00A67686" w:rsidP="006F25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3D8">
        <w:rPr>
          <w:rFonts w:ascii="Times New Roman" w:hAnsi="Times New Roman" w:cs="Times New Roman"/>
          <w:sz w:val="28"/>
          <w:szCs w:val="28"/>
        </w:rPr>
        <w:t>- осуществление контроля соблюдения бюджетного законодательства Российской Федерации и иных нормативных правовых актов, регулирующих бюджетные правоотношения при использовании средств районного бюджета, а также межбюджетных трансфертов и бюджетных кредитов, предоставленных другим бюджетам бюджетной системы Российской Федерации;</w:t>
      </w:r>
    </w:p>
    <w:p w:rsidR="00A67686" w:rsidRPr="00A703D8" w:rsidRDefault="00A67686" w:rsidP="006F25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3D8">
        <w:rPr>
          <w:rFonts w:ascii="Times New Roman" w:hAnsi="Times New Roman" w:cs="Times New Roman"/>
          <w:sz w:val="28"/>
          <w:szCs w:val="28"/>
        </w:rPr>
        <w:t>- осуществление контроля за полнотой и достоверностью отчетности о реализации муниципальных программ муниципального района, в том числе отчетности об исполнении муниципальных заданий;</w:t>
      </w:r>
    </w:p>
    <w:p w:rsidR="00A67686" w:rsidRPr="009E07E6" w:rsidRDefault="00A67686" w:rsidP="006F2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703D8">
        <w:rPr>
          <w:rFonts w:ascii="Times New Roman" w:hAnsi="Times New Roman"/>
          <w:sz w:val="28"/>
          <w:szCs w:val="28"/>
        </w:rPr>
        <w:t xml:space="preserve">- унификацию подходов к разработке стандартов, создание условий для взаимного признания результатов контрольной деятельности органов </w:t>
      </w:r>
      <w:bookmarkStart w:id="1" w:name="_GoBack"/>
      <w:bookmarkEnd w:id="1"/>
      <w:r w:rsidRPr="009E07E6">
        <w:rPr>
          <w:rFonts w:ascii="Times New Roman" w:hAnsi="Times New Roman"/>
          <w:bCs/>
          <w:sz w:val="28"/>
          <w:szCs w:val="28"/>
        </w:rPr>
        <w:t>контроля и повышения эффективности их взаимодействия.</w:t>
      </w:r>
    </w:p>
    <w:p w:rsidR="00A67686" w:rsidRPr="009E07E6" w:rsidRDefault="00A67686" w:rsidP="006F2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E07E6">
        <w:rPr>
          <w:rFonts w:ascii="Times New Roman" w:hAnsi="Times New Roman"/>
          <w:bCs/>
          <w:sz w:val="28"/>
          <w:szCs w:val="28"/>
        </w:rPr>
        <w:t xml:space="preserve">1.5. Стандарты разрабатываются и утверждаются </w:t>
      </w:r>
      <w:r>
        <w:rPr>
          <w:rFonts w:ascii="Times New Roman" w:hAnsi="Times New Roman"/>
          <w:bCs/>
          <w:sz w:val="28"/>
          <w:szCs w:val="28"/>
        </w:rPr>
        <w:t>финансовым управлением администрации Верхнебуреинского муниципального района</w:t>
      </w:r>
      <w:r w:rsidRPr="009E07E6">
        <w:rPr>
          <w:rFonts w:ascii="Times New Roman" w:hAnsi="Times New Roman"/>
          <w:bCs/>
          <w:sz w:val="28"/>
          <w:szCs w:val="28"/>
        </w:rPr>
        <w:t>.</w:t>
      </w:r>
    </w:p>
    <w:p w:rsidR="00A67686" w:rsidRPr="009E07E6" w:rsidRDefault="00A67686" w:rsidP="006F25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A67686" w:rsidRDefault="00A67686" w:rsidP="006F25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</w:t>
      </w:r>
    </w:p>
    <w:p w:rsidR="00A67686" w:rsidRPr="006F2577" w:rsidRDefault="00A67686" w:rsidP="006F25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2. Требования к структуре и </w:t>
      </w:r>
      <w:r w:rsidRPr="006F2577">
        <w:rPr>
          <w:rFonts w:ascii="Times New Roman" w:hAnsi="Times New Roman"/>
          <w:b/>
          <w:bCs/>
          <w:sz w:val="28"/>
          <w:szCs w:val="28"/>
        </w:rPr>
        <w:t>содержанию стандартов</w:t>
      </w:r>
    </w:p>
    <w:p w:rsidR="00A67686" w:rsidRPr="009E07E6" w:rsidRDefault="00A67686" w:rsidP="009E0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67686" w:rsidRPr="009E07E6" w:rsidRDefault="00A67686" w:rsidP="006F25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9E07E6">
        <w:rPr>
          <w:rFonts w:ascii="Times New Roman" w:hAnsi="Times New Roman"/>
          <w:bCs/>
          <w:sz w:val="28"/>
          <w:szCs w:val="28"/>
        </w:rPr>
        <w:t>2.1. Структура стандартов должна обеспечивать реализацию порядка осуществления Финансовым управлением полномочий по внутреннему муниципальному финансовому контролю.</w:t>
      </w:r>
    </w:p>
    <w:p w:rsidR="00A67686" w:rsidRPr="009E07E6" w:rsidRDefault="00A67686" w:rsidP="006F25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9E07E6">
        <w:rPr>
          <w:rFonts w:ascii="Times New Roman" w:hAnsi="Times New Roman"/>
          <w:bCs/>
          <w:sz w:val="28"/>
          <w:szCs w:val="28"/>
        </w:rPr>
        <w:t>2.2. Стандарты должны иметь следующую структуру:</w:t>
      </w:r>
    </w:p>
    <w:p w:rsidR="00A67686" w:rsidRPr="009E07E6" w:rsidRDefault="00A67686" w:rsidP="006F25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9E07E6">
        <w:rPr>
          <w:rFonts w:ascii="Times New Roman" w:hAnsi="Times New Roman"/>
          <w:bCs/>
          <w:sz w:val="28"/>
          <w:szCs w:val="28"/>
        </w:rPr>
        <w:t>а) наименование стандарта, которое должно точно характеризовать предмет стандарта и обобщать содержание устанавливаемых им положений;</w:t>
      </w:r>
    </w:p>
    <w:p w:rsidR="00A67686" w:rsidRPr="009E07E6" w:rsidRDefault="00A67686" w:rsidP="006F25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9E07E6">
        <w:rPr>
          <w:rFonts w:ascii="Times New Roman" w:hAnsi="Times New Roman"/>
          <w:bCs/>
          <w:sz w:val="28"/>
          <w:szCs w:val="28"/>
        </w:rPr>
        <w:t>б) общие положения:</w:t>
      </w:r>
    </w:p>
    <w:p w:rsidR="00A67686" w:rsidRPr="009E07E6" w:rsidRDefault="00A67686" w:rsidP="006F25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9E07E6">
        <w:rPr>
          <w:rFonts w:ascii="Times New Roman" w:hAnsi="Times New Roman"/>
          <w:bCs/>
          <w:sz w:val="28"/>
          <w:szCs w:val="28"/>
        </w:rPr>
        <w:t>- обоснование необходимости стандарта - описание назначения стандарта, его целей и задач, решение которых обеспечивается его применением, а также сфера применения стандарта;</w:t>
      </w:r>
    </w:p>
    <w:p w:rsidR="00A67686" w:rsidRPr="009E07E6" w:rsidRDefault="00A67686" w:rsidP="006F25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9E07E6">
        <w:rPr>
          <w:rFonts w:ascii="Times New Roman" w:hAnsi="Times New Roman"/>
          <w:bCs/>
          <w:sz w:val="28"/>
          <w:szCs w:val="28"/>
        </w:rPr>
        <w:t>- взаимосвязь с другими стандартами (при необходимости) - ссылка на другие стандарты или их отдельные положения, с учетом которых должен применяться данный стандарт;</w:t>
      </w:r>
    </w:p>
    <w:p w:rsidR="00A67686" w:rsidRPr="009E07E6" w:rsidRDefault="00A67686" w:rsidP="006F25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9E07E6">
        <w:rPr>
          <w:rFonts w:ascii="Times New Roman" w:hAnsi="Times New Roman"/>
          <w:bCs/>
          <w:sz w:val="28"/>
          <w:szCs w:val="28"/>
        </w:rPr>
        <w:t>- особенности применения стандарта (при необходимости) - перечень случаев и условий, при которых стандарт не должен применяться либо применение стандарта является приоритетным по сравнению с другими стандартами;</w:t>
      </w:r>
    </w:p>
    <w:p w:rsidR="00A67686" w:rsidRPr="009E07E6" w:rsidRDefault="00A67686" w:rsidP="006F25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9E07E6">
        <w:rPr>
          <w:rFonts w:ascii="Times New Roman" w:hAnsi="Times New Roman"/>
          <w:bCs/>
          <w:sz w:val="28"/>
          <w:szCs w:val="28"/>
        </w:rPr>
        <w:t>в) определение основных терминов и понятий (при необходимости) - перечень терминов и понятий, используемых в стандарте, с их определениями либо указание на другие документы, устанавливающие определения используемых в стандарте терминов и понятий;</w:t>
      </w:r>
    </w:p>
    <w:p w:rsidR="00A67686" w:rsidRPr="009E07E6" w:rsidRDefault="00A67686" w:rsidP="006F25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9E07E6">
        <w:rPr>
          <w:rFonts w:ascii="Times New Roman" w:hAnsi="Times New Roman"/>
          <w:bCs/>
          <w:sz w:val="28"/>
          <w:szCs w:val="28"/>
        </w:rPr>
        <w:t>г) основные положения:</w:t>
      </w:r>
    </w:p>
    <w:p w:rsidR="00A67686" w:rsidRPr="009E07E6" w:rsidRDefault="00A67686" w:rsidP="006F25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9E07E6">
        <w:rPr>
          <w:rFonts w:ascii="Times New Roman" w:hAnsi="Times New Roman"/>
          <w:bCs/>
          <w:sz w:val="28"/>
          <w:szCs w:val="28"/>
        </w:rPr>
        <w:t>- описание правил осуществления контрольной деятельности, регулируемой стандартом (проведения контрольного мероприятия);</w:t>
      </w:r>
    </w:p>
    <w:p w:rsidR="00A67686" w:rsidRPr="009E07E6" w:rsidRDefault="00A67686" w:rsidP="006F25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9E07E6">
        <w:rPr>
          <w:rFonts w:ascii="Times New Roman" w:hAnsi="Times New Roman"/>
          <w:bCs/>
          <w:sz w:val="28"/>
          <w:szCs w:val="28"/>
        </w:rPr>
        <w:t>- состав и последовательность выполнения процедур осуществления контрольной деятельности, регулируемой стандартом (проведение контрольного мероприятия), а также требования к порядку их выполнения;</w:t>
      </w:r>
    </w:p>
    <w:p w:rsidR="00A67686" w:rsidRPr="009E07E6" w:rsidRDefault="00A67686" w:rsidP="006F25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9E07E6">
        <w:rPr>
          <w:rFonts w:ascii="Times New Roman" w:hAnsi="Times New Roman"/>
          <w:bCs/>
          <w:sz w:val="28"/>
          <w:szCs w:val="28"/>
        </w:rPr>
        <w:t>- состав и содержание формируемых в ходе осуществления контрольной деятельности документов;</w:t>
      </w:r>
    </w:p>
    <w:p w:rsidR="00A67686" w:rsidRPr="009E07E6" w:rsidRDefault="00A67686" w:rsidP="006F25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9E07E6">
        <w:rPr>
          <w:rFonts w:ascii="Times New Roman" w:hAnsi="Times New Roman"/>
          <w:bCs/>
          <w:sz w:val="28"/>
          <w:szCs w:val="28"/>
        </w:rPr>
        <w:t>- иные требования к порядку осуществления контрольной деятельности (при необходимости);</w:t>
      </w:r>
    </w:p>
    <w:p w:rsidR="00A67686" w:rsidRPr="009E07E6" w:rsidRDefault="00A67686" w:rsidP="006F25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9E07E6">
        <w:rPr>
          <w:rFonts w:ascii="Times New Roman" w:hAnsi="Times New Roman"/>
          <w:bCs/>
          <w:sz w:val="28"/>
          <w:szCs w:val="28"/>
        </w:rPr>
        <w:t>д) приложения (при необходимости).</w:t>
      </w:r>
    </w:p>
    <w:p w:rsidR="00A67686" w:rsidRPr="009E07E6" w:rsidRDefault="00A67686" w:rsidP="006F25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9E07E6">
        <w:rPr>
          <w:rFonts w:ascii="Times New Roman" w:hAnsi="Times New Roman"/>
          <w:bCs/>
          <w:sz w:val="28"/>
          <w:szCs w:val="28"/>
        </w:rPr>
        <w:t>2.3. В зависимости от содержания стандарта с учетом особенностей его положений в стандарт при необходимости включаются таблицы, графический материал (к примеру: схемы, рисунки).</w:t>
      </w:r>
    </w:p>
    <w:p w:rsidR="00A67686" w:rsidRDefault="00A67686" w:rsidP="006F25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9E07E6">
        <w:rPr>
          <w:rFonts w:ascii="Times New Roman" w:hAnsi="Times New Roman"/>
          <w:bCs/>
          <w:sz w:val="28"/>
          <w:szCs w:val="28"/>
        </w:rPr>
        <w:t>2.4. В стандарте могут быть приведены примеры в случаях, если они поясняют отдельные его положения или способствуют более краткому их изложению.</w:t>
      </w:r>
    </w:p>
    <w:p w:rsidR="00A67686" w:rsidRDefault="00A67686" w:rsidP="006F25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</w:p>
    <w:p w:rsidR="00A67686" w:rsidRPr="009E07E6" w:rsidRDefault="00A67686" w:rsidP="00315C1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>
        <w:t xml:space="preserve">____________________________ </w:t>
      </w:r>
    </w:p>
    <w:sectPr w:rsidR="00A67686" w:rsidRPr="009E07E6" w:rsidSect="006F2577">
      <w:headerReference w:type="even" r:id="rId8"/>
      <w:headerReference w:type="default" r:id="rId9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686" w:rsidRDefault="00A67686" w:rsidP="006F2577">
      <w:pPr>
        <w:pStyle w:val="ConsPlusNormal"/>
      </w:pPr>
      <w:r>
        <w:separator/>
      </w:r>
    </w:p>
  </w:endnote>
  <w:endnote w:type="continuationSeparator" w:id="0">
    <w:p w:rsidR="00A67686" w:rsidRDefault="00A67686" w:rsidP="006F2577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686" w:rsidRDefault="00A67686" w:rsidP="006F2577">
      <w:pPr>
        <w:pStyle w:val="ConsPlusNormal"/>
      </w:pPr>
      <w:r>
        <w:separator/>
      </w:r>
    </w:p>
  </w:footnote>
  <w:footnote w:type="continuationSeparator" w:id="0">
    <w:p w:rsidR="00A67686" w:rsidRDefault="00A67686" w:rsidP="006F2577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686" w:rsidRDefault="00A67686" w:rsidP="00C8361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7686" w:rsidRDefault="00A676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686" w:rsidRDefault="00A67686" w:rsidP="00C8361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67686" w:rsidRDefault="00A676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0A2"/>
    <w:rsid w:val="000222C3"/>
    <w:rsid w:val="000B2157"/>
    <w:rsid w:val="000C084B"/>
    <w:rsid w:val="000E6223"/>
    <w:rsid w:val="001464CB"/>
    <w:rsid w:val="0016035F"/>
    <w:rsid w:val="001B33E0"/>
    <w:rsid w:val="00267311"/>
    <w:rsid w:val="002B05F6"/>
    <w:rsid w:val="002E73BD"/>
    <w:rsid w:val="00315C1C"/>
    <w:rsid w:val="003C7F50"/>
    <w:rsid w:val="00536A5C"/>
    <w:rsid w:val="0054757E"/>
    <w:rsid w:val="006214DB"/>
    <w:rsid w:val="006426F8"/>
    <w:rsid w:val="006F2577"/>
    <w:rsid w:val="007213CF"/>
    <w:rsid w:val="00726331"/>
    <w:rsid w:val="007D314B"/>
    <w:rsid w:val="0093500B"/>
    <w:rsid w:val="009E07E6"/>
    <w:rsid w:val="00A14D10"/>
    <w:rsid w:val="00A65C44"/>
    <w:rsid w:val="00A67686"/>
    <w:rsid w:val="00A703D8"/>
    <w:rsid w:val="00A95000"/>
    <w:rsid w:val="00B246C5"/>
    <w:rsid w:val="00B26D20"/>
    <w:rsid w:val="00B62322"/>
    <w:rsid w:val="00B77746"/>
    <w:rsid w:val="00B85780"/>
    <w:rsid w:val="00C32A0C"/>
    <w:rsid w:val="00C81966"/>
    <w:rsid w:val="00C8361A"/>
    <w:rsid w:val="00CD2ACC"/>
    <w:rsid w:val="00D940A2"/>
    <w:rsid w:val="00DC146A"/>
    <w:rsid w:val="00DF5797"/>
    <w:rsid w:val="00DF6758"/>
    <w:rsid w:val="00E0781C"/>
    <w:rsid w:val="00E46FC6"/>
    <w:rsid w:val="00EE7767"/>
    <w:rsid w:val="00F035B7"/>
    <w:rsid w:val="00F4683B"/>
    <w:rsid w:val="00F73B69"/>
    <w:rsid w:val="00F9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D1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40A2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D940A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D940A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B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05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6F2577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F25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6F257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1F26F1FB0183A2F5A049AF6F341816CA2C648FB36DDACF54170EB4CECD73D95217B0E020D271504D748B30C6iD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1F26F1FB0183A2F5A057A27958461AC9253B86B66AD191094208E3919D758C1257B6B563957954C4iF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</TotalTime>
  <Pages>3</Pages>
  <Words>831</Words>
  <Characters>4738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Org4</cp:lastModifiedBy>
  <cp:revision>17</cp:revision>
  <cp:lastPrinted>2017-10-12T00:23:00Z</cp:lastPrinted>
  <dcterms:created xsi:type="dcterms:W3CDTF">2017-09-05T21:34:00Z</dcterms:created>
  <dcterms:modified xsi:type="dcterms:W3CDTF">2017-10-15T23:02:00Z</dcterms:modified>
</cp:coreProperties>
</file>