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C1" w:rsidRPr="001464CB" w:rsidRDefault="003A2BC1" w:rsidP="002A09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2BC1" w:rsidRPr="001464CB" w:rsidRDefault="003A2BC1" w:rsidP="002A09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A2BC1" w:rsidRPr="001464CB" w:rsidRDefault="003A2BC1" w:rsidP="002A09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2BC1" w:rsidRPr="001464CB" w:rsidRDefault="003A2BC1" w:rsidP="002A09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2BC1" w:rsidRPr="001464CB" w:rsidRDefault="003A2BC1" w:rsidP="002A09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2BC1" w:rsidRPr="001464CB" w:rsidRDefault="003A2BC1" w:rsidP="002A09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2BC1" w:rsidRPr="001464CB" w:rsidRDefault="003A2BC1" w:rsidP="002A09B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740</w:t>
      </w:r>
    </w:p>
    <w:p w:rsidR="003A2BC1" w:rsidRDefault="003A2BC1" w:rsidP="002A09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3A2BC1" w:rsidRDefault="003A2BC1" w:rsidP="005A29CD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A2BC1" w:rsidRDefault="003A2BC1" w:rsidP="005A29CD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A2BC1" w:rsidRPr="005A29CD" w:rsidRDefault="003A2BC1" w:rsidP="005A29CD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  <w:r w:rsidRPr="005A29CD">
        <w:rPr>
          <w:rFonts w:ascii="Times New Roman" w:hAnsi="Times New Roman"/>
          <w:spacing w:val="-6"/>
          <w:sz w:val="28"/>
          <w:szCs w:val="28"/>
        </w:rPr>
        <w:t>Об утверждении Программы комплексного развития социальной инфраструктуры Среднеургальского сельского поселения Верхнебуреинского муниципального района Хабаровского края до 2030 года</w:t>
      </w:r>
    </w:p>
    <w:p w:rsidR="003A2BC1" w:rsidRPr="005A29CD" w:rsidRDefault="003A2BC1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C1" w:rsidRDefault="003A2BC1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9CD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A29CD">
          <w:rPr>
            <w:rFonts w:ascii="Times New Roman" w:hAnsi="Times New Roman"/>
            <w:sz w:val="28"/>
            <w:szCs w:val="28"/>
          </w:rPr>
          <w:t>2003 г</w:t>
        </w:r>
      </w:smartTag>
      <w:r w:rsidRPr="005A29CD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5A29CD">
          <w:rPr>
            <w:rFonts w:ascii="Times New Roman" w:hAnsi="Times New Roman"/>
            <w:sz w:val="28"/>
            <w:szCs w:val="28"/>
          </w:rPr>
          <w:t>2015 г</w:t>
        </w:r>
      </w:smartTag>
      <w:r w:rsidRPr="005A29CD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3A2BC1" w:rsidRPr="005A29CD" w:rsidRDefault="003A2BC1" w:rsidP="005A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A2BC1" w:rsidRPr="005A29CD" w:rsidRDefault="003A2BC1" w:rsidP="005A29CD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A29CD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5A29C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A29CD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Среднеургальского сельского поселения Верхнебуреинского муниципального района до 2030 года.</w:t>
      </w:r>
    </w:p>
    <w:p w:rsidR="003A2BC1" w:rsidRPr="005A29CD" w:rsidRDefault="003A2BC1" w:rsidP="005A29CD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A29CD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3A2BC1" w:rsidRPr="005A29CD" w:rsidRDefault="003A2BC1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C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3A2BC1" w:rsidRPr="005A29CD" w:rsidRDefault="003A2BC1" w:rsidP="00E0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C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A29CD">
        <w:rPr>
          <w:rFonts w:ascii="Times New Roman" w:hAnsi="Times New Roman" w:cs="Times New Roman"/>
          <w:sz w:val="28"/>
          <w:szCs w:val="28"/>
        </w:rPr>
        <w:t>.</w:t>
      </w:r>
    </w:p>
    <w:p w:rsidR="003A2BC1" w:rsidRPr="005A29CD" w:rsidRDefault="003A2BC1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CD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A29C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3A2BC1" w:rsidRPr="005A29CD" w:rsidRDefault="003A2BC1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2BC1" w:rsidRPr="005A29CD" w:rsidRDefault="003A2BC1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2BC1" w:rsidRPr="005A29CD" w:rsidRDefault="003A2BC1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2BC1" w:rsidRPr="005A29CD" w:rsidRDefault="003A2BC1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29C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A29CD">
        <w:rPr>
          <w:rFonts w:ascii="Times New Roman" w:hAnsi="Times New Roman"/>
          <w:sz w:val="28"/>
          <w:szCs w:val="28"/>
        </w:rPr>
        <w:t>П.Ф. Титков</w:t>
      </w:r>
    </w:p>
    <w:p w:rsidR="003A2BC1" w:rsidRDefault="003A2BC1" w:rsidP="00C614A6">
      <w:pPr>
        <w:widowControl w:val="0"/>
        <w:rPr>
          <w:rFonts w:ascii="Times New Roman" w:hAnsi="Times New Roman"/>
          <w:sz w:val="28"/>
          <w:szCs w:val="28"/>
        </w:rPr>
      </w:pPr>
    </w:p>
    <w:p w:rsidR="003A2BC1" w:rsidRDefault="003A2BC1" w:rsidP="00C614A6">
      <w:pPr>
        <w:widowControl w:val="0"/>
        <w:rPr>
          <w:rFonts w:ascii="Times New Roman" w:hAnsi="Times New Roman"/>
          <w:sz w:val="28"/>
          <w:szCs w:val="28"/>
        </w:rPr>
        <w:sectPr w:rsidR="003A2BC1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3A2BC1" w:rsidTr="002641EF">
        <w:trPr>
          <w:trHeight w:val="1258"/>
        </w:trPr>
        <w:tc>
          <w:tcPr>
            <w:tcW w:w="10008" w:type="dxa"/>
          </w:tcPr>
          <w:p w:rsidR="003A2BC1" w:rsidRPr="002641EF" w:rsidRDefault="003A2BC1" w:rsidP="002641EF">
            <w:pPr>
              <w:pStyle w:val="ConsPlusNormal"/>
              <w:spacing w:after="16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3A2BC1" w:rsidRPr="002641EF" w:rsidRDefault="003A2BC1" w:rsidP="002641E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A2BC1" w:rsidRPr="002641EF" w:rsidRDefault="003A2BC1" w:rsidP="002641E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C1" w:rsidRPr="002641EF" w:rsidRDefault="003A2BC1" w:rsidP="002641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3A2BC1" w:rsidRPr="002641EF" w:rsidRDefault="003A2BC1" w:rsidP="002641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F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3A2BC1" w:rsidRPr="002641EF" w:rsidRDefault="003A2BC1" w:rsidP="002641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C1" w:rsidRPr="002641EF" w:rsidRDefault="003A2BC1" w:rsidP="002641E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740</w:t>
            </w:r>
          </w:p>
        </w:tc>
      </w:tr>
    </w:tbl>
    <w:p w:rsidR="003A2BC1" w:rsidRPr="00E553B3" w:rsidRDefault="003A2BC1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3A2BC1" w:rsidRPr="00E553B3" w:rsidRDefault="003A2BC1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3A2BC1" w:rsidRPr="00547858" w:rsidRDefault="003A2BC1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47858">
        <w:rPr>
          <w:rFonts w:ascii="Times New Roman" w:hAnsi="Times New Roman" w:cs="Times New Roman"/>
          <w:sz w:val="24"/>
          <w:szCs w:val="24"/>
        </w:rPr>
        <w:t>СРЕДНЕУРГАЛЬСКОГО СЕЛЬСКОГО ПОСЕЛЕНИЯ ВЕРХНЕБУРЕИНСКОГО МУНИЦИПАЛЬНОГО РАЙОНА ДО 2030 ГОДА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068"/>
        <w:gridCol w:w="246"/>
        <w:gridCol w:w="1171"/>
        <w:gridCol w:w="105"/>
        <w:gridCol w:w="1313"/>
        <w:gridCol w:w="105"/>
        <w:gridCol w:w="1312"/>
        <w:gridCol w:w="105"/>
        <w:gridCol w:w="1276"/>
        <w:gridCol w:w="1423"/>
        <w:gridCol w:w="136"/>
        <w:gridCol w:w="1985"/>
      </w:tblGrid>
      <w:tr w:rsidR="003A2BC1" w:rsidRPr="00586660" w:rsidTr="004D4284">
        <w:tc>
          <w:tcPr>
            <w:tcW w:w="1924" w:type="dxa"/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4"/>
          </w:tcPr>
          <w:p w:rsidR="003A2BC1" w:rsidRPr="00276723" w:rsidRDefault="003A2BC1" w:rsidP="00C5343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Среднеургальского сельского поселения Верхнебуреинского муниципального района до 2030 года (далее – Программа)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14"/>
          </w:tcPr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54785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47858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4785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4785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Среднеургальского сельского поселения Верхнебуреинского муниципального района Хабаровского края (утвержден решением Совета депутатов Среднеургальского сельского поселения Верхнебуреинского муниципального района от 16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478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. № 32)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4"/>
          </w:tcPr>
          <w:p w:rsidR="003A2BC1" w:rsidRPr="00547858" w:rsidRDefault="003A2BC1" w:rsidP="005613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Среднеургальского сельского поселения Верхнебуреинского муниципального района Хабаровского края (682081, Хабаровский край, Верхнебуреинский муниципальный район, с. Средний Ургал, ул. Садовая, 22)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4"/>
          </w:tcPr>
          <w:p w:rsidR="003A2BC1" w:rsidRPr="00547858" w:rsidRDefault="003A2BC1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4"/>
          </w:tcPr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Среднеургальского сельского поселения Верхнебуреинского муниципального района (далее – сельское поселение);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3A2BC1" w:rsidRPr="00586660" w:rsidRDefault="003A2BC1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60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4"/>
          </w:tcPr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3A2BC1" w:rsidRPr="00547858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3A2BC1" w:rsidRPr="00586660" w:rsidRDefault="003A2BC1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60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3A2BC1" w:rsidRPr="00586660" w:rsidRDefault="003A2BC1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60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3A2BC1" w:rsidRPr="00586660" w:rsidTr="004D4284">
        <w:tc>
          <w:tcPr>
            <w:tcW w:w="1924" w:type="dxa"/>
            <w:tcBorders>
              <w:bottom w:val="nil"/>
            </w:tcBorders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8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2BC1" w:rsidRPr="00547858" w:rsidRDefault="003A2BC1" w:rsidP="00561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561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81" w:type="dxa"/>
            <w:gridSpan w:val="2"/>
          </w:tcPr>
          <w:p w:rsidR="003A2BC1" w:rsidRPr="00547858" w:rsidRDefault="003A2BC1" w:rsidP="00561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A2BC1" w:rsidRPr="00586660" w:rsidTr="00460D8B">
        <w:trPr>
          <w:trHeight w:val="1701"/>
        </w:trPr>
        <w:tc>
          <w:tcPr>
            <w:tcW w:w="1924" w:type="dxa"/>
            <w:tcBorders>
              <w:top w:val="nil"/>
              <w:bottom w:val="nil"/>
            </w:tcBorders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A2BC1" w:rsidRPr="00547858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5478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068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3A2BC1" w:rsidRPr="00547858" w:rsidRDefault="003A2BC1" w:rsidP="00561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BC1" w:rsidRPr="00586660" w:rsidTr="00460D8B">
        <w:trPr>
          <w:trHeight w:val="1134"/>
        </w:trPr>
        <w:tc>
          <w:tcPr>
            <w:tcW w:w="1924" w:type="dxa"/>
            <w:vMerge w:val="restart"/>
            <w:tcBorders>
              <w:top w:val="nil"/>
            </w:tcBorders>
          </w:tcPr>
          <w:p w:rsidR="003A2BC1" w:rsidRPr="00547858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A2BC1" w:rsidRPr="00547858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068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1" w:type="dxa"/>
            <w:gridSpan w:val="2"/>
          </w:tcPr>
          <w:p w:rsidR="003A2BC1" w:rsidRPr="00547858" w:rsidRDefault="003A2BC1" w:rsidP="00F42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3A2BC1" w:rsidRPr="00547858" w:rsidRDefault="003A2BC1" w:rsidP="00F42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BC1" w:rsidRPr="00586660" w:rsidTr="004D4284">
        <w:tc>
          <w:tcPr>
            <w:tcW w:w="1924" w:type="dxa"/>
            <w:vMerge/>
            <w:tcBorders>
              <w:top w:val="nil"/>
            </w:tcBorders>
          </w:tcPr>
          <w:p w:rsidR="003A2BC1" w:rsidRPr="00586660" w:rsidRDefault="003A2BC1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A2BC1" w:rsidRPr="00547858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068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418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417" w:type="dxa"/>
            <w:gridSpan w:val="2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381" w:type="dxa"/>
            <w:gridSpan w:val="2"/>
          </w:tcPr>
          <w:p w:rsidR="003A2BC1" w:rsidRPr="00547858" w:rsidRDefault="003A2BC1" w:rsidP="00F42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559" w:type="dxa"/>
            <w:gridSpan w:val="2"/>
          </w:tcPr>
          <w:p w:rsidR="003A2BC1" w:rsidRPr="00547858" w:rsidRDefault="003A2BC1" w:rsidP="00F42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985" w:type="dxa"/>
          </w:tcPr>
          <w:p w:rsidR="003A2BC1" w:rsidRPr="00547858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5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BC0079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14"/>
          </w:tcPr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В сфере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884742">
              <w:rPr>
                <w:rFonts w:ascii="Times New Roman" w:hAnsi="Times New Roman"/>
                <w:sz w:val="24"/>
                <w:szCs w:val="24"/>
              </w:rPr>
              <w:t>совершенствование территориального планирования</w:t>
            </w: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BC1" w:rsidRDefault="003A2BC1" w:rsidP="00E553B3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</w:t>
            </w:r>
            <w:r w:rsidRPr="00884742">
              <w:rPr>
                <w:rFonts w:ascii="Times New Roman" w:hAnsi="Times New Roman"/>
                <w:sz w:val="24"/>
                <w:szCs w:val="24"/>
              </w:rPr>
              <w:t xml:space="preserve"> : капитальный ремонт здания СДК.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оснащение тренажерами спортивного сооружения</w:t>
            </w:r>
            <w:bookmarkStart w:id="1" w:name="_GoBack"/>
            <w:bookmarkEnd w:id="1"/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BC1" w:rsidRPr="00586660" w:rsidRDefault="003A2BC1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60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884742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14"/>
          </w:tcPr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2018 – 2030 годы.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3A2BC1" w:rsidRPr="00884742" w:rsidRDefault="003A2BC1" w:rsidP="009A48C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3A2BC1" w:rsidRPr="00BC0079" w:rsidRDefault="003A2BC1" w:rsidP="009A48C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6 этап - 2023- 2030 годы</w:t>
            </w:r>
          </w:p>
        </w:tc>
      </w:tr>
      <w:tr w:rsidR="003A2BC1" w:rsidRPr="00586660" w:rsidTr="004D4284">
        <w:tc>
          <w:tcPr>
            <w:tcW w:w="1924" w:type="dxa"/>
            <w:vMerge w:val="restart"/>
          </w:tcPr>
          <w:p w:rsidR="003A2BC1" w:rsidRPr="00BC0079" w:rsidRDefault="003A2BC1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3A2BC1" w:rsidRPr="00884742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12"/>
          </w:tcPr>
          <w:p w:rsidR="003A2BC1" w:rsidRPr="00884742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3A2BC1" w:rsidRPr="00586660" w:rsidTr="004D4284">
        <w:tc>
          <w:tcPr>
            <w:tcW w:w="1924" w:type="dxa"/>
            <w:vMerge/>
          </w:tcPr>
          <w:p w:rsidR="003A2BC1" w:rsidRPr="00586660" w:rsidRDefault="003A2BC1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3A2BC1" w:rsidRPr="00586660" w:rsidRDefault="003A2BC1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3A2BC1" w:rsidRPr="00884742" w:rsidRDefault="003A2BC1" w:rsidP="009A4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</w:tcPr>
          <w:p w:rsidR="003A2BC1" w:rsidRPr="00884742" w:rsidRDefault="003A2BC1" w:rsidP="009A4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</w:tcPr>
          <w:p w:rsidR="003A2BC1" w:rsidRPr="00884742" w:rsidRDefault="003A2BC1" w:rsidP="009A4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3A2BC1" w:rsidRPr="00884742" w:rsidRDefault="003A2BC1" w:rsidP="009A4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3" w:type="dxa"/>
          </w:tcPr>
          <w:p w:rsidR="003A2BC1" w:rsidRPr="00884742" w:rsidRDefault="003A2BC1" w:rsidP="006E5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2121" w:type="dxa"/>
            <w:gridSpan w:val="2"/>
          </w:tcPr>
          <w:p w:rsidR="003A2BC1" w:rsidRPr="00884742" w:rsidRDefault="003A2BC1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2BC1" w:rsidRPr="00586660" w:rsidTr="004D4284">
        <w:tc>
          <w:tcPr>
            <w:tcW w:w="1924" w:type="dxa"/>
            <w:vMerge/>
          </w:tcPr>
          <w:p w:rsidR="003A2BC1" w:rsidRPr="00586660" w:rsidRDefault="003A2BC1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300 000</w:t>
            </w:r>
          </w:p>
        </w:tc>
        <w:tc>
          <w:tcPr>
            <w:tcW w:w="1276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3A2BC1" w:rsidRPr="00884742" w:rsidRDefault="003A2BC1" w:rsidP="00085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7 054 000</w:t>
            </w:r>
          </w:p>
        </w:tc>
        <w:tc>
          <w:tcPr>
            <w:tcW w:w="2121" w:type="dxa"/>
            <w:gridSpan w:val="2"/>
          </w:tcPr>
          <w:p w:rsidR="003A2BC1" w:rsidRPr="00884742" w:rsidRDefault="003A2BC1" w:rsidP="00F4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7 354 000</w:t>
            </w:r>
          </w:p>
        </w:tc>
      </w:tr>
      <w:tr w:rsidR="003A2BC1" w:rsidRPr="00586660" w:rsidTr="004D4284">
        <w:tc>
          <w:tcPr>
            <w:tcW w:w="1924" w:type="dxa"/>
            <w:vMerge/>
          </w:tcPr>
          <w:p w:rsidR="003A2BC1" w:rsidRPr="00586660" w:rsidRDefault="003A2BC1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14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270 000</w:t>
            </w:r>
          </w:p>
        </w:tc>
        <w:tc>
          <w:tcPr>
            <w:tcW w:w="1276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6 983 460</w:t>
            </w:r>
          </w:p>
        </w:tc>
        <w:tc>
          <w:tcPr>
            <w:tcW w:w="2121" w:type="dxa"/>
            <w:gridSpan w:val="2"/>
          </w:tcPr>
          <w:p w:rsidR="003A2BC1" w:rsidRPr="00884742" w:rsidRDefault="003A2BC1" w:rsidP="00F423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6 983 460</w:t>
            </w:r>
          </w:p>
        </w:tc>
      </w:tr>
      <w:tr w:rsidR="003A2BC1" w:rsidRPr="00586660" w:rsidTr="004D4284">
        <w:tc>
          <w:tcPr>
            <w:tcW w:w="1924" w:type="dxa"/>
            <w:vMerge/>
          </w:tcPr>
          <w:p w:rsidR="003A2BC1" w:rsidRPr="00586660" w:rsidRDefault="003A2BC1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314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70 540</w:t>
            </w:r>
          </w:p>
        </w:tc>
        <w:tc>
          <w:tcPr>
            <w:tcW w:w="2121" w:type="dxa"/>
            <w:gridSpan w:val="2"/>
          </w:tcPr>
          <w:p w:rsidR="003A2BC1" w:rsidRPr="00884742" w:rsidRDefault="003A2BC1" w:rsidP="00F4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73 540</w:t>
            </w:r>
          </w:p>
        </w:tc>
      </w:tr>
      <w:tr w:rsidR="003A2BC1" w:rsidRPr="00586660" w:rsidTr="004D4284">
        <w:tc>
          <w:tcPr>
            <w:tcW w:w="1924" w:type="dxa"/>
          </w:tcPr>
          <w:p w:rsidR="003A2BC1" w:rsidRPr="00BC0079" w:rsidRDefault="003A2BC1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3A2BC1" w:rsidRPr="00BC0079" w:rsidRDefault="003A2BC1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14"/>
          </w:tcPr>
          <w:p w:rsidR="003A2BC1" w:rsidRPr="00884742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0% от социальных нормативов и норм в сфере физической культуры и спорта.</w:t>
            </w:r>
          </w:p>
          <w:p w:rsidR="003A2BC1" w:rsidRPr="00884742" w:rsidRDefault="003A2BC1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3A2BC1" w:rsidRPr="008E6B41" w:rsidRDefault="003A2BC1" w:rsidP="008E6B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142,8%.</w:t>
            </w:r>
          </w:p>
        </w:tc>
      </w:tr>
    </w:tbl>
    <w:p w:rsidR="003A2BC1" w:rsidRDefault="003A2BC1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A2BC1" w:rsidSect="005A29CD">
          <w:pgSz w:w="16838" w:h="11905" w:orient="landscape"/>
          <w:pgMar w:top="1618" w:right="1134" w:bottom="567" w:left="1134" w:header="0" w:footer="0" w:gutter="0"/>
          <w:cols w:space="720"/>
          <w:docGrid w:linePitch="299"/>
        </w:sectPr>
      </w:pPr>
    </w:p>
    <w:p w:rsidR="003A2BC1" w:rsidRPr="00C53438" w:rsidRDefault="003A2BC1" w:rsidP="005A29C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3A2BC1" w:rsidRPr="00884742" w:rsidRDefault="003A2BC1" w:rsidP="005A29C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3A2BC1" w:rsidRPr="00884742" w:rsidRDefault="003A2BC1" w:rsidP="00C53438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Среднеургальское сельское поселение – сельское поселение Верхнебуреинского муниципального района Хабаровского края.</w:t>
      </w:r>
    </w:p>
    <w:p w:rsidR="003A2BC1" w:rsidRPr="00DF78AD" w:rsidRDefault="003A2BC1" w:rsidP="00DF7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8AD">
        <w:rPr>
          <w:rFonts w:ascii="Times New Roman" w:hAnsi="Times New Roman"/>
          <w:sz w:val="28"/>
          <w:szCs w:val="28"/>
        </w:rPr>
        <w:t xml:space="preserve">В современных границах Среднеургальское сельское поселение существует с </w:t>
      </w:r>
      <w:smartTag w:uri="urn:schemas-microsoft-com:office:smarttags" w:element="metricconverter">
        <w:smartTagPr>
          <w:attr w:name="ProductID" w:val="2004 г"/>
        </w:smartTagPr>
        <w:r w:rsidRPr="00DF78AD">
          <w:rPr>
            <w:rFonts w:ascii="Times New Roman" w:hAnsi="Times New Roman"/>
            <w:sz w:val="28"/>
            <w:szCs w:val="28"/>
          </w:rPr>
          <w:t>2004 г</w:t>
        </w:r>
      </w:smartTag>
      <w:r w:rsidRPr="00DF78AD">
        <w:rPr>
          <w:rFonts w:ascii="Times New Roman" w:hAnsi="Times New Roman"/>
          <w:sz w:val="28"/>
          <w:szCs w:val="28"/>
        </w:rPr>
        <w:t xml:space="preserve">. Его площадь по данным Росстата составляет </w:t>
      </w:r>
      <w:smartTag w:uri="urn:schemas-microsoft-com:office:smarttags" w:element="metricconverter">
        <w:smartTagPr>
          <w:attr w:name="ProductID" w:val="1 734 га"/>
        </w:smartTagPr>
        <w:r w:rsidRPr="00DF78AD">
          <w:rPr>
            <w:rFonts w:ascii="Times New Roman" w:hAnsi="Times New Roman"/>
            <w:sz w:val="28"/>
            <w:szCs w:val="28"/>
          </w:rPr>
          <w:t>1 734 га</w:t>
        </w:r>
      </w:smartTag>
      <w:r w:rsidRPr="00DF78AD">
        <w:rPr>
          <w:rFonts w:ascii="Times New Roman" w:hAnsi="Times New Roman"/>
          <w:sz w:val="28"/>
          <w:szCs w:val="28"/>
        </w:rPr>
        <w:t xml:space="preserve"> (обмерные данные 1 145га). Территория сельского поселения входит в состав Верхнебуреинского района Хабаровского края, который отнесен к местностям, приравненным к районам Крайнего Севера.</w:t>
      </w:r>
    </w:p>
    <w:p w:rsidR="003A2BC1" w:rsidRPr="00DF78AD" w:rsidRDefault="003A2BC1" w:rsidP="00DF7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8AD">
        <w:rPr>
          <w:rFonts w:ascii="Times New Roman" w:hAnsi="Times New Roman"/>
          <w:sz w:val="28"/>
          <w:szCs w:val="28"/>
        </w:rPr>
        <w:t>Границы Среднеургальского сельского поселения определены Законом Хабаровского края № 208 от 28 июля 2004 года «О наделении поселковых, сельских муниципальных образований статусом городского, сельского поселения и об установлении их границ» и Законом</w:t>
      </w:r>
      <w:r w:rsidRPr="00DF78AD">
        <w:rPr>
          <w:rFonts w:ascii="Times New Roman" w:hAnsi="Times New Roman"/>
          <w:sz w:val="28"/>
          <w:szCs w:val="28"/>
          <w:shd w:val="clear" w:color="auto" w:fill="FFFFFF"/>
        </w:rPr>
        <w:t xml:space="preserve"> Хабаровского края № 41 от 28 июня 2006 года "О внесении изменений в отдельные законы Хабаровского края»</w:t>
      </w:r>
      <w:r w:rsidRPr="00DF78AD">
        <w:rPr>
          <w:rFonts w:ascii="Times New Roman" w:hAnsi="Times New Roman"/>
          <w:sz w:val="28"/>
          <w:szCs w:val="28"/>
        </w:rPr>
        <w:t>, которые описаны следующим образом:</w:t>
      </w:r>
    </w:p>
    <w:p w:rsidR="003A2BC1" w:rsidRPr="00DF78AD" w:rsidRDefault="003A2BC1" w:rsidP="00DF7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8AD">
        <w:rPr>
          <w:rFonts w:ascii="Times New Roman" w:hAnsi="Times New Roman"/>
          <w:sz w:val="28"/>
          <w:szCs w:val="28"/>
        </w:rPr>
        <w:t>От  точки с ГК 51-10'27'' СШ и 132-57'54'' ВД на р. Ургал граница проходит по смежеству с границей городского поселения "Рабочий поселок Чегдомын" на восток по ручью Иванов до железнодорожного моста через него, затем поворачивает на юг по прямой до высоты с отметкой 388,9 (с ГП Угольная), далее на юг до точки с ГК 51-07'56'' СШ и 132-57'37'' ВД на автодороге.</w:t>
      </w:r>
    </w:p>
    <w:p w:rsidR="003A2BC1" w:rsidRPr="00DF78AD" w:rsidRDefault="003A2BC1" w:rsidP="00DF78AD">
      <w:pPr>
        <w:pStyle w:val="21"/>
        <w:spacing w:after="0"/>
        <w:ind w:firstLine="720"/>
        <w:rPr>
          <w:sz w:val="28"/>
          <w:szCs w:val="28"/>
        </w:rPr>
      </w:pPr>
      <w:r w:rsidRPr="00DF78AD">
        <w:rPr>
          <w:sz w:val="28"/>
          <w:szCs w:val="28"/>
        </w:rPr>
        <w:t>По южной стороне этой дороги граница следует на запад до стыка границ с городским поселением "Рабочий поселок Чегдомын" на пересечении с железной дорогой и по ее западной стороне проходит до точки с ГК 51-08'48'' СШ и 132-55'32'' ВД, поворачивает на северо-запад и через 0,4км выходит на берег р. Ургал на отметку 324,3 в 0,7км юго-западнее строений с. Средний Ургал. Далее граница проходит на северо-восток по левому берегу р. Ургал до исходной точки.</w:t>
      </w:r>
    </w:p>
    <w:p w:rsidR="003A2BC1" w:rsidRPr="00DF78AD" w:rsidRDefault="003A2BC1" w:rsidP="00DF78AD">
      <w:pPr>
        <w:pStyle w:val="21"/>
        <w:spacing w:after="0"/>
        <w:ind w:firstLine="720"/>
        <w:rPr>
          <w:sz w:val="28"/>
          <w:szCs w:val="28"/>
        </w:rPr>
      </w:pPr>
      <w:r w:rsidRPr="00DF78AD">
        <w:rPr>
          <w:sz w:val="28"/>
          <w:szCs w:val="28"/>
        </w:rPr>
        <w:t>На востоке и юге Среднеургальское сельское поселение граничит с территорией  городского поселения «Поселок Чегдомын», на западе и северо-западе расположены межселенные территории Верхнебуреинского района. В состав Среднеургальского сельского поселения входят два населенных пункта, это с. Средний Ургал и п. Веселый, административным центром является село Средний Ургал. Село Средний Ургал находится в 9 км от п. Чегдомын, административного центра Верхнебуреинского муниципального района. Поселок Веселый расположен в 2 км от села Средний Ургал.</w:t>
      </w:r>
    </w:p>
    <w:p w:rsidR="003A2BC1" w:rsidRPr="00DF78AD" w:rsidRDefault="003A2BC1" w:rsidP="00DF7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78AD">
        <w:rPr>
          <w:rFonts w:ascii="Times New Roman" w:hAnsi="Times New Roman"/>
          <w:sz w:val="28"/>
          <w:szCs w:val="28"/>
        </w:rPr>
        <w:t xml:space="preserve">Численность населения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по состоянию на 01.01.2017 года </w:t>
      </w:r>
      <w:r w:rsidRPr="00DF78AD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</w:t>
      </w:r>
      <w:r w:rsidRPr="00DF78A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DF7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407</w:t>
      </w:r>
      <w:r w:rsidRPr="00DF78AD">
        <w:rPr>
          <w:rFonts w:ascii="Times New Roman" w:hAnsi="Times New Roman"/>
          <w:sz w:val="28"/>
          <w:szCs w:val="28"/>
        </w:rPr>
        <w:t xml:space="preserve"> человек.</w:t>
      </w:r>
    </w:p>
    <w:p w:rsidR="003A2BC1" w:rsidRPr="00DF78AD" w:rsidRDefault="003A2BC1" w:rsidP="00DF7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8AD">
        <w:rPr>
          <w:rFonts w:ascii="Times New Roman" w:hAnsi="Times New Roman"/>
          <w:sz w:val="28"/>
          <w:szCs w:val="28"/>
        </w:rPr>
        <w:t>Основной водной артерией является река Ургал.</w:t>
      </w:r>
      <w:r w:rsidRPr="00DF78AD">
        <w:rPr>
          <w:rFonts w:ascii="Times New Roman" w:hAnsi="Times New Roman"/>
          <w:iCs/>
          <w:sz w:val="28"/>
          <w:szCs w:val="28"/>
        </w:rPr>
        <w:t xml:space="preserve"> Климат характеризуется как влажный, с суровой малоснежной зимой и умеренно теплым летом.</w:t>
      </w:r>
      <w:r w:rsidRPr="00DF78AD">
        <w:rPr>
          <w:rFonts w:ascii="Times New Roman" w:hAnsi="Times New Roman"/>
          <w:sz w:val="28"/>
          <w:szCs w:val="28"/>
        </w:rPr>
        <w:t xml:space="preserve"> По характеру рельефа территорию сельского поселения можно разделить на три части: три четверти его территории занято горными образованиями, более 2/3 территории занято марями, болотами и водной поверхностью.</w:t>
      </w:r>
    </w:p>
    <w:p w:rsidR="003A2BC1" w:rsidRPr="00DF78AD" w:rsidRDefault="003A2BC1" w:rsidP="00DF78A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78AD">
        <w:rPr>
          <w:rFonts w:ascii="Times New Roman" w:hAnsi="Times New Roman" w:cs="Times New Roman"/>
          <w:sz w:val="28"/>
          <w:szCs w:val="28"/>
        </w:rPr>
        <w:t xml:space="preserve">  Внешние районные и внутрирайонные транспортные связи осуществляются в основном железнодорожным транспортом. С районным центром населенные пункты связаны автомобильными дорогами общего пользования. Земли сельского поселения расположены на территории Буреинского угольного бассейна.</w:t>
      </w:r>
    </w:p>
    <w:p w:rsidR="003A2BC1" w:rsidRPr="00DF78AD" w:rsidRDefault="003A2BC1" w:rsidP="00DF78AD">
      <w:pPr>
        <w:pStyle w:val="BodyTextIndent2"/>
        <w:tabs>
          <w:tab w:val="left" w:pos="4035"/>
        </w:tabs>
        <w:spacing w:after="0" w:line="240" w:lineRule="auto"/>
        <w:ind w:left="0"/>
        <w:jc w:val="both"/>
        <w:rPr>
          <w:color w:val="FF0000"/>
          <w:sz w:val="28"/>
          <w:szCs w:val="28"/>
        </w:rPr>
      </w:pPr>
      <w:r w:rsidRPr="00DF78AD">
        <w:rPr>
          <w:color w:val="FF0000"/>
          <w:sz w:val="28"/>
          <w:szCs w:val="28"/>
        </w:rPr>
        <w:t xml:space="preserve">           </w:t>
      </w:r>
      <w:r w:rsidRPr="00DF78AD">
        <w:rPr>
          <w:sz w:val="28"/>
          <w:szCs w:val="28"/>
        </w:rPr>
        <w:t>До 1990-х годов развитие территории Среднеургальского сельского поселения напрямую было связано с лесной промышленностью, заготовкой и переработкой недревесных лесных ресурсов, добычей угля, а также обеспечением авиатранспортных перевозок в п. Веселый. В с. Средний Ургал действовали Верхнебуреинский коопзверпромхоз и участок Ургальского лесохозяйственного производственного объединения. Первое из этих предприятий специализировалось на первичной переработке грибов, папоротника, ягод и пушнины, кроме того производилось около 300 куб.м пиломатериалов и около 30 тыс. декалитров вина в год. Участок Ургальского ЛПХО производил около 500 куб.м пиломатериалов в год для Ургальского шахтоуправления. На обоих предприятиях было занято до 180 человек. В настоящее время градообразующие предприятия на территории сельского поселения отсутствуют.</w:t>
      </w:r>
    </w:p>
    <w:p w:rsidR="003A2BC1" w:rsidRPr="00DF78AD" w:rsidRDefault="003A2BC1" w:rsidP="00DF78AD">
      <w:pPr>
        <w:pStyle w:val="BodyTextIndent2"/>
        <w:tabs>
          <w:tab w:val="left" w:pos="4035"/>
        </w:tabs>
        <w:spacing w:after="0" w:line="240" w:lineRule="auto"/>
        <w:ind w:left="0"/>
        <w:jc w:val="both"/>
        <w:rPr>
          <w:sz w:val="28"/>
          <w:szCs w:val="28"/>
        </w:rPr>
      </w:pPr>
      <w:r w:rsidRPr="00DF78AD">
        <w:rPr>
          <w:sz w:val="28"/>
          <w:szCs w:val="28"/>
        </w:rPr>
        <w:t xml:space="preserve">           Экономическое развитие сельского поселения возможно в сфере развития сельского хозяйства и перерабатывающих отраслей, включая использование недревесных ресурсов, в сфере развития транспорта (аэропорт). Основная перспектива развития связана с освоением Ургальского угольного месторождения, в качестве поселения-спутника промышленного узла. </w:t>
      </w:r>
    </w:p>
    <w:p w:rsidR="003A2BC1" w:rsidRPr="00884742" w:rsidRDefault="003A2BC1" w:rsidP="009A48C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Среднеургальского сельского поселения является важным фактором его социально-экономического развития. 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Генеральным планом Среднеургальского сельского поселения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5C7C">
        <w:rPr>
          <w:rFonts w:ascii="Times New Roman" w:hAnsi="Times New Roman"/>
          <w:sz w:val="28"/>
          <w:szCs w:val="28"/>
        </w:rPr>
        <w:t>овершенствование образовательных учреждений, обновление и приведение в соответствие с нормативными и санитарно-гигиеническими требованиями материально-технической базы образовательных учреждений и их здания;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C7C">
        <w:rPr>
          <w:rFonts w:ascii="Times New Roman" w:hAnsi="Times New Roman"/>
          <w:sz w:val="28"/>
          <w:szCs w:val="28"/>
        </w:rPr>
        <w:t>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спортивного инвентаря и оборудования, учебного и лабораторного оборудования, мебели, медицинского оборудования и др.;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5C7C">
        <w:rPr>
          <w:rFonts w:ascii="Times New Roman" w:hAnsi="Times New Roman"/>
          <w:sz w:val="28"/>
          <w:szCs w:val="28"/>
        </w:rPr>
        <w:t>бновление содержания, форм, методов и технологий образования с целью повышения его качества;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C7C">
        <w:rPr>
          <w:rFonts w:ascii="Times New Roman" w:hAnsi="Times New Roman"/>
          <w:sz w:val="28"/>
          <w:szCs w:val="28"/>
        </w:rPr>
        <w:t>овышение охвата детей всеми видами образования, развитие профильного обучения;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C7C">
        <w:rPr>
          <w:rFonts w:ascii="Times New Roman" w:hAnsi="Times New Roman"/>
          <w:sz w:val="28"/>
          <w:szCs w:val="28"/>
        </w:rPr>
        <w:t>риведение системы образования в соответствие с запросами современной и перспективной системы хозяйства;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C7C">
        <w:rPr>
          <w:rFonts w:ascii="Times New Roman" w:hAnsi="Times New Roman"/>
          <w:sz w:val="28"/>
          <w:szCs w:val="28"/>
        </w:rPr>
        <w:t>роведение ремонтов существующего здания</w:t>
      </w:r>
      <w:r>
        <w:rPr>
          <w:rFonts w:ascii="Times New Roman" w:hAnsi="Times New Roman"/>
          <w:sz w:val="28"/>
          <w:szCs w:val="28"/>
        </w:rPr>
        <w:t xml:space="preserve"> реорганизованной СОШ</w:t>
      </w:r>
      <w:r w:rsidRPr="00BB5C7C">
        <w:rPr>
          <w:rFonts w:ascii="Times New Roman" w:hAnsi="Times New Roman"/>
          <w:sz w:val="28"/>
          <w:szCs w:val="28"/>
        </w:rPr>
        <w:t>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C7C">
        <w:rPr>
          <w:rFonts w:ascii="Times New Roman" w:hAnsi="Times New Roman"/>
          <w:sz w:val="28"/>
          <w:szCs w:val="28"/>
        </w:rPr>
        <w:t>оснащение ФАПа медицинским оборудованием в соответствии с целевой программой и утвержденными табелями оснащения;</w:t>
      </w:r>
    </w:p>
    <w:p w:rsidR="003A2BC1" w:rsidRPr="00BB5C7C" w:rsidRDefault="003A2BC1" w:rsidP="00BB5C7C">
      <w:pPr>
        <w:numPr>
          <w:ilvl w:val="0"/>
          <w:numId w:val="3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C7C">
        <w:rPr>
          <w:rFonts w:ascii="Times New Roman" w:hAnsi="Times New Roman"/>
          <w:sz w:val="28"/>
          <w:szCs w:val="28"/>
        </w:rPr>
        <w:t>создание при ФАП аптечного пункта;</w:t>
      </w:r>
    </w:p>
    <w:p w:rsidR="003A2BC1" w:rsidRPr="00884742" w:rsidRDefault="003A2BC1" w:rsidP="00BB5C7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84742">
        <w:rPr>
          <w:rFonts w:ascii="Times New Roman" w:hAnsi="Times New Roman"/>
          <w:sz w:val="28"/>
          <w:szCs w:val="28"/>
        </w:rPr>
        <w:t>привлечение молодых специалистов в медицинское учреждение сельского поселения;</w:t>
      </w:r>
    </w:p>
    <w:p w:rsidR="003A2BC1" w:rsidRPr="00884742" w:rsidRDefault="003A2BC1" w:rsidP="00BB5C7C">
      <w:pPr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84742">
        <w:rPr>
          <w:rFonts w:ascii="Times New Roman" w:hAnsi="Times New Roman"/>
          <w:sz w:val="28"/>
          <w:szCs w:val="28"/>
        </w:rPr>
        <w:t>приобретение оборудования и инвентаря для дома культуры;</w:t>
      </w:r>
    </w:p>
    <w:p w:rsidR="003A2BC1" w:rsidRPr="00884742" w:rsidRDefault="003A2BC1" w:rsidP="00BB5C7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84742">
        <w:rPr>
          <w:rFonts w:ascii="Times New Roman" w:hAnsi="Times New Roman"/>
          <w:sz w:val="28"/>
          <w:szCs w:val="28"/>
        </w:rPr>
        <w:t>обновление и доведение фондов библиотеки сельского поселения до нормативных;</w:t>
      </w:r>
    </w:p>
    <w:p w:rsidR="003A2BC1" w:rsidRPr="00BB5C7C" w:rsidRDefault="003A2BC1" w:rsidP="00BB5C7C">
      <w:pPr>
        <w:pStyle w:val="ConsNormal"/>
        <w:numPr>
          <w:ilvl w:val="0"/>
          <w:numId w:val="3"/>
        </w:numPr>
        <w:tabs>
          <w:tab w:val="left" w:pos="851"/>
          <w:tab w:val="num" w:pos="1571"/>
        </w:tabs>
        <w:spacing w:line="23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C7C">
        <w:rPr>
          <w:rFonts w:ascii="Times New Roman" w:hAnsi="Times New Roman" w:cs="Times New Roman"/>
          <w:sz w:val="28"/>
          <w:szCs w:val="28"/>
        </w:rPr>
        <w:t xml:space="preserve">реконструкция физкультурно-оздоровительного комплекса на базе школы, включающего стадион и спортивный зал в соответствии с современными требованиями; </w:t>
      </w:r>
    </w:p>
    <w:p w:rsidR="003A2BC1" w:rsidRPr="00BB5C7C" w:rsidRDefault="003A2BC1" w:rsidP="00BB5C7C">
      <w:pPr>
        <w:pStyle w:val="ConsNormal"/>
        <w:numPr>
          <w:ilvl w:val="0"/>
          <w:numId w:val="3"/>
        </w:numPr>
        <w:tabs>
          <w:tab w:val="left" w:pos="851"/>
          <w:tab w:val="num" w:pos="1571"/>
        </w:tabs>
        <w:spacing w:line="23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C7C">
        <w:rPr>
          <w:rFonts w:ascii="Times New Roman" w:hAnsi="Times New Roman" w:cs="Times New Roman"/>
          <w:sz w:val="28"/>
          <w:szCs w:val="28"/>
        </w:rPr>
        <w:t>строительство многофункциональной спортивной площадки в п. Веселый;</w:t>
      </w:r>
    </w:p>
    <w:p w:rsidR="003A2BC1" w:rsidRDefault="003A2BC1" w:rsidP="00B1428E">
      <w:pPr>
        <w:pStyle w:val="ConsNormal"/>
        <w:numPr>
          <w:ilvl w:val="0"/>
          <w:numId w:val="3"/>
        </w:numPr>
        <w:tabs>
          <w:tab w:val="num" w:pos="851"/>
        </w:tabs>
        <w:spacing w:after="120" w:line="235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C7C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созданию спортивных секций и кружков с обеспечением их специалистами адаптивной физической культуры для работы с детьми-инвалидами и детьми с ограниченными физическими возможностями. </w:t>
      </w:r>
    </w:p>
    <w:p w:rsidR="003A2BC1" w:rsidRPr="00BB5C7C" w:rsidRDefault="003A2BC1" w:rsidP="00D00054">
      <w:pPr>
        <w:pStyle w:val="ConsNormal"/>
        <w:spacing w:after="120" w:line="235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BC1" w:rsidRPr="00C53438" w:rsidRDefault="003A2BC1" w:rsidP="005A29CD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3A2BC1" w:rsidRDefault="003A2BC1" w:rsidP="005A29C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3A2BC1" w:rsidRPr="00C53438" w:rsidRDefault="003A2BC1" w:rsidP="00C53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2BC1" w:rsidRPr="00C53438" w:rsidRDefault="003A2BC1" w:rsidP="00C53438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3A2BC1" w:rsidRPr="00C53438" w:rsidRDefault="003A2BC1" w:rsidP="00C53438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3A2BC1" w:rsidRDefault="003A2BC1" w:rsidP="00C53438">
      <w:pPr>
        <w:shd w:val="clear" w:color="auto" w:fill="FFFFFF"/>
        <w:spacing w:after="0" w:line="240" w:lineRule="auto"/>
        <w:ind w:right="-11"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Среднеургальском сельском поселении образовательные учреждения реорганизованы. Контингент учащихся закреплен по территориальной принадлежности за образовательными учреждениями, реализующими образовательные программы дошкольного, начального, основного и среднего общего образования, расположенными в административном центре района – р.п. Чегдомын.</w:t>
      </w:r>
    </w:p>
    <w:p w:rsidR="003A2BC1" w:rsidRPr="00CA081B" w:rsidRDefault="003A2BC1" w:rsidP="00821370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81B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3A2BC1" w:rsidRPr="00FE6929" w:rsidRDefault="003A2BC1" w:rsidP="00FE6929">
      <w:pPr>
        <w:shd w:val="clear" w:color="auto" w:fill="FFFFFF"/>
        <w:spacing w:before="7" w:after="0" w:line="240" w:lineRule="auto"/>
        <w:ind w:right="-12" w:firstLine="540"/>
        <w:jc w:val="both"/>
        <w:rPr>
          <w:rFonts w:ascii="Times New Roman" w:hAnsi="Times New Roman"/>
          <w:sz w:val="28"/>
          <w:szCs w:val="28"/>
        </w:rPr>
      </w:pPr>
      <w:r w:rsidRPr="00FE6929">
        <w:rPr>
          <w:rFonts w:ascii="Times New Roman" w:hAnsi="Times New Roman"/>
          <w:sz w:val="28"/>
          <w:szCs w:val="28"/>
        </w:rPr>
        <w:t>В селе Средний Ургал действует два муниципальных учреждения культуры – дом культуры и библиотека. Сельский дом культуры, на 120 посадочных мест расположен в отдельно стоящем 2-этажном здании, кирпичной постройки 1986 года по адресу с. Средний Ургал, ул. Советская 6. В ДК проводятся культурные мероприятия, действуют различные клубы по интересам, кружки, студии.</w:t>
      </w:r>
      <w:r w:rsidRPr="00FE69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6929">
        <w:rPr>
          <w:rFonts w:ascii="Times New Roman" w:hAnsi="Times New Roman"/>
          <w:sz w:val="28"/>
          <w:szCs w:val="28"/>
        </w:rPr>
        <w:t xml:space="preserve">Имеется видеопроектор. </w:t>
      </w:r>
    </w:p>
    <w:p w:rsidR="003A2BC1" w:rsidRDefault="003A2BC1" w:rsidP="00FE6929">
      <w:pPr>
        <w:shd w:val="clear" w:color="auto" w:fill="FFFFFF"/>
        <w:spacing w:before="7" w:after="0" w:line="240" w:lineRule="auto"/>
        <w:ind w:right="-12" w:firstLine="540"/>
        <w:jc w:val="both"/>
        <w:rPr>
          <w:rFonts w:ascii="Times New Roman" w:hAnsi="Times New Roman"/>
          <w:sz w:val="28"/>
          <w:szCs w:val="28"/>
        </w:rPr>
      </w:pPr>
      <w:r w:rsidRPr="00FE6929">
        <w:rPr>
          <w:rFonts w:ascii="Times New Roman" w:hAnsi="Times New Roman"/>
          <w:sz w:val="28"/>
          <w:szCs w:val="28"/>
        </w:rPr>
        <w:t>В здании Дома культуры располагается библиотека, которая является филиалом Верхнебуреинской межпоселенческой централизованной библиотечной системы. Книжный фонд составляет 8657 ед., средняя посещаемость в день 14 чел. Охват населения библиотечным обслуживанием 21,2 %. Обеспеченность населения книжным фондом в расчете на 1000 жителей составляет 177 % от нормативной потребности.</w:t>
      </w:r>
    </w:p>
    <w:p w:rsidR="003A2BC1" w:rsidRPr="00C53438" w:rsidRDefault="003A2BC1" w:rsidP="00821370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3A2BC1" w:rsidRPr="00821370" w:rsidRDefault="003A2BC1" w:rsidP="0082137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физкультурой и спортом в</w:t>
      </w:r>
      <w:r w:rsidRPr="00821370">
        <w:rPr>
          <w:rFonts w:ascii="Times New Roman" w:hAnsi="Times New Roman"/>
          <w:sz w:val="28"/>
          <w:szCs w:val="28"/>
        </w:rPr>
        <w:t xml:space="preserve"> с. Средний Ургал </w:t>
      </w:r>
      <w:r>
        <w:rPr>
          <w:rFonts w:ascii="Times New Roman" w:hAnsi="Times New Roman"/>
          <w:sz w:val="28"/>
          <w:szCs w:val="28"/>
        </w:rPr>
        <w:t xml:space="preserve">возможно на базе реорганизованной школы, в здании которой находится спортивный зал, также на прилегающей территории расположено плоскостное спортивное сооружение. </w:t>
      </w:r>
      <w:r w:rsidRPr="00821370">
        <w:rPr>
          <w:rFonts w:ascii="Times New Roman" w:hAnsi="Times New Roman"/>
          <w:sz w:val="28"/>
          <w:szCs w:val="28"/>
        </w:rPr>
        <w:t xml:space="preserve">На территории поселения нет </w:t>
      </w:r>
      <w:r>
        <w:rPr>
          <w:rFonts w:ascii="Times New Roman" w:hAnsi="Times New Roman"/>
          <w:sz w:val="28"/>
          <w:szCs w:val="28"/>
        </w:rPr>
        <w:t xml:space="preserve">специализированных </w:t>
      </w:r>
      <w:r w:rsidRPr="00821370">
        <w:rPr>
          <w:rFonts w:ascii="Times New Roman" w:hAnsi="Times New Roman"/>
          <w:sz w:val="28"/>
          <w:szCs w:val="28"/>
        </w:rPr>
        <w:t>спортивных комплексов со спортивными залами, бассейнов, что говорит о слабо развитой физкультурно-спортивной сети.</w:t>
      </w:r>
    </w:p>
    <w:p w:rsidR="003A2BC1" w:rsidRPr="00FE6929" w:rsidRDefault="003A2BC1" w:rsidP="00821370">
      <w:pPr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1370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3A2BC1" w:rsidRPr="00C53438" w:rsidRDefault="003A2BC1" w:rsidP="00C53438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3438">
        <w:rPr>
          <w:rFonts w:ascii="Times New Roman" w:hAnsi="Times New Roman" w:cs="Times New Roman"/>
          <w:sz w:val="28"/>
          <w:szCs w:val="28"/>
        </w:rPr>
        <w:t>. Сфера здравоохранения</w:t>
      </w:r>
    </w:p>
    <w:p w:rsidR="003A2BC1" w:rsidRPr="00273081" w:rsidRDefault="003A2BC1" w:rsidP="003C560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C5608">
        <w:rPr>
          <w:rFonts w:ascii="Times New Roman" w:hAnsi="Times New Roman"/>
          <w:sz w:val="28"/>
          <w:szCs w:val="28"/>
        </w:rPr>
        <w:t>Сфера здравоохранения Среднеургальского сельского поселения представлена строительством фельдшерско-акушерского пункта</w:t>
      </w:r>
      <w:r w:rsidRPr="003C56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3081">
        <w:rPr>
          <w:rFonts w:ascii="Times New Roman" w:hAnsi="Times New Roman"/>
          <w:sz w:val="28"/>
          <w:szCs w:val="28"/>
        </w:rPr>
        <w:t>КГБУЗ «Верхнебуреинская центральная районная больница», мощностью 25 посещений в смену. Дата завершения строительства 08.01.2018 года.</w:t>
      </w:r>
    </w:p>
    <w:p w:rsidR="003A2BC1" w:rsidRPr="003C5608" w:rsidRDefault="003A2BC1" w:rsidP="003C5608">
      <w:pPr>
        <w:pStyle w:val="3"/>
        <w:ind w:firstLine="540"/>
        <w:jc w:val="both"/>
        <w:rPr>
          <w:sz w:val="28"/>
          <w:szCs w:val="28"/>
        </w:rPr>
      </w:pPr>
      <w:r w:rsidRPr="003C5608">
        <w:rPr>
          <w:sz w:val="28"/>
          <w:szCs w:val="28"/>
        </w:rPr>
        <w:t xml:space="preserve"> Обслуживание профильными медицинскими специалистами проводится в районной поликлинике, а также в г. Хабаровске. Услуги стационара обеспечиваются медицинскими учреждениями п. Чегдомын, г.Хабаровска, г.Комсомольска-на-Амуре.</w:t>
      </w:r>
    </w:p>
    <w:p w:rsidR="003A2BC1" w:rsidRDefault="003A2BC1" w:rsidP="003C560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C5608">
        <w:rPr>
          <w:rFonts w:ascii="Times New Roman" w:hAnsi="Times New Roman"/>
          <w:sz w:val="28"/>
          <w:szCs w:val="28"/>
        </w:rPr>
        <w:t>Аптечный пункт на территории сельского поселения отсутствует. Льготные категории граждан выписывают лекарственные препараты в фельдшерско-акушерском пункте села Средний Ургал, а получают их в аптеке при центральной районной больнице р.п.Чегдомын.</w:t>
      </w:r>
    </w:p>
    <w:p w:rsidR="003A2BC1" w:rsidRPr="003C5608" w:rsidRDefault="003A2BC1" w:rsidP="003C560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BC1" w:rsidRPr="00C53438" w:rsidRDefault="003A2BC1" w:rsidP="005A29CD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3A2BC1" w:rsidRDefault="003A2BC1" w:rsidP="005A29C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3438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3A2BC1" w:rsidRPr="00C53438" w:rsidRDefault="003A2BC1" w:rsidP="005A29C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88474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84742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8474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8474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- Генеральный план Среднеургальского сельского поселения Верхнебуреинского муниципального района Хабаровского края (утвержден решением Совета депутатов Среднеургальского сельского поселения Верхнебуреинского муниципального района Хабаровского края от 16 декабря 2013 г. № 32);</w:t>
      </w:r>
    </w:p>
    <w:p w:rsidR="003A2BC1" w:rsidRPr="00D565CE" w:rsidRDefault="003A2BC1" w:rsidP="006344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3A2BC1" w:rsidRPr="00D565CE" w:rsidRDefault="003A2BC1" w:rsidP="006344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3A2BC1" w:rsidRPr="00884742" w:rsidRDefault="003A2BC1" w:rsidP="008213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884742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884742">
        <w:rPr>
          <w:rFonts w:ascii="Times New Roman" w:hAnsi="Times New Roman" w:cs="Times New Roman"/>
          <w:sz w:val="28"/>
          <w:szCs w:val="28"/>
        </w:rPr>
        <w:t xml:space="preserve"> "</w:t>
      </w:r>
      <w:r w:rsidRPr="00884742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884742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3A2BC1" w:rsidRPr="00884742" w:rsidRDefault="003A2BC1" w:rsidP="008213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3A2BC1" w:rsidRPr="00884742" w:rsidRDefault="003A2BC1" w:rsidP="00C53438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3A2BC1" w:rsidRPr="00884742" w:rsidRDefault="003A2BC1" w:rsidP="00C53438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3A2BC1" w:rsidRPr="00586660" w:rsidTr="004B3AF3">
        <w:tc>
          <w:tcPr>
            <w:tcW w:w="624" w:type="dxa"/>
            <w:vMerge w:val="restart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884742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3A2BC1" w:rsidRPr="00586660" w:rsidTr="004B3AF3">
        <w:tc>
          <w:tcPr>
            <w:tcW w:w="624" w:type="dxa"/>
            <w:vMerge/>
          </w:tcPr>
          <w:p w:rsidR="003A2BC1" w:rsidRPr="00586660" w:rsidRDefault="003A2BC1" w:rsidP="00C53438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3A2BC1" w:rsidRPr="00586660" w:rsidRDefault="003A2BC1" w:rsidP="00C53438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3A2BC1" w:rsidRPr="00586660" w:rsidRDefault="003A2BC1" w:rsidP="00C53438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3A2BC1" w:rsidRPr="00586660" w:rsidTr="004B3AF3">
        <w:tc>
          <w:tcPr>
            <w:tcW w:w="6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BC1" w:rsidRPr="00586660" w:rsidTr="004B3AF3">
        <w:tc>
          <w:tcPr>
            <w:tcW w:w="624" w:type="dxa"/>
          </w:tcPr>
          <w:p w:rsidR="003A2BC1" w:rsidRPr="00884742" w:rsidRDefault="003A2BC1" w:rsidP="00C5343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3A2BC1" w:rsidRPr="00884742" w:rsidRDefault="003A2BC1" w:rsidP="00C53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</w:tr>
      <w:tr w:rsidR="003A2BC1" w:rsidRPr="00586660" w:rsidTr="004B3AF3">
        <w:tc>
          <w:tcPr>
            <w:tcW w:w="6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3A2BC1" w:rsidRPr="00884742" w:rsidRDefault="003A2BC1" w:rsidP="00645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Оснащение спортивного сооружения в с.Средний Ургал</w:t>
            </w:r>
          </w:p>
        </w:tc>
        <w:tc>
          <w:tcPr>
            <w:tcW w:w="2764" w:type="dxa"/>
          </w:tcPr>
          <w:p w:rsidR="003A2BC1" w:rsidRPr="00884742" w:rsidRDefault="003A2BC1" w:rsidP="008213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3A2BC1" w:rsidRPr="00884742" w:rsidRDefault="003A2BC1" w:rsidP="00273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24" w:type="dxa"/>
          </w:tcPr>
          <w:p w:rsidR="003A2BC1" w:rsidRPr="00884742" w:rsidRDefault="003A2BC1" w:rsidP="00273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A2BC1" w:rsidRPr="00586660" w:rsidTr="00273081">
        <w:tc>
          <w:tcPr>
            <w:tcW w:w="6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3A2BC1" w:rsidRPr="00884742" w:rsidRDefault="003A2BC1" w:rsidP="0027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3A2BC1" w:rsidRPr="00586660" w:rsidTr="004B3AF3">
        <w:tc>
          <w:tcPr>
            <w:tcW w:w="624" w:type="dxa"/>
          </w:tcPr>
          <w:p w:rsidR="003A2BC1" w:rsidRPr="00884742" w:rsidRDefault="003A2BC1" w:rsidP="00C53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3A2BC1" w:rsidRPr="00884742" w:rsidRDefault="003A2BC1" w:rsidP="00645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СДК</w:t>
            </w:r>
          </w:p>
        </w:tc>
        <w:tc>
          <w:tcPr>
            <w:tcW w:w="2764" w:type="dxa"/>
          </w:tcPr>
          <w:p w:rsidR="003A2BC1" w:rsidRPr="00884742" w:rsidRDefault="003A2BC1" w:rsidP="008213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3A2BC1" w:rsidRPr="00884742" w:rsidRDefault="003A2BC1" w:rsidP="00645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A2BC1" w:rsidRPr="00586660" w:rsidRDefault="003A2BC1" w:rsidP="001A7D42">
            <w:pPr>
              <w:jc w:val="center"/>
              <w:rPr>
                <w:lang w:eastAsia="ru-RU"/>
              </w:rPr>
            </w:pPr>
          </w:p>
        </w:tc>
        <w:tc>
          <w:tcPr>
            <w:tcW w:w="1424" w:type="dxa"/>
          </w:tcPr>
          <w:p w:rsidR="003A2BC1" w:rsidRPr="00884742" w:rsidRDefault="003A2BC1" w:rsidP="00645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4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3A2BC1" w:rsidRPr="00884742" w:rsidRDefault="003A2BC1" w:rsidP="00C53438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3A2BC1" w:rsidRPr="00D565CE" w:rsidRDefault="003A2BC1" w:rsidP="00AB5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7 354 000 рублей, в том числе: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7 280 460рублей - за счет средств краевого бюджета;</w:t>
      </w:r>
    </w:p>
    <w:p w:rsidR="003A2BC1" w:rsidRPr="00884742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 xml:space="preserve">73 540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3A2BC1" w:rsidRPr="00884742" w:rsidRDefault="003A2BC1" w:rsidP="00C53438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3A2BC1" w:rsidRPr="00D565CE" w:rsidRDefault="003A2BC1" w:rsidP="00DB11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Повышение к 2030 году уровня фактической обеспеченности учреждениями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100,0%; 2022 год – 100,0%;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3A2BC1" w:rsidRDefault="003A2BC1" w:rsidP="00C53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плоскостными спортивными сооружениями: 2030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474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884742">
        <w:rPr>
          <w:rFonts w:ascii="Times New Roman" w:hAnsi="Times New Roman" w:cs="Times New Roman"/>
          <w:sz w:val="28"/>
          <w:szCs w:val="28"/>
        </w:rPr>
        <w:t>0%.</w:t>
      </w:r>
    </w:p>
    <w:p w:rsidR="003A2BC1" w:rsidRPr="00884742" w:rsidRDefault="003A2BC1" w:rsidP="00C6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84742">
        <w:rPr>
          <w:rFonts w:ascii="Times New Roman" w:hAnsi="Times New Roman" w:cs="Times New Roman"/>
          <w:sz w:val="28"/>
          <w:szCs w:val="28"/>
        </w:rPr>
        <w:t>ровень обеспеченности муниципального образования плоскостными спортивными сооружениями к 2030 году составит 142,8%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BC1" w:rsidRPr="00884742" w:rsidRDefault="003A2BC1" w:rsidP="00C53438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3A2BC1" w:rsidRPr="00884742" w:rsidRDefault="003A2BC1" w:rsidP="00C53438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3A2BC1" w:rsidRPr="00884742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3A2BC1" w:rsidRPr="00884742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84742">
        <w:rPr>
          <w:rFonts w:ascii="Times New Roman" w:hAnsi="Times New Roman" w:cs="Times New Roman"/>
          <w:sz w:val="28"/>
          <w:szCs w:val="28"/>
        </w:rPr>
        <w:t>%;</w:t>
      </w:r>
    </w:p>
    <w:p w:rsidR="003A2BC1" w:rsidRPr="00884742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3A2BC1" w:rsidRPr="00884742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84742">
        <w:rPr>
          <w:rFonts w:ascii="Times New Roman" w:hAnsi="Times New Roman" w:cs="Times New Roman"/>
          <w:sz w:val="28"/>
          <w:szCs w:val="28"/>
        </w:rPr>
        <w:t>%;</w:t>
      </w:r>
    </w:p>
    <w:p w:rsidR="003A2BC1" w:rsidRPr="00884742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142,8%;</w:t>
      </w:r>
    </w:p>
    <w:p w:rsidR="003A2BC1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3A2BC1" w:rsidRPr="00325417" w:rsidRDefault="003A2BC1" w:rsidP="00DB11C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Оценка эффективности мероприятий программы осуществляется с использованием следующих критериев: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3A2BC1" w:rsidRPr="00325417" w:rsidRDefault="003A2BC1" w:rsidP="00DB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3A2BC1" w:rsidRPr="00884742" w:rsidRDefault="003A2BC1" w:rsidP="00C53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BC1" w:rsidRPr="00884742" w:rsidRDefault="003A2BC1" w:rsidP="005967A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884742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3A2BC1" w:rsidRPr="00884742" w:rsidRDefault="003A2BC1" w:rsidP="005967A1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884742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88474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884742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 ", "</w:t>
      </w:r>
      <w:r w:rsidRPr="00884742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884742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3A2BC1" w:rsidRPr="00DA12FF" w:rsidRDefault="003A2BC1" w:rsidP="005967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742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3A2BC1" w:rsidRPr="00C53438" w:rsidRDefault="003A2BC1" w:rsidP="00C53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A2BC1" w:rsidRPr="00C53438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2C"/>
    <w:multiLevelType w:val="hybridMultilevel"/>
    <w:tmpl w:val="C5306FF4"/>
    <w:lvl w:ilvl="0" w:tplc="96441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76617"/>
    <w:multiLevelType w:val="hybridMultilevel"/>
    <w:tmpl w:val="9BAE08AC"/>
    <w:lvl w:ilvl="0" w:tplc="F9D29A4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35466"/>
    <w:multiLevelType w:val="hybridMultilevel"/>
    <w:tmpl w:val="287CA53C"/>
    <w:lvl w:ilvl="0" w:tplc="96441B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E0A6A8E"/>
    <w:multiLevelType w:val="hybridMultilevel"/>
    <w:tmpl w:val="40B4C8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08174D"/>
    <w:multiLevelType w:val="multilevel"/>
    <w:tmpl w:val="11C28E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365A9"/>
    <w:rsid w:val="00041428"/>
    <w:rsid w:val="0004219C"/>
    <w:rsid w:val="000427BE"/>
    <w:rsid w:val="00083CB2"/>
    <w:rsid w:val="00085AB8"/>
    <w:rsid w:val="000924A0"/>
    <w:rsid w:val="000A4725"/>
    <w:rsid w:val="000A5986"/>
    <w:rsid w:val="000B1272"/>
    <w:rsid w:val="000D787C"/>
    <w:rsid w:val="000F40EE"/>
    <w:rsid w:val="00103000"/>
    <w:rsid w:val="00115819"/>
    <w:rsid w:val="00122295"/>
    <w:rsid w:val="00122F2F"/>
    <w:rsid w:val="00136A61"/>
    <w:rsid w:val="00140420"/>
    <w:rsid w:val="00142FC1"/>
    <w:rsid w:val="0014546E"/>
    <w:rsid w:val="001464CB"/>
    <w:rsid w:val="00162338"/>
    <w:rsid w:val="00164F7A"/>
    <w:rsid w:val="00197215"/>
    <w:rsid w:val="001A7D42"/>
    <w:rsid w:val="001D7FD1"/>
    <w:rsid w:val="002010FB"/>
    <w:rsid w:val="002157E0"/>
    <w:rsid w:val="00216785"/>
    <w:rsid w:val="00240ECD"/>
    <w:rsid w:val="00250CF8"/>
    <w:rsid w:val="002550A4"/>
    <w:rsid w:val="00256056"/>
    <w:rsid w:val="002641EF"/>
    <w:rsid w:val="00273081"/>
    <w:rsid w:val="00274739"/>
    <w:rsid w:val="00276723"/>
    <w:rsid w:val="002851AC"/>
    <w:rsid w:val="00290D45"/>
    <w:rsid w:val="002A09BE"/>
    <w:rsid w:val="002A6237"/>
    <w:rsid w:val="002A70AB"/>
    <w:rsid w:val="002B5AC7"/>
    <w:rsid w:val="002C35FE"/>
    <w:rsid w:val="002C41A6"/>
    <w:rsid w:val="002D6CBA"/>
    <w:rsid w:val="00302D1A"/>
    <w:rsid w:val="00317239"/>
    <w:rsid w:val="00325417"/>
    <w:rsid w:val="0032616C"/>
    <w:rsid w:val="003271AB"/>
    <w:rsid w:val="00327F98"/>
    <w:rsid w:val="0034677D"/>
    <w:rsid w:val="00354696"/>
    <w:rsid w:val="00367235"/>
    <w:rsid w:val="0037100F"/>
    <w:rsid w:val="003747F9"/>
    <w:rsid w:val="00387612"/>
    <w:rsid w:val="003929BA"/>
    <w:rsid w:val="003A001E"/>
    <w:rsid w:val="003A2BC1"/>
    <w:rsid w:val="003A4036"/>
    <w:rsid w:val="003B16A5"/>
    <w:rsid w:val="003B43EC"/>
    <w:rsid w:val="003C3F81"/>
    <w:rsid w:val="003C5608"/>
    <w:rsid w:val="003C5BEB"/>
    <w:rsid w:val="003E0106"/>
    <w:rsid w:val="003F044D"/>
    <w:rsid w:val="003F717D"/>
    <w:rsid w:val="00410A7A"/>
    <w:rsid w:val="00414EE3"/>
    <w:rsid w:val="004246CB"/>
    <w:rsid w:val="004407F8"/>
    <w:rsid w:val="0045148C"/>
    <w:rsid w:val="004541CE"/>
    <w:rsid w:val="00455DA4"/>
    <w:rsid w:val="00460D8B"/>
    <w:rsid w:val="004769FB"/>
    <w:rsid w:val="004B18DD"/>
    <w:rsid w:val="004B3AF3"/>
    <w:rsid w:val="004C17A0"/>
    <w:rsid w:val="004C66A4"/>
    <w:rsid w:val="004D03D2"/>
    <w:rsid w:val="004D33A0"/>
    <w:rsid w:val="004D4284"/>
    <w:rsid w:val="004D7894"/>
    <w:rsid w:val="004E4D9B"/>
    <w:rsid w:val="004E62FB"/>
    <w:rsid w:val="004F1986"/>
    <w:rsid w:val="00506680"/>
    <w:rsid w:val="00516F4D"/>
    <w:rsid w:val="00526DC3"/>
    <w:rsid w:val="00530436"/>
    <w:rsid w:val="00530A27"/>
    <w:rsid w:val="00545DE2"/>
    <w:rsid w:val="00547858"/>
    <w:rsid w:val="00561389"/>
    <w:rsid w:val="00561BA8"/>
    <w:rsid w:val="00574C9D"/>
    <w:rsid w:val="00576C4E"/>
    <w:rsid w:val="005804B9"/>
    <w:rsid w:val="00586660"/>
    <w:rsid w:val="00586DB9"/>
    <w:rsid w:val="005966B7"/>
    <w:rsid w:val="005967A1"/>
    <w:rsid w:val="005A1F8F"/>
    <w:rsid w:val="005A29CD"/>
    <w:rsid w:val="005B6B39"/>
    <w:rsid w:val="005C4DCD"/>
    <w:rsid w:val="005D5C21"/>
    <w:rsid w:val="005D7944"/>
    <w:rsid w:val="005F039F"/>
    <w:rsid w:val="005F0F0F"/>
    <w:rsid w:val="005F63AE"/>
    <w:rsid w:val="005F6FCD"/>
    <w:rsid w:val="005F736C"/>
    <w:rsid w:val="005F7B2B"/>
    <w:rsid w:val="006050F3"/>
    <w:rsid w:val="00616E2E"/>
    <w:rsid w:val="00617734"/>
    <w:rsid w:val="00633A2F"/>
    <w:rsid w:val="00634423"/>
    <w:rsid w:val="006456B0"/>
    <w:rsid w:val="006456D2"/>
    <w:rsid w:val="006473E1"/>
    <w:rsid w:val="006672A9"/>
    <w:rsid w:val="00684AFC"/>
    <w:rsid w:val="00691C58"/>
    <w:rsid w:val="006A1908"/>
    <w:rsid w:val="006C1096"/>
    <w:rsid w:val="006D4D1A"/>
    <w:rsid w:val="006D5121"/>
    <w:rsid w:val="006E5106"/>
    <w:rsid w:val="006F2D2A"/>
    <w:rsid w:val="006F6B3E"/>
    <w:rsid w:val="00713668"/>
    <w:rsid w:val="00730D6A"/>
    <w:rsid w:val="00733746"/>
    <w:rsid w:val="007574EF"/>
    <w:rsid w:val="00760948"/>
    <w:rsid w:val="00771F64"/>
    <w:rsid w:val="007901FC"/>
    <w:rsid w:val="00790A43"/>
    <w:rsid w:val="007923A1"/>
    <w:rsid w:val="00793627"/>
    <w:rsid w:val="007A6D73"/>
    <w:rsid w:val="007C0713"/>
    <w:rsid w:val="007C2FDB"/>
    <w:rsid w:val="007E03AB"/>
    <w:rsid w:val="007E71DE"/>
    <w:rsid w:val="008015A0"/>
    <w:rsid w:val="008017A8"/>
    <w:rsid w:val="00803A45"/>
    <w:rsid w:val="00805D93"/>
    <w:rsid w:val="00811B97"/>
    <w:rsid w:val="00820437"/>
    <w:rsid w:val="00821370"/>
    <w:rsid w:val="00873989"/>
    <w:rsid w:val="00884742"/>
    <w:rsid w:val="008855C3"/>
    <w:rsid w:val="008950AE"/>
    <w:rsid w:val="008A02C4"/>
    <w:rsid w:val="008A0A8F"/>
    <w:rsid w:val="008A536A"/>
    <w:rsid w:val="008B438C"/>
    <w:rsid w:val="008B4461"/>
    <w:rsid w:val="008C4697"/>
    <w:rsid w:val="008D43E1"/>
    <w:rsid w:val="008E2B5B"/>
    <w:rsid w:val="008E6AAB"/>
    <w:rsid w:val="008E6B41"/>
    <w:rsid w:val="008F280E"/>
    <w:rsid w:val="008F7FFA"/>
    <w:rsid w:val="0090235A"/>
    <w:rsid w:val="009105B4"/>
    <w:rsid w:val="0091169C"/>
    <w:rsid w:val="0091243C"/>
    <w:rsid w:val="00913D26"/>
    <w:rsid w:val="009407CB"/>
    <w:rsid w:val="00945F22"/>
    <w:rsid w:val="0097513A"/>
    <w:rsid w:val="009753E3"/>
    <w:rsid w:val="00976469"/>
    <w:rsid w:val="00996FF8"/>
    <w:rsid w:val="009A2B7D"/>
    <w:rsid w:val="009A48C5"/>
    <w:rsid w:val="009C58E3"/>
    <w:rsid w:val="009D05A2"/>
    <w:rsid w:val="009E1004"/>
    <w:rsid w:val="009E2F57"/>
    <w:rsid w:val="009E502B"/>
    <w:rsid w:val="00A11819"/>
    <w:rsid w:val="00A126D3"/>
    <w:rsid w:val="00A312BC"/>
    <w:rsid w:val="00A32E2D"/>
    <w:rsid w:val="00A561C9"/>
    <w:rsid w:val="00A75BA0"/>
    <w:rsid w:val="00A81C59"/>
    <w:rsid w:val="00A9142C"/>
    <w:rsid w:val="00AB5A86"/>
    <w:rsid w:val="00AD23A8"/>
    <w:rsid w:val="00AE7632"/>
    <w:rsid w:val="00AE7B31"/>
    <w:rsid w:val="00AF0023"/>
    <w:rsid w:val="00AF57C7"/>
    <w:rsid w:val="00B07BEF"/>
    <w:rsid w:val="00B1428E"/>
    <w:rsid w:val="00B22776"/>
    <w:rsid w:val="00B264F2"/>
    <w:rsid w:val="00B54E0C"/>
    <w:rsid w:val="00B666B0"/>
    <w:rsid w:val="00B75147"/>
    <w:rsid w:val="00B755CE"/>
    <w:rsid w:val="00B83C68"/>
    <w:rsid w:val="00B9048C"/>
    <w:rsid w:val="00BB2007"/>
    <w:rsid w:val="00BB5C7C"/>
    <w:rsid w:val="00BB5D33"/>
    <w:rsid w:val="00BC0079"/>
    <w:rsid w:val="00BC0D4D"/>
    <w:rsid w:val="00BC3A34"/>
    <w:rsid w:val="00BE4421"/>
    <w:rsid w:val="00BE4947"/>
    <w:rsid w:val="00BE5AEF"/>
    <w:rsid w:val="00C24484"/>
    <w:rsid w:val="00C32D04"/>
    <w:rsid w:val="00C53438"/>
    <w:rsid w:val="00C6138C"/>
    <w:rsid w:val="00C614A6"/>
    <w:rsid w:val="00C955ED"/>
    <w:rsid w:val="00C96243"/>
    <w:rsid w:val="00C968DD"/>
    <w:rsid w:val="00C971D0"/>
    <w:rsid w:val="00CA081B"/>
    <w:rsid w:val="00CA41E2"/>
    <w:rsid w:val="00CA7ED8"/>
    <w:rsid w:val="00CB3EDE"/>
    <w:rsid w:val="00CC0578"/>
    <w:rsid w:val="00CC2EB1"/>
    <w:rsid w:val="00CC4B8A"/>
    <w:rsid w:val="00CD28CE"/>
    <w:rsid w:val="00CD2D04"/>
    <w:rsid w:val="00CE787A"/>
    <w:rsid w:val="00CF0706"/>
    <w:rsid w:val="00CF2925"/>
    <w:rsid w:val="00CF3281"/>
    <w:rsid w:val="00CF630F"/>
    <w:rsid w:val="00CF7D69"/>
    <w:rsid w:val="00D00054"/>
    <w:rsid w:val="00D05ECF"/>
    <w:rsid w:val="00D12D70"/>
    <w:rsid w:val="00D41885"/>
    <w:rsid w:val="00D565CE"/>
    <w:rsid w:val="00D62ABF"/>
    <w:rsid w:val="00D65757"/>
    <w:rsid w:val="00D75F99"/>
    <w:rsid w:val="00DA11F9"/>
    <w:rsid w:val="00DA12FF"/>
    <w:rsid w:val="00DA5BCE"/>
    <w:rsid w:val="00DA63D8"/>
    <w:rsid w:val="00DB11CF"/>
    <w:rsid w:val="00DB2123"/>
    <w:rsid w:val="00DB4A12"/>
    <w:rsid w:val="00DD4554"/>
    <w:rsid w:val="00DD7039"/>
    <w:rsid w:val="00DE132F"/>
    <w:rsid w:val="00DE576D"/>
    <w:rsid w:val="00DF1493"/>
    <w:rsid w:val="00DF6B5F"/>
    <w:rsid w:val="00DF70D4"/>
    <w:rsid w:val="00DF78AD"/>
    <w:rsid w:val="00E04638"/>
    <w:rsid w:val="00E130B3"/>
    <w:rsid w:val="00E508ED"/>
    <w:rsid w:val="00E52CF7"/>
    <w:rsid w:val="00E553B3"/>
    <w:rsid w:val="00E7136C"/>
    <w:rsid w:val="00E73250"/>
    <w:rsid w:val="00EB7E8D"/>
    <w:rsid w:val="00EC1AC4"/>
    <w:rsid w:val="00EC1B7F"/>
    <w:rsid w:val="00EC68EC"/>
    <w:rsid w:val="00EC7966"/>
    <w:rsid w:val="00ED4770"/>
    <w:rsid w:val="00ED5501"/>
    <w:rsid w:val="00EE2EA0"/>
    <w:rsid w:val="00EF03F8"/>
    <w:rsid w:val="00EF154C"/>
    <w:rsid w:val="00EF41F9"/>
    <w:rsid w:val="00EF7286"/>
    <w:rsid w:val="00F029E1"/>
    <w:rsid w:val="00F052C0"/>
    <w:rsid w:val="00F12C7B"/>
    <w:rsid w:val="00F21A44"/>
    <w:rsid w:val="00F24C8D"/>
    <w:rsid w:val="00F40CFA"/>
    <w:rsid w:val="00F4232E"/>
    <w:rsid w:val="00F51942"/>
    <w:rsid w:val="00F520FC"/>
    <w:rsid w:val="00F52B9A"/>
    <w:rsid w:val="00F60B72"/>
    <w:rsid w:val="00F64176"/>
    <w:rsid w:val="00F709B2"/>
    <w:rsid w:val="00F8384B"/>
    <w:rsid w:val="00F85B02"/>
    <w:rsid w:val="00FA4DA1"/>
    <w:rsid w:val="00FB1217"/>
    <w:rsid w:val="00FD086A"/>
    <w:rsid w:val="00FD6566"/>
    <w:rsid w:val="00FD7DCD"/>
    <w:rsid w:val="00FE005A"/>
    <w:rsid w:val="00FE0FB8"/>
    <w:rsid w:val="00FE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B5C7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C7C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C7C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5C7C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5C7C"/>
    <w:pPr>
      <w:keepNext/>
      <w:keepLines/>
      <w:spacing w:before="40" w:after="0"/>
      <w:outlineLvl w:val="3"/>
    </w:pPr>
    <w:rPr>
      <w:rFonts w:ascii="Cambria" w:hAnsi="Cambria"/>
      <w:color w:val="365F9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5C7C"/>
    <w:pPr>
      <w:keepNext/>
      <w:keepLines/>
      <w:spacing w:before="40" w:after="0"/>
      <w:outlineLvl w:val="4"/>
    </w:pPr>
    <w:rPr>
      <w:rFonts w:ascii="Cambria" w:hAnsi="Cambria"/>
      <w:cap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5C7C"/>
    <w:pPr>
      <w:keepNext/>
      <w:keepLines/>
      <w:spacing w:before="40" w:after="0"/>
      <w:outlineLvl w:val="5"/>
    </w:pPr>
    <w:rPr>
      <w:rFonts w:ascii="Cambria" w:hAnsi="Cambria"/>
      <w:i/>
      <w:iCs/>
      <w:caps/>
      <w:color w:val="24406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5C7C"/>
    <w:pPr>
      <w:keepNext/>
      <w:keepLines/>
      <w:spacing w:before="40" w:after="0"/>
      <w:outlineLvl w:val="6"/>
    </w:pPr>
    <w:rPr>
      <w:rFonts w:ascii="Cambria" w:hAnsi="Cambria"/>
      <w:b/>
      <w:bCs/>
      <w:color w:val="24406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5C7C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24406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B5C7C"/>
    <w:pPr>
      <w:keepNext/>
      <w:keepLines/>
      <w:spacing w:before="40" w:after="0"/>
      <w:outlineLvl w:val="8"/>
    </w:pPr>
    <w:rPr>
      <w:rFonts w:ascii="Cambria" w:hAnsi="Cambria"/>
      <w:i/>
      <w:iCs/>
      <w:color w:val="24406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5C7C"/>
    <w:rPr>
      <w:rFonts w:ascii="Cambria" w:hAnsi="Cambria" w:cs="Times New Roman"/>
      <w:color w:val="24406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5C7C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5C7C"/>
    <w:rPr>
      <w:rFonts w:ascii="Cambria" w:hAnsi="Cambria" w:cs="Times New Roman"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B5C7C"/>
    <w:rPr>
      <w:rFonts w:ascii="Cambria" w:hAnsi="Cambria" w:cs="Times New Roman"/>
      <w:color w:val="365F9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B5C7C"/>
    <w:rPr>
      <w:rFonts w:ascii="Cambria" w:hAnsi="Cambria" w:cs="Times New Roman"/>
      <w:cap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B5C7C"/>
    <w:rPr>
      <w:rFonts w:ascii="Cambria" w:hAnsi="Cambria" w:cs="Times New Roman"/>
      <w:i/>
      <w:iCs/>
      <w:caps/>
      <w:color w:val="24406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B5C7C"/>
    <w:rPr>
      <w:rFonts w:ascii="Cambria" w:hAnsi="Cambria" w:cs="Times New Roman"/>
      <w:b/>
      <w:bCs/>
      <w:color w:val="244061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B5C7C"/>
    <w:rPr>
      <w:rFonts w:ascii="Cambria" w:hAnsi="Cambria" w:cs="Times New Roman"/>
      <w:b/>
      <w:bCs/>
      <w:i/>
      <w:iCs/>
      <w:color w:val="24406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B5C7C"/>
    <w:rPr>
      <w:rFonts w:ascii="Cambria" w:hAnsi="Cambria" w:cs="Times New Roman"/>
      <w:i/>
      <w:iCs/>
      <w:color w:val="244061"/>
    </w:rPr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BB5C7C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41885"/>
    <w:pPr>
      <w:tabs>
        <w:tab w:val="left" w:pos="6096"/>
      </w:tabs>
      <w:suppressAutoHyphens/>
      <w:spacing w:after="60" w:line="240" w:lineRule="auto"/>
      <w:ind w:firstLine="567"/>
      <w:jc w:val="both"/>
    </w:pPr>
    <w:rPr>
      <w:rFonts w:ascii="Times New Roman" w:hAnsi="Times New Roman"/>
      <w:sz w:val="26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4188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D41885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aliases w:val="Обычный (Web)"/>
    <w:basedOn w:val="Normal"/>
    <w:uiPriority w:val="99"/>
    <w:rsid w:val="00DA63D8"/>
    <w:pPr>
      <w:spacing w:before="100" w:beforeAutospacing="1" w:after="100" w:afterAutospacing="1" w:line="240" w:lineRule="auto"/>
    </w:pPr>
    <w:rPr>
      <w:rFonts w:ascii="Times New Roman" w:hAnsi="Times New Roman"/>
      <w:color w:val="696666"/>
      <w:sz w:val="24"/>
      <w:szCs w:val="24"/>
      <w:lang w:eastAsia="ru-RU"/>
    </w:rPr>
  </w:style>
  <w:style w:type="paragraph" w:customStyle="1" w:styleId="1">
    <w:name w:val="Обычный1"/>
    <w:link w:val="Normal0"/>
    <w:uiPriority w:val="99"/>
    <w:rsid w:val="00DA63D8"/>
    <w:pPr>
      <w:widowControl w:val="0"/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Normal0">
    <w:name w:val="Normal Знак"/>
    <w:basedOn w:val="DefaultParagraphFont"/>
    <w:link w:val="1"/>
    <w:uiPriority w:val="99"/>
    <w:locked/>
    <w:rsid w:val="00DA63D8"/>
    <w:rPr>
      <w:rFonts w:ascii="Times New Roman" w:hAnsi="Times New Roman" w:cs="Times New Roman"/>
      <w:lang w:val="ru-RU" w:eastAsia="ar-SA" w:bidi="ar-SA"/>
    </w:rPr>
  </w:style>
  <w:style w:type="paragraph" w:customStyle="1" w:styleId="2">
    <w:name w:val="Обычный2"/>
    <w:uiPriority w:val="99"/>
    <w:rsid w:val="00873989"/>
    <w:pPr>
      <w:widowControl w:val="0"/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styleId="BodyText">
    <w:name w:val="Body Text"/>
    <w:aliases w:val="Основной текст1,bt"/>
    <w:basedOn w:val="Normal"/>
    <w:link w:val="BodyTextChar"/>
    <w:uiPriority w:val="99"/>
    <w:rsid w:val="00DA5BC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1 Char,bt Char"/>
    <w:basedOn w:val="DefaultParagraphFont"/>
    <w:link w:val="BodyText"/>
    <w:uiPriority w:val="99"/>
    <w:locked/>
    <w:rsid w:val="00DA5BCE"/>
    <w:rPr>
      <w:rFonts w:ascii="Times New Roman" w:hAnsi="Times New Roman" w:cs="Times New Roman"/>
      <w:sz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DA5BCE"/>
    <w:rPr>
      <w:rFonts w:ascii="Calibri" w:hAnsi="Calibri" w:cs="Times New Roman"/>
    </w:rPr>
  </w:style>
  <w:style w:type="character" w:customStyle="1" w:styleId="10">
    <w:name w:val="Основной текст + 10"/>
    <w:aliases w:val="5 pt"/>
    <w:basedOn w:val="DefaultParagraphFont"/>
    <w:uiPriority w:val="99"/>
    <w:rsid w:val="00DA5BCE"/>
    <w:rPr>
      <w:rFonts w:ascii="Times New Roman" w:hAnsi="Times New Roman" w:cs="Times New Roman"/>
      <w:spacing w:val="10"/>
      <w:sz w:val="21"/>
      <w:szCs w:val="21"/>
    </w:rPr>
  </w:style>
  <w:style w:type="paragraph" w:customStyle="1" w:styleId="3">
    <w:name w:val="Обычный3"/>
    <w:uiPriority w:val="99"/>
    <w:rsid w:val="00FE6929"/>
    <w:pPr>
      <w:widowControl w:val="0"/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BB5C7C"/>
    <w:pPr>
      <w:spacing w:after="0" w:line="204" w:lineRule="auto"/>
      <w:contextualSpacing/>
    </w:pPr>
    <w:rPr>
      <w:rFonts w:ascii="Cambria" w:hAnsi="Cambria"/>
      <w:caps/>
      <w:color w:val="1F497D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B5C7C"/>
    <w:rPr>
      <w:rFonts w:ascii="Cambria" w:hAnsi="Cambria" w:cs="Times New Roman"/>
      <w:caps/>
      <w:color w:val="1F497D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5C7C"/>
    <w:pPr>
      <w:numPr>
        <w:ilvl w:val="1"/>
      </w:numPr>
      <w:spacing w:after="240" w:line="240" w:lineRule="auto"/>
    </w:pPr>
    <w:rPr>
      <w:rFonts w:ascii="Cambria" w:hAnsi="Cambria"/>
      <w:color w:val="4F81B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5C7C"/>
    <w:rPr>
      <w:rFonts w:ascii="Cambria" w:hAnsi="Cambria" w:cs="Times New Roman"/>
      <w:color w:val="4F81BD"/>
      <w:sz w:val="28"/>
      <w:szCs w:val="28"/>
    </w:rPr>
  </w:style>
  <w:style w:type="paragraph" w:customStyle="1" w:styleId="ConsNormal">
    <w:name w:val="ConsNormal"/>
    <w:uiPriority w:val="99"/>
    <w:rsid w:val="00BB5C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B5C7C"/>
    <w:pPr>
      <w:spacing w:line="240" w:lineRule="auto"/>
    </w:pPr>
    <w:rPr>
      <w:b/>
      <w:bCs/>
      <w:smallCaps/>
      <w:color w:val="1F497D"/>
    </w:rPr>
  </w:style>
  <w:style w:type="character" w:styleId="Emphasis">
    <w:name w:val="Emphasis"/>
    <w:basedOn w:val="DefaultParagraphFont"/>
    <w:uiPriority w:val="99"/>
    <w:qFormat/>
    <w:rsid w:val="00BB5C7C"/>
    <w:rPr>
      <w:rFonts w:cs="Times New Roman"/>
      <w:i/>
      <w:iCs/>
    </w:rPr>
  </w:style>
  <w:style w:type="paragraph" w:styleId="NoSpacing">
    <w:name w:val="No Spacing"/>
    <w:uiPriority w:val="99"/>
    <w:qFormat/>
    <w:rsid w:val="00BB5C7C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B5C7C"/>
    <w:pPr>
      <w:spacing w:before="120" w:after="120"/>
      <w:ind w:left="720"/>
    </w:pPr>
    <w:rPr>
      <w:color w:val="1F497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BB5C7C"/>
    <w:rPr>
      <w:rFonts w:cs="Times New Roman"/>
      <w:color w:val="1F497D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B5C7C"/>
    <w:pPr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B5C7C"/>
    <w:rPr>
      <w:rFonts w:ascii="Cambria" w:hAnsi="Cambria" w:cs="Times New Roman"/>
      <w:color w:val="1F497D"/>
      <w:spacing w:val="-6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BB5C7C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BB5C7C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BB5C7C"/>
    <w:rPr>
      <w:rFonts w:cs="Times New Roman"/>
      <w:smallCaps/>
      <w:color w:val="595959"/>
      <w:u w:val="none" w:color="7F7F7F"/>
    </w:rPr>
  </w:style>
  <w:style w:type="character" w:styleId="IntenseReference">
    <w:name w:val="Intense Reference"/>
    <w:basedOn w:val="DefaultParagraphFont"/>
    <w:uiPriority w:val="99"/>
    <w:qFormat/>
    <w:rsid w:val="00BB5C7C"/>
    <w:rPr>
      <w:rFonts w:cs="Times New Roman"/>
      <w:b/>
      <w:bCs/>
      <w:smallCaps/>
      <w:color w:val="1F497D"/>
      <w:u w:val="single"/>
    </w:rPr>
  </w:style>
  <w:style w:type="character" w:styleId="BookTitle">
    <w:name w:val="Book Title"/>
    <w:basedOn w:val="DefaultParagraphFont"/>
    <w:uiPriority w:val="99"/>
    <w:qFormat/>
    <w:rsid w:val="00BB5C7C"/>
    <w:rPr>
      <w:rFonts w:cs="Times New Roman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BB5C7C"/>
    <w:pPr>
      <w:outlineLvl w:val="9"/>
    </w:pPr>
  </w:style>
  <w:style w:type="table" w:styleId="TableGrid">
    <w:name w:val="Table Grid"/>
    <w:basedOn w:val="TableNormal"/>
    <w:uiPriority w:val="99"/>
    <w:locked/>
    <w:rsid w:val="005A29CD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11</Pages>
  <Words>3580</Words>
  <Characters>20409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11</cp:revision>
  <cp:lastPrinted>2017-11-02T05:04:00Z</cp:lastPrinted>
  <dcterms:created xsi:type="dcterms:W3CDTF">2017-09-22T01:23:00Z</dcterms:created>
  <dcterms:modified xsi:type="dcterms:W3CDTF">2017-11-08T01:56:00Z</dcterms:modified>
</cp:coreProperties>
</file>