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3C" w:rsidRPr="001464CB" w:rsidRDefault="000B513C" w:rsidP="003A208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B513C" w:rsidRPr="001464CB" w:rsidRDefault="000B513C" w:rsidP="003A208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B513C" w:rsidRPr="001464CB" w:rsidRDefault="000B513C" w:rsidP="003A208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513C" w:rsidRPr="001464CB" w:rsidRDefault="000B513C" w:rsidP="003A208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B513C" w:rsidRPr="001464CB" w:rsidRDefault="000B513C" w:rsidP="003A2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B513C" w:rsidRPr="001464CB" w:rsidRDefault="000B513C" w:rsidP="003A2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B513C" w:rsidRPr="001464CB" w:rsidRDefault="000B513C" w:rsidP="003A2087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07.11.2017    № 747</w:t>
      </w:r>
    </w:p>
    <w:p w:rsidR="000B513C" w:rsidRDefault="000B513C" w:rsidP="003A2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п. Чегдомын</w:t>
      </w:r>
    </w:p>
    <w:p w:rsidR="000B513C" w:rsidRDefault="000B513C" w:rsidP="003A2087">
      <w:pPr>
        <w:widowControl w:val="0"/>
        <w:tabs>
          <w:tab w:val="left" w:pos="9350"/>
        </w:tabs>
        <w:autoSpaceDE w:val="0"/>
        <w:autoSpaceDN w:val="0"/>
        <w:adjustRightInd w:val="0"/>
        <w:spacing w:after="0" w:line="240" w:lineRule="exact"/>
        <w:ind w:right="4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0B513C" w:rsidRDefault="000B513C" w:rsidP="00C12341">
      <w:pPr>
        <w:widowControl w:val="0"/>
        <w:autoSpaceDE w:val="0"/>
        <w:autoSpaceDN w:val="0"/>
        <w:adjustRightInd w:val="0"/>
        <w:spacing w:after="0" w:line="240" w:lineRule="exact"/>
        <w:ind w:right="-216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0B513C" w:rsidRPr="00C12341" w:rsidRDefault="000B513C" w:rsidP="00C12341">
      <w:pPr>
        <w:widowControl w:val="0"/>
        <w:autoSpaceDE w:val="0"/>
        <w:autoSpaceDN w:val="0"/>
        <w:adjustRightInd w:val="0"/>
        <w:spacing w:after="0" w:line="240" w:lineRule="exact"/>
        <w:ind w:right="-216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Об утверждении </w:t>
      </w:r>
      <w:r w:rsidRPr="00C12341">
        <w:rPr>
          <w:rFonts w:ascii="Times New Roman" w:hAnsi="Times New Roman"/>
          <w:spacing w:val="-6"/>
          <w:sz w:val="28"/>
          <w:szCs w:val="28"/>
        </w:rPr>
        <w:t>Программы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12341">
        <w:rPr>
          <w:rFonts w:ascii="Times New Roman" w:hAnsi="Times New Roman"/>
          <w:spacing w:val="-6"/>
          <w:sz w:val="28"/>
          <w:szCs w:val="28"/>
        </w:rPr>
        <w:t>комплексного развития социальной инфраструктуры сельского поселения «Поселок Этыркэн» Верхнебуреинского муниципального района Хабаровского края до 2030 года</w:t>
      </w:r>
    </w:p>
    <w:p w:rsidR="000B513C" w:rsidRPr="00C12341" w:rsidRDefault="000B513C" w:rsidP="00424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13C" w:rsidRDefault="000B513C" w:rsidP="00424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341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C12341">
          <w:rPr>
            <w:rFonts w:ascii="Times New Roman" w:hAnsi="Times New Roman"/>
            <w:sz w:val="28"/>
            <w:szCs w:val="28"/>
          </w:rPr>
          <w:t>2003 г</w:t>
        </w:r>
      </w:smartTag>
      <w:r w:rsidRPr="00C12341">
        <w:rPr>
          <w:rFonts w:ascii="Times New Roman" w:hAnsi="Times New Roman"/>
          <w:sz w:val="28"/>
          <w:szCs w:val="28"/>
        </w:rPr>
        <w:t xml:space="preserve">. № 131-ФЗ "Об общих принципах организации местного самоуправления в Российской Федерации", постановлением Правительства Российской Федерации от 01 октября </w:t>
      </w:r>
      <w:smartTag w:uri="urn:schemas-microsoft-com:office:smarttags" w:element="metricconverter">
        <w:smartTagPr>
          <w:attr w:name="ProductID" w:val="2015 г"/>
        </w:smartTagPr>
        <w:r w:rsidRPr="00C12341">
          <w:rPr>
            <w:rFonts w:ascii="Times New Roman" w:hAnsi="Times New Roman"/>
            <w:sz w:val="28"/>
            <w:szCs w:val="28"/>
          </w:rPr>
          <w:t>2015 г</w:t>
        </w:r>
      </w:smartTag>
      <w:r w:rsidRPr="00C12341">
        <w:rPr>
          <w:rFonts w:ascii="Times New Roman" w:hAnsi="Times New Roman"/>
          <w:sz w:val="28"/>
          <w:szCs w:val="28"/>
        </w:rPr>
        <w:t>. № 1050 "Об утверждении требований к программам комплексного развития социальной инфраструктуры поселений, городских округов" и на основании Устава Верхнебу</w:t>
      </w:r>
      <w:r>
        <w:rPr>
          <w:rFonts w:ascii="Times New Roman" w:hAnsi="Times New Roman"/>
          <w:sz w:val="28"/>
          <w:szCs w:val="28"/>
        </w:rPr>
        <w:t>реинского муниципального района, администрация района</w:t>
      </w:r>
    </w:p>
    <w:p w:rsidR="000B513C" w:rsidRPr="00C12341" w:rsidRDefault="000B513C" w:rsidP="00C12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B513C" w:rsidRPr="00C12341" w:rsidRDefault="000B513C" w:rsidP="00C12341">
      <w:pPr>
        <w:pStyle w:val="ConsPlusNormal"/>
        <w:tabs>
          <w:tab w:val="left" w:pos="9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C12341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P34" w:history="1">
        <w:r w:rsidRPr="00C12341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C12341">
        <w:rPr>
          <w:rFonts w:ascii="Times New Roman" w:hAnsi="Times New Roman" w:cs="Times New Roman"/>
          <w:sz w:val="28"/>
          <w:szCs w:val="28"/>
        </w:rPr>
        <w:t xml:space="preserve"> комплексного развития социальной инфраструктуры муниципального образования сельского поселения «Поселок Этыркэн» Верхнебуреинского муниципального района до 2030 года.</w:t>
      </w:r>
    </w:p>
    <w:p w:rsidR="000B513C" w:rsidRPr="00C12341" w:rsidRDefault="000B513C" w:rsidP="00C12341">
      <w:pPr>
        <w:pStyle w:val="ConsPlusNormal"/>
        <w:tabs>
          <w:tab w:val="left" w:pos="9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C12341">
        <w:rPr>
          <w:rFonts w:ascii="Times New Roman" w:hAnsi="Times New Roman" w:cs="Times New Roman"/>
          <w:sz w:val="28"/>
          <w:szCs w:val="28"/>
        </w:rPr>
        <w:t>Рекомендовать руководителям структурных подразделений администрации Верхнебуреинского муниципального района, руководителям предприятий и организаций всех форм собственности принять практические меры по реализации разработанных мероприятий, обеспечивая условия их выполнения.</w:t>
      </w:r>
    </w:p>
    <w:p w:rsidR="000B513C" w:rsidRPr="00C12341" w:rsidRDefault="000B513C" w:rsidP="00C12341">
      <w:pPr>
        <w:pStyle w:val="ConsPlusNormal"/>
        <w:tabs>
          <w:tab w:val="left" w:pos="9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C12341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его размещения на официальном сайте администрации Верхнебуреинского муниципального района в информационно-телекоммуникационной сети "Интернет" и в Вестнике нормативных правовых актов администрации района.</w:t>
      </w:r>
    </w:p>
    <w:p w:rsidR="000B513C" w:rsidRPr="00C12341" w:rsidRDefault="000B513C" w:rsidP="00B90E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341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района Лещука</w:t>
      </w:r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C12341">
        <w:rPr>
          <w:rFonts w:ascii="Times New Roman" w:hAnsi="Times New Roman" w:cs="Times New Roman"/>
          <w:sz w:val="28"/>
          <w:szCs w:val="28"/>
        </w:rPr>
        <w:t>.</w:t>
      </w:r>
    </w:p>
    <w:p w:rsidR="000B513C" w:rsidRPr="00C12341" w:rsidRDefault="000B513C" w:rsidP="00FA4D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341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C1234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0B513C" w:rsidRPr="00C12341" w:rsidRDefault="000B513C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B513C" w:rsidRPr="00C12341" w:rsidRDefault="000B513C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B513C" w:rsidRDefault="000B513C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B513C" w:rsidRPr="00C12341" w:rsidRDefault="000B513C" w:rsidP="009E10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B513C" w:rsidRPr="00C12341" w:rsidRDefault="000B513C" w:rsidP="004246C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12341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C12341">
        <w:rPr>
          <w:rFonts w:ascii="Times New Roman" w:hAnsi="Times New Roman"/>
          <w:sz w:val="28"/>
          <w:szCs w:val="28"/>
        </w:rPr>
        <w:t>П.Ф. Титков</w:t>
      </w:r>
    </w:p>
    <w:p w:rsidR="000B513C" w:rsidRPr="00C12341" w:rsidRDefault="000B513C" w:rsidP="00C614A6">
      <w:pPr>
        <w:widowControl w:val="0"/>
        <w:rPr>
          <w:rFonts w:ascii="Times New Roman" w:hAnsi="Times New Roman"/>
          <w:sz w:val="28"/>
          <w:szCs w:val="28"/>
        </w:rPr>
      </w:pPr>
    </w:p>
    <w:p w:rsidR="000B513C" w:rsidRPr="00752047" w:rsidRDefault="000B513C" w:rsidP="00C614A6">
      <w:pPr>
        <w:widowControl w:val="0"/>
        <w:rPr>
          <w:rFonts w:ascii="Times New Roman" w:hAnsi="Times New Roman"/>
          <w:sz w:val="28"/>
          <w:szCs w:val="28"/>
        </w:rPr>
        <w:sectPr w:rsidR="000B513C" w:rsidRPr="00752047" w:rsidSect="00C614A6">
          <w:headerReference w:type="even" r:id="rId7"/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10008"/>
        <w:gridCol w:w="4778"/>
      </w:tblGrid>
      <w:tr w:rsidR="000B513C" w:rsidTr="004A161D">
        <w:tc>
          <w:tcPr>
            <w:tcW w:w="10008" w:type="dxa"/>
          </w:tcPr>
          <w:p w:rsidR="000B513C" w:rsidRPr="004A161D" w:rsidRDefault="000B513C" w:rsidP="004A161D">
            <w:pPr>
              <w:pStyle w:val="ConsPlusNormal"/>
              <w:spacing w:after="20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</w:tcPr>
          <w:p w:rsidR="000B513C" w:rsidRPr="004A161D" w:rsidRDefault="000B513C" w:rsidP="004A161D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61D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0B513C" w:rsidRPr="004A161D" w:rsidRDefault="000B513C" w:rsidP="004A161D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3C" w:rsidRPr="004A161D" w:rsidRDefault="000B513C" w:rsidP="004A161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1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0B513C" w:rsidRPr="004A161D" w:rsidRDefault="000B513C" w:rsidP="004A161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1D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0B513C" w:rsidRPr="004A161D" w:rsidRDefault="000B513C" w:rsidP="004A161D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07.11.2017  № 747</w:t>
            </w:r>
          </w:p>
        </w:tc>
      </w:tr>
    </w:tbl>
    <w:p w:rsidR="000B513C" w:rsidRDefault="000B513C" w:rsidP="00C1234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0B513C" w:rsidRDefault="000B513C" w:rsidP="004F1986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513C" w:rsidRPr="00752047" w:rsidRDefault="000B513C" w:rsidP="00516F4D">
      <w:pPr>
        <w:pStyle w:val="ConsPlusTitle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752047">
        <w:rPr>
          <w:rFonts w:ascii="Times New Roman" w:hAnsi="Times New Roman" w:cs="Times New Roman"/>
          <w:sz w:val="24"/>
          <w:szCs w:val="24"/>
        </w:rPr>
        <w:t>ПАСПОРТ</w:t>
      </w:r>
    </w:p>
    <w:p w:rsidR="000B513C" w:rsidRPr="00752047" w:rsidRDefault="000B513C" w:rsidP="00C614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2047">
        <w:rPr>
          <w:rFonts w:ascii="Times New Roman" w:hAnsi="Times New Roman" w:cs="Times New Roman"/>
          <w:sz w:val="24"/>
          <w:szCs w:val="24"/>
        </w:rPr>
        <w:t>ПРОГРАММЫ КОМПЛЕКСНОГО РАЗВИТИЯ СОЦИАЛЬНОЙ ИНФРАСТРУКТУРЫ</w:t>
      </w:r>
    </w:p>
    <w:p w:rsidR="000B513C" w:rsidRPr="00752047" w:rsidRDefault="000B513C" w:rsidP="00516F4D">
      <w:pPr>
        <w:pStyle w:val="ConsPlusTitle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752047">
        <w:rPr>
          <w:rFonts w:ascii="Times New Roman" w:hAnsi="Times New Roman" w:cs="Times New Roman"/>
          <w:sz w:val="24"/>
          <w:szCs w:val="24"/>
        </w:rPr>
        <w:t>СЕЛЬСКОГО ПОСЕЛЕНИЯ «ПОСЕЛОК ЭТЫРКЭН» ВЕРХНЕБУРЕИНСКОГО МУНИЦИПАЛЬНОГО РАЙОНА ДО 2030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924"/>
        <w:gridCol w:w="510"/>
        <w:gridCol w:w="1984"/>
        <w:gridCol w:w="1247"/>
        <w:gridCol w:w="67"/>
        <w:gridCol w:w="1276"/>
        <w:gridCol w:w="142"/>
        <w:gridCol w:w="1276"/>
        <w:gridCol w:w="1417"/>
        <w:gridCol w:w="1134"/>
        <w:gridCol w:w="284"/>
        <w:gridCol w:w="1417"/>
        <w:gridCol w:w="1985"/>
      </w:tblGrid>
      <w:tr w:rsidR="000B513C" w:rsidRPr="00752047" w:rsidTr="00516F4D">
        <w:tc>
          <w:tcPr>
            <w:tcW w:w="1924" w:type="dxa"/>
          </w:tcPr>
          <w:p w:rsidR="000B513C" w:rsidRPr="00752047" w:rsidRDefault="000B513C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739" w:type="dxa"/>
            <w:gridSpan w:val="12"/>
          </w:tcPr>
          <w:p w:rsidR="000B513C" w:rsidRPr="00752047" w:rsidRDefault="000B513C" w:rsidP="008B446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социальной инфраструктуры сельского поселения «Поселок Этыркэн» Верхнебуреинского муниципального района до 2030 года (далее – Программа)</w:t>
            </w:r>
          </w:p>
        </w:tc>
      </w:tr>
      <w:tr w:rsidR="000B513C" w:rsidRPr="00752047" w:rsidTr="00516F4D">
        <w:tc>
          <w:tcPr>
            <w:tcW w:w="1924" w:type="dxa"/>
          </w:tcPr>
          <w:p w:rsidR="000B513C" w:rsidRPr="00752047" w:rsidRDefault="000B513C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12739" w:type="dxa"/>
            <w:gridSpan w:val="12"/>
          </w:tcPr>
          <w:p w:rsidR="000B513C" w:rsidRPr="00752047" w:rsidRDefault="000B513C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</w:t>
            </w:r>
            <w:hyperlink r:id="rId8" w:history="1">
              <w:r w:rsidRPr="00752047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75204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29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52047">
                <w:rPr>
                  <w:rFonts w:ascii="Times New Roman" w:hAnsi="Times New Roman" w:cs="Times New Roman"/>
                  <w:sz w:val="24"/>
                  <w:szCs w:val="24"/>
                </w:rPr>
                <w:t>2004 г</w:t>
              </w:r>
            </w:smartTag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. № 190-ФЗ;</w:t>
            </w:r>
          </w:p>
          <w:p w:rsidR="000B513C" w:rsidRPr="00752047" w:rsidRDefault="000B513C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52047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75204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01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752047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. № 1050 "Об утверждении требований к программам комплексного развития социальной инфраструктуры поселений, городских округов";</w:t>
            </w:r>
          </w:p>
          <w:p w:rsidR="000B513C" w:rsidRPr="00752047" w:rsidRDefault="000B513C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сельского поселения «Поселок Этыркэн» Верхнебуреинского муниципального района Хабаровского края (утвержден решением Совета депутатов сельского поселения «Поселок Этыркэн» Верхнебуреинского муниципального района от 20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752047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. № 36)</w:t>
            </w:r>
          </w:p>
        </w:tc>
      </w:tr>
      <w:tr w:rsidR="000B513C" w:rsidRPr="00752047" w:rsidTr="00516F4D">
        <w:tc>
          <w:tcPr>
            <w:tcW w:w="1924" w:type="dxa"/>
          </w:tcPr>
          <w:p w:rsidR="000B513C" w:rsidRPr="00752047" w:rsidRDefault="000B513C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75204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739" w:type="dxa"/>
            <w:gridSpan w:val="12"/>
          </w:tcPr>
          <w:p w:rsidR="000B513C" w:rsidRPr="00752047" w:rsidRDefault="000B513C" w:rsidP="00310B5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«Поселок Этыркэн» Верхнебуреинского муниципального района Хабаровского края (682089, Хабаровский край, Верхнебуреинский муниципальный район, п.Этыркэн, ул. Школьная, 9)</w:t>
            </w:r>
          </w:p>
        </w:tc>
      </w:tr>
      <w:tr w:rsidR="000B513C" w:rsidRPr="00752047" w:rsidTr="00516F4D">
        <w:tc>
          <w:tcPr>
            <w:tcW w:w="1924" w:type="dxa"/>
          </w:tcPr>
          <w:p w:rsidR="000B513C" w:rsidRPr="00752047" w:rsidRDefault="000B513C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12739" w:type="dxa"/>
            <w:gridSpan w:val="12"/>
          </w:tcPr>
          <w:p w:rsidR="000B513C" w:rsidRPr="00752047" w:rsidRDefault="000B513C" w:rsidP="004541C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Верхнебуреинского муниципального района Хабаровского края (682030, Хабаровский край, Верхнебуреинский муниципальный район, р.п. Чегдомын, ул. Центральная, 49)</w:t>
            </w:r>
          </w:p>
        </w:tc>
      </w:tr>
      <w:tr w:rsidR="000B513C" w:rsidRPr="00752047" w:rsidTr="00516F4D">
        <w:tc>
          <w:tcPr>
            <w:tcW w:w="1924" w:type="dxa"/>
          </w:tcPr>
          <w:p w:rsidR="000B513C" w:rsidRPr="00752047" w:rsidRDefault="000B513C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75204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739" w:type="dxa"/>
            <w:gridSpan w:val="12"/>
          </w:tcPr>
          <w:p w:rsidR="000B513C" w:rsidRPr="00752047" w:rsidRDefault="000B513C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жителей сельского поселения путем:</w:t>
            </w:r>
          </w:p>
          <w:p w:rsidR="000B513C" w:rsidRPr="00752047" w:rsidRDefault="000B513C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- обеспечения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граждан от 1 года до 18 лет на всей территории сельского поселения «Поселок Этыркэн» Верхнебуреинского муниципального района (далее – сельское поселение);</w:t>
            </w:r>
          </w:p>
          <w:p w:rsidR="000B513C" w:rsidRPr="00752047" w:rsidRDefault="000B513C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- обеспечения населения сельского поселения доступной и многообразной системой спортивных учреждений за счет реконструкции существующих объектов и строительства новых спортивных сооружений;</w:t>
            </w:r>
          </w:p>
          <w:p w:rsidR="000B513C" w:rsidRPr="00752047" w:rsidRDefault="000B513C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- формирования равноценных, современных, комфортных условий для приобщения к культурным ценностям, развития творчества, досуга, просветительства и духовного обогащения жителей сельского поселения;</w:t>
            </w:r>
          </w:p>
          <w:p w:rsidR="000B513C" w:rsidRPr="00752047" w:rsidRDefault="000B513C" w:rsidP="005F63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047">
              <w:rPr>
                <w:rFonts w:ascii="Times New Roman" w:hAnsi="Times New Roman"/>
                <w:sz w:val="24"/>
                <w:szCs w:val="24"/>
              </w:rPr>
              <w:t>- в сфере здравоохранения повышение доступности и качества медицинской помощи населению сельского поселения, сохранение и улучшение здоровья, увеличение продолжительности жизни населения</w:t>
            </w:r>
          </w:p>
        </w:tc>
      </w:tr>
      <w:tr w:rsidR="000B513C" w:rsidRPr="00752047" w:rsidTr="00516F4D">
        <w:tc>
          <w:tcPr>
            <w:tcW w:w="1924" w:type="dxa"/>
          </w:tcPr>
          <w:p w:rsidR="000B513C" w:rsidRPr="00752047" w:rsidRDefault="000B513C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75204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2739" w:type="dxa"/>
            <w:gridSpan w:val="12"/>
          </w:tcPr>
          <w:p w:rsidR="000B513C" w:rsidRPr="00752047" w:rsidRDefault="000B513C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1. Обеспечить местами детей в возрасте от 1 года до 7 лет в муниципальных дошкольных образовательных организациях (далее – МДОО) и обеспечить местами детей в возрасте от 6,5 года до 18 лет в муниципальных общеобразовательных организациях (далее – МОО) с учетом реализации образовательной программы в одну смену в сельском поселении.</w:t>
            </w:r>
          </w:p>
          <w:p w:rsidR="000B513C" w:rsidRPr="00752047" w:rsidRDefault="000B513C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2. Развить систему социальной инфраструктуры в области физической культуры и массового спорта в сельском поселении.</w:t>
            </w:r>
          </w:p>
          <w:p w:rsidR="000B513C" w:rsidRPr="00752047" w:rsidRDefault="000B513C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3. Улучшить условия для самореализации, духовного и культурного обогащения и физического развития в сельском поселении.</w:t>
            </w:r>
          </w:p>
          <w:p w:rsidR="000B513C" w:rsidRPr="00752047" w:rsidRDefault="000B513C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 xml:space="preserve">4. Внедрить современные формы организации досуга с учетом потребностей различных социально-возрастных групп населения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сельском</w:t>
            </w: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поселении.</w:t>
            </w:r>
          </w:p>
          <w:p w:rsidR="000B513C" w:rsidRPr="00752047" w:rsidRDefault="000B513C" w:rsidP="00E553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047">
              <w:rPr>
                <w:rFonts w:ascii="Times New Roman" w:hAnsi="Times New Roman"/>
                <w:sz w:val="24"/>
                <w:szCs w:val="24"/>
              </w:rPr>
              <w:t>5. Повысить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эвакуации.</w:t>
            </w:r>
          </w:p>
          <w:p w:rsidR="000B513C" w:rsidRPr="00752047" w:rsidRDefault="000B513C" w:rsidP="005F63A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047">
              <w:rPr>
                <w:rFonts w:ascii="Times New Roman" w:hAnsi="Times New Roman"/>
                <w:sz w:val="24"/>
                <w:szCs w:val="24"/>
              </w:rPr>
              <w:t>6. Обеспечение государственных гарантий оказания гражданам Российской Федерации на территории сельского поселения бесплатной медицинской помощи.</w:t>
            </w:r>
          </w:p>
        </w:tc>
      </w:tr>
      <w:tr w:rsidR="000B513C" w:rsidRPr="00752047" w:rsidTr="00304126">
        <w:tc>
          <w:tcPr>
            <w:tcW w:w="1924" w:type="dxa"/>
            <w:vMerge w:val="restart"/>
            <w:tcBorders>
              <w:bottom w:val="nil"/>
            </w:tcBorders>
          </w:tcPr>
          <w:p w:rsidR="000B513C" w:rsidRPr="00752047" w:rsidRDefault="000B513C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510" w:type="dxa"/>
          </w:tcPr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</w:tcPr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343" w:type="dxa"/>
            <w:gridSpan w:val="2"/>
          </w:tcPr>
          <w:p w:rsidR="000B513C" w:rsidRPr="00752047" w:rsidRDefault="000B513C" w:rsidP="00B11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gridSpan w:val="2"/>
          </w:tcPr>
          <w:p w:rsidR="000B513C" w:rsidRPr="00752047" w:rsidRDefault="000B513C" w:rsidP="00B11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</w:tcPr>
          <w:p w:rsidR="000B513C" w:rsidRPr="00752047" w:rsidRDefault="000B513C" w:rsidP="00B11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gridSpan w:val="2"/>
          </w:tcPr>
          <w:p w:rsidR="000B513C" w:rsidRPr="00752047" w:rsidRDefault="000B513C" w:rsidP="00B11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</w:tcPr>
          <w:p w:rsidR="000B513C" w:rsidRPr="00752047" w:rsidRDefault="000B513C" w:rsidP="00B11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85" w:type="dxa"/>
          </w:tcPr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0B513C" w:rsidRPr="00752047" w:rsidTr="00304126">
        <w:tc>
          <w:tcPr>
            <w:tcW w:w="1924" w:type="dxa"/>
            <w:vMerge/>
            <w:tcBorders>
              <w:bottom w:val="nil"/>
            </w:tcBorders>
          </w:tcPr>
          <w:p w:rsidR="000B513C" w:rsidRPr="00752047" w:rsidRDefault="000B513C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B513C" w:rsidRPr="00752047" w:rsidRDefault="000B513C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</w:t>
            </w:r>
            <w:r w:rsidRPr="007520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охваченных услугами дошкольного, начального общего, основного общего, среднего образования (далее -</w:t>
            </w: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услуги), от общего количества детей и молодежи в возрасте от 1 года до 18 лет в муниципальном образовании</w:t>
            </w:r>
          </w:p>
        </w:tc>
        <w:tc>
          <w:tcPr>
            <w:tcW w:w="1247" w:type="dxa"/>
          </w:tcPr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3" w:type="dxa"/>
            <w:gridSpan w:val="2"/>
          </w:tcPr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418" w:type="dxa"/>
            <w:gridSpan w:val="2"/>
          </w:tcPr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417" w:type="dxa"/>
          </w:tcPr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418" w:type="dxa"/>
            <w:gridSpan w:val="2"/>
          </w:tcPr>
          <w:p w:rsidR="000B513C" w:rsidRPr="00752047" w:rsidRDefault="000B513C" w:rsidP="00304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1417" w:type="dxa"/>
          </w:tcPr>
          <w:p w:rsidR="000B513C" w:rsidRPr="00752047" w:rsidRDefault="000B513C" w:rsidP="00304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1985" w:type="dxa"/>
          </w:tcPr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</w:tr>
      <w:tr w:rsidR="000B513C" w:rsidRPr="00752047" w:rsidTr="00304126">
        <w:tc>
          <w:tcPr>
            <w:tcW w:w="1924" w:type="dxa"/>
            <w:vMerge w:val="restart"/>
            <w:tcBorders>
              <w:top w:val="nil"/>
              <w:bottom w:val="nil"/>
            </w:tcBorders>
          </w:tcPr>
          <w:p w:rsidR="000B513C" w:rsidRPr="00752047" w:rsidRDefault="000B513C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B513C" w:rsidRPr="00752047" w:rsidRDefault="000B513C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 2030 году </w:t>
            </w:r>
            <w:r w:rsidRPr="007520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уровня фактической обеспеченности учреждениями культуры в муниципальном</w:t>
            </w: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</w:p>
        </w:tc>
        <w:tc>
          <w:tcPr>
            <w:tcW w:w="1247" w:type="dxa"/>
          </w:tcPr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3" w:type="dxa"/>
            <w:gridSpan w:val="2"/>
          </w:tcPr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</w:tcPr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</w:tcPr>
          <w:p w:rsidR="000B513C" w:rsidRPr="00752047" w:rsidRDefault="000B513C" w:rsidP="00304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0B513C" w:rsidRPr="00752047" w:rsidRDefault="000B513C" w:rsidP="00304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B513C" w:rsidRPr="00752047" w:rsidTr="00304126">
        <w:tc>
          <w:tcPr>
            <w:tcW w:w="1924" w:type="dxa"/>
            <w:vMerge/>
            <w:tcBorders>
              <w:top w:val="nil"/>
              <w:bottom w:val="nil"/>
            </w:tcBorders>
          </w:tcPr>
          <w:p w:rsidR="000B513C" w:rsidRPr="00752047" w:rsidRDefault="000B513C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B513C" w:rsidRPr="00752047" w:rsidRDefault="000B513C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Увеличение к 2030 году числа детей в возрасте от 5 до 18 лет, получающих дополнительное образование в сфере культуры в муниципальном образовании</w:t>
            </w:r>
          </w:p>
        </w:tc>
        <w:tc>
          <w:tcPr>
            <w:tcW w:w="1247" w:type="dxa"/>
          </w:tcPr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3" w:type="dxa"/>
            <w:gridSpan w:val="2"/>
          </w:tcPr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8" w:type="dxa"/>
            <w:gridSpan w:val="2"/>
          </w:tcPr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</w:tcPr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8" w:type="dxa"/>
            <w:gridSpan w:val="2"/>
          </w:tcPr>
          <w:p w:rsidR="000B513C" w:rsidRPr="00752047" w:rsidRDefault="000B513C" w:rsidP="00304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</w:tcPr>
          <w:p w:rsidR="000B513C" w:rsidRPr="00752047" w:rsidRDefault="000B513C" w:rsidP="00304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985" w:type="dxa"/>
          </w:tcPr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B513C" w:rsidRPr="00752047" w:rsidTr="00304126">
        <w:tc>
          <w:tcPr>
            <w:tcW w:w="1924" w:type="dxa"/>
            <w:vMerge w:val="restart"/>
            <w:tcBorders>
              <w:top w:val="nil"/>
            </w:tcBorders>
          </w:tcPr>
          <w:p w:rsidR="000B513C" w:rsidRPr="00752047" w:rsidRDefault="000B513C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B513C" w:rsidRPr="00752047" w:rsidRDefault="000B513C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 обеспеченности муниципального образования</w:t>
            </w: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спортивными залами</w:t>
            </w:r>
          </w:p>
        </w:tc>
        <w:tc>
          <w:tcPr>
            <w:tcW w:w="1247" w:type="dxa"/>
          </w:tcPr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3" w:type="dxa"/>
            <w:gridSpan w:val="2"/>
          </w:tcPr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</w:tcPr>
          <w:p w:rsidR="000B513C" w:rsidRPr="00752047" w:rsidRDefault="000B513C" w:rsidP="00304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0B513C" w:rsidRPr="00752047" w:rsidRDefault="000B513C" w:rsidP="00304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B513C" w:rsidRPr="00752047" w:rsidTr="00304126">
        <w:tc>
          <w:tcPr>
            <w:tcW w:w="1924" w:type="dxa"/>
            <w:vMerge/>
            <w:tcBorders>
              <w:top w:val="nil"/>
            </w:tcBorders>
          </w:tcPr>
          <w:p w:rsidR="000B513C" w:rsidRPr="00752047" w:rsidRDefault="000B513C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B513C" w:rsidRPr="00752047" w:rsidRDefault="000B513C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 обеспеченности муниципального образования плоскостными спортивными сооружениями</w:t>
            </w:r>
          </w:p>
        </w:tc>
        <w:tc>
          <w:tcPr>
            <w:tcW w:w="1247" w:type="dxa"/>
          </w:tcPr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3" w:type="dxa"/>
            <w:gridSpan w:val="2"/>
          </w:tcPr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417" w:type="dxa"/>
          </w:tcPr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418" w:type="dxa"/>
            <w:gridSpan w:val="2"/>
          </w:tcPr>
          <w:p w:rsidR="000B513C" w:rsidRPr="00752047" w:rsidRDefault="000B513C" w:rsidP="00304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0B513C" w:rsidRPr="00752047" w:rsidRDefault="000B513C" w:rsidP="006A67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B513C" w:rsidRPr="00752047" w:rsidTr="00516F4D">
        <w:tc>
          <w:tcPr>
            <w:tcW w:w="1924" w:type="dxa"/>
          </w:tcPr>
          <w:p w:rsidR="000B513C" w:rsidRPr="00752047" w:rsidRDefault="000B513C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12739" w:type="dxa"/>
            <w:gridSpan w:val="12"/>
          </w:tcPr>
          <w:p w:rsidR="000B513C" w:rsidRPr="00752047" w:rsidRDefault="000B513C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 xml:space="preserve">В сфере развития образования: капитальный ремонт общеобразовательной и  дошкольной образовательной организации </w:t>
            </w:r>
          </w:p>
          <w:p w:rsidR="000B513C" w:rsidRPr="00752047" w:rsidRDefault="000B513C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В сфере развития культуры: текущий ремонт библиотеки.</w:t>
            </w:r>
          </w:p>
          <w:p w:rsidR="000B513C" w:rsidRPr="00752047" w:rsidRDefault="000B513C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В сфере развития физической культуры и спорта: оснащение необходимым оборудованием  плоскостных спортивных сооружений.</w:t>
            </w:r>
          </w:p>
          <w:p w:rsidR="000B513C" w:rsidRPr="00752047" w:rsidRDefault="000B513C" w:rsidP="00E553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047">
              <w:rPr>
                <w:rFonts w:ascii="Times New Roman" w:hAnsi="Times New Roman"/>
                <w:sz w:val="24"/>
                <w:szCs w:val="24"/>
              </w:rPr>
              <w:t>В сфере развития здравоохранения совершенствование территориального планирования.</w:t>
            </w:r>
          </w:p>
        </w:tc>
      </w:tr>
      <w:tr w:rsidR="000B513C" w:rsidRPr="00752047" w:rsidTr="00516F4D">
        <w:tc>
          <w:tcPr>
            <w:tcW w:w="1924" w:type="dxa"/>
          </w:tcPr>
          <w:p w:rsidR="000B513C" w:rsidRPr="00752047" w:rsidRDefault="000B513C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12739" w:type="dxa"/>
            <w:gridSpan w:val="12"/>
          </w:tcPr>
          <w:p w:rsidR="000B513C" w:rsidRPr="00752047" w:rsidRDefault="000B513C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Общий срок реализации Программы – 2018 – 2030 годы.</w:t>
            </w:r>
          </w:p>
          <w:p w:rsidR="000B513C" w:rsidRPr="00752047" w:rsidRDefault="000B513C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шесть этапов:</w:t>
            </w:r>
          </w:p>
          <w:p w:rsidR="000B513C" w:rsidRPr="00752047" w:rsidRDefault="000B513C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1 этап - 2018 год;</w:t>
            </w:r>
          </w:p>
          <w:p w:rsidR="000B513C" w:rsidRPr="00752047" w:rsidRDefault="000B513C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2 этап - 2019 год;</w:t>
            </w:r>
          </w:p>
          <w:p w:rsidR="000B513C" w:rsidRPr="00752047" w:rsidRDefault="000B513C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3 этап - 2020 год;</w:t>
            </w:r>
          </w:p>
          <w:p w:rsidR="000B513C" w:rsidRPr="00752047" w:rsidRDefault="000B513C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4 этап - 2021 год;</w:t>
            </w:r>
          </w:p>
          <w:p w:rsidR="000B513C" w:rsidRPr="00752047" w:rsidRDefault="000B513C" w:rsidP="0016381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5 этап - 2022 год;</w:t>
            </w:r>
          </w:p>
          <w:p w:rsidR="000B513C" w:rsidRPr="00752047" w:rsidRDefault="000B513C" w:rsidP="0016381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6 этап - 2023 - 2030 годы</w:t>
            </w:r>
          </w:p>
        </w:tc>
      </w:tr>
      <w:tr w:rsidR="000B513C" w:rsidRPr="00752047" w:rsidTr="00516F4D">
        <w:tc>
          <w:tcPr>
            <w:tcW w:w="1924" w:type="dxa"/>
            <w:vMerge w:val="restart"/>
          </w:tcPr>
          <w:p w:rsidR="000B513C" w:rsidRPr="00752047" w:rsidRDefault="000B513C" w:rsidP="00C61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2494" w:type="dxa"/>
            <w:gridSpan w:val="2"/>
            <w:vMerge w:val="restart"/>
          </w:tcPr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245" w:type="dxa"/>
            <w:gridSpan w:val="10"/>
          </w:tcPr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Расходы, руб.</w:t>
            </w:r>
          </w:p>
        </w:tc>
      </w:tr>
      <w:tr w:rsidR="000B513C" w:rsidRPr="00752047" w:rsidTr="00EC003E">
        <w:tc>
          <w:tcPr>
            <w:tcW w:w="1924" w:type="dxa"/>
            <w:vMerge/>
          </w:tcPr>
          <w:p w:rsidR="000B513C" w:rsidRPr="00752047" w:rsidRDefault="000B513C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vMerge/>
          </w:tcPr>
          <w:p w:rsidR="000B513C" w:rsidRPr="00752047" w:rsidRDefault="000B513C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2"/>
          </w:tcPr>
          <w:p w:rsidR="000B513C" w:rsidRPr="00752047" w:rsidRDefault="000B513C" w:rsidP="00CC6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gridSpan w:val="2"/>
          </w:tcPr>
          <w:p w:rsidR="000B513C" w:rsidRPr="00752047" w:rsidRDefault="000B513C" w:rsidP="00CC6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B513C" w:rsidRPr="00752047" w:rsidRDefault="000B513C" w:rsidP="00CC6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0B513C" w:rsidRPr="00752047" w:rsidRDefault="000B513C" w:rsidP="00EC0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B513C" w:rsidRPr="00752047" w:rsidRDefault="000B513C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  <w:tc>
          <w:tcPr>
            <w:tcW w:w="1701" w:type="dxa"/>
            <w:gridSpan w:val="2"/>
          </w:tcPr>
          <w:p w:rsidR="000B513C" w:rsidRPr="00752047" w:rsidRDefault="000B513C" w:rsidP="00EC0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2023 - 2030</w:t>
            </w:r>
          </w:p>
        </w:tc>
        <w:tc>
          <w:tcPr>
            <w:tcW w:w="1985" w:type="dxa"/>
          </w:tcPr>
          <w:p w:rsidR="000B513C" w:rsidRPr="00752047" w:rsidRDefault="000B513C" w:rsidP="00C61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B513C" w:rsidRPr="00752047" w:rsidTr="00EC003E">
        <w:tc>
          <w:tcPr>
            <w:tcW w:w="1924" w:type="dxa"/>
            <w:vMerge/>
          </w:tcPr>
          <w:p w:rsidR="000B513C" w:rsidRPr="00752047" w:rsidRDefault="000B513C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0B513C" w:rsidRPr="00752047" w:rsidRDefault="000B513C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B513C" w:rsidRPr="00752047" w:rsidRDefault="000B513C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14" w:type="dxa"/>
            <w:gridSpan w:val="2"/>
          </w:tcPr>
          <w:p w:rsidR="000B513C" w:rsidRPr="00752047" w:rsidRDefault="000B513C" w:rsidP="00B503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0B513C" w:rsidRPr="00752047" w:rsidRDefault="000B513C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B513C" w:rsidRPr="00752047" w:rsidRDefault="000B513C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8 430 000</w:t>
            </w:r>
          </w:p>
        </w:tc>
        <w:tc>
          <w:tcPr>
            <w:tcW w:w="1417" w:type="dxa"/>
          </w:tcPr>
          <w:p w:rsidR="000B513C" w:rsidRPr="00752047" w:rsidRDefault="000B513C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513C" w:rsidRPr="00752047" w:rsidRDefault="000B513C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0B513C" w:rsidRPr="00752047" w:rsidRDefault="000B513C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8 474 000</w:t>
            </w:r>
          </w:p>
        </w:tc>
        <w:tc>
          <w:tcPr>
            <w:tcW w:w="1985" w:type="dxa"/>
          </w:tcPr>
          <w:p w:rsidR="000B513C" w:rsidRPr="00752047" w:rsidRDefault="000B513C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16 904 000</w:t>
            </w:r>
          </w:p>
        </w:tc>
      </w:tr>
      <w:tr w:rsidR="000B513C" w:rsidRPr="00752047" w:rsidTr="00EC003E">
        <w:tc>
          <w:tcPr>
            <w:tcW w:w="1924" w:type="dxa"/>
            <w:vMerge/>
          </w:tcPr>
          <w:p w:rsidR="000B513C" w:rsidRPr="00752047" w:rsidRDefault="000B513C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0B513C" w:rsidRPr="00752047" w:rsidRDefault="000B513C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14" w:type="dxa"/>
            <w:gridSpan w:val="2"/>
          </w:tcPr>
          <w:p w:rsidR="000B513C" w:rsidRPr="00752047" w:rsidRDefault="000B513C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0B513C" w:rsidRPr="00752047" w:rsidRDefault="000B513C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B513C" w:rsidRPr="00752047" w:rsidRDefault="000B513C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7 587 000</w:t>
            </w:r>
          </w:p>
        </w:tc>
        <w:tc>
          <w:tcPr>
            <w:tcW w:w="1417" w:type="dxa"/>
          </w:tcPr>
          <w:p w:rsidR="000B513C" w:rsidRPr="00752047" w:rsidRDefault="000B513C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513C" w:rsidRPr="00752047" w:rsidRDefault="000B513C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0B513C" w:rsidRPr="00752047" w:rsidRDefault="000B513C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7 626 600</w:t>
            </w:r>
          </w:p>
        </w:tc>
        <w:tc>
          <w:tcPr>
            <w:tcW w:w="1985" w:type="dxa"/>
          </w:tcPr>
          <w:p w:rsidR="000B513C" w:rsidRPr="00752047" w:rsidRDefault="000B513C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15 213 600</w:t>
            </w:r>
          </w:p>
        </w:tc>
      </w:tr>
      <w:tr w:rsidR="000B513C" w:rsidRPr="00752047" w:rsidTr="00EC003E">
        <w:tc>
          <w:tcPr>
            <w:tcW w:w="1924" w:type="dxa"/>
            <w:vMerge/>
          </w:tcPr>
          <w:p w:rsidR="000B513C" w:rsidRPr="00752047" w:rsidRDefault="000B513C" w:rsidP="00C614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0B513C" w:rsidRPr="00752047" w:rsidRDefault="000B513C" w:rsidP="00E553B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14" w:type="dxa"/>
            <w:gridSpan w:val="2"/>
          </w:tcPr>
          <w:p w:rsidR="000B513C" w:rsidRPr="00752047" w:rsidRDefault="000B513C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0B513C" w:rsidRPr="00752047" w:rsidRDefault="000B513C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B513C" w:rsidRPr="00752047" w:rsidRDefault="000B513C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843 000</w:t>
            </w:r>
          </w:p>
        </w:tc>
        <w:tc>
          <w:tcPr>
            <w:tcW w:w="1417" w:type="dxa"/>
          </w:tcPr>
          <w:p w:rsidR="000B513C" w:rsidRPr="00752047" w:rsidRDefault="000B513C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513C" w:rsidRPr="00752047" w:rsidRDefault="000B513C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0B513C" w:rsidRPr="00752047" w:rsidRDefault="000B513C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847 400</w:t>
            </w:r>
          </w:p>
        </w:tc>
        <w:tc>
          <w:tcPr>
            <w:tcW w:w="1985" w:type="dxa"/>
          </w:tcPr>
          <w:p w:rsidR="000B513C" w:rsidRPr="00752047" w:rsidRDefault="000B513C" w:rsidP="00E553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1 690 400</w:t>
            </w:r>
          </w:p>
        </w:tc>
      </w:tr>
      <w:tr w:rsidR="000B513C" w:rsidRPr="00752047" w:rsidTr="00516F4D">
        <w:tc>
          <w:tcPr>
            <w:tcW w:w="1924" w:type="dxa"/>
          </w:tcPr>
          <w:p w:rsidR="000B513C" w:rsidRPr="00752047" w:rsidRDefault="000B513C" w:rsidP="00A56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:rsidR="000B513C" w:rsidRPr="00752047" w:rsidRDefault="000B513C" w:rsidP="00A56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12739" w:type="dxa"/>
            <w:gridSpan w:val="12"/>
          </w:tcPr>
          <w:p w:rsidR="000B513C" w:rsidRPr="00752047" w:rsidRDefault="000B513C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Увеличение в сельском поселении доли обучающихся, охваченных услугами дошкольного, начального общего, основного общего, среднего общего образования в муниципальных образовательных организациях, до 2,86%.</w:t>
            </w:r>
          </w:p>
          <w:p w:rsidR="000B513C" w:rsidRPr="00752047" w:rsidRDefault="000B513C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Повышение в сельском поселении уровня обеспеченности учреждениями культуры до 100%.</w:t>
            </w:r>
          </w:p>
          <w:p w:rsidR="000B513C" w:rsidRPr="00752047" w:rsidRDefault="000B513C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Увеличение в сельском поселении числа детей в возрасте от 5 до 18 лет, получающих дополнительное образование в сфере культуры, до 3,7%.</w:t>
            </w:r>
          </w:p>
          <w:p w:rsidR="000B513C" w:rsidRPr="00752047" w:rsidRDefault="000B513C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сельского поселения спортивными залами до 50% от социальных нормативов и норм в сфере физической культуры и спорта.</w:t>
            </w:r>
          </w:p>
          <w:p w:rsidR="000B513C" w:rsidRPr="00752047" w:rsidRDefault="000B513C" w:rsidP="00E553B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Повышение в сельском поселении уровня обеспеченности учреждениями здравоохранения.</w:t>
            </w:r>
          </w:p>
          <w:p w:rsidR="000B513C" w:rsidRPr="006A6757" w:rsidRDefault="000B513C" w:rsidP="006A675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047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сельского поселения плоскостными спортивными сооружениями до 60%.</w:t>
            </w:r>
          </w:p>
        </w:tc>
      </w:tr>
    </w:tbl>
    <w:p w:rsidR="000B513C" w:rsidRPr="00752047" w:rsidRDefault="000B513C" w:rsidP="00C614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B513C" w:rsidRPr="00752047" w:rsidSect="004769FB">
          <w:pgSz w:w="16838" w:h="11905" w:orient="landscape"/>
          <w:pgMar w:top="1985" w:right="1134" w:bottom="567" w:left="1134" w:header="0" w:footer="0" w:gutter="0"/>
          <w:cols w:space="720"/>
          <w:docGrid w:linePitch="299"/>
        </w:sectPr>
      </w:pPr>
    </w:p>
    <w:p w:rsidR="000B513C" w:rsidRPr="00752047" w:rsidRDefault="000B513C" w:rsidP="00C12341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>Раздел 1. Характеристика существующего состояния</w:t>
      </w:r>
    </w:p>
    <w:p w:rsidR="000B513C" w:rsidRPr="00752047" w:rsidRDefault="000B513C" w:rsidP="00C1234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>социальной инфраструктуры сельского поселения</w:t>
      </w:r>
    </w:p>
    <w:p w:rsidR="000B513C" w:rsidRPr="00752047" w:rsidRDefault="000B513C" w:rsidP="00CA081B">
      <w:pPr>
        <w:pStyle w:val="ConsPlusNormal"/>
        <w:spacing w:before="120" w:after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>1.1. Социально-экономическое состояние сельского поселения, сведения о градостроительной деятельности на территории сельского поселения</w:t>
      </w:r>
    </w:p>
    <w:p w:rsidR="000B513C" w:rsidRPr="00752047" w:rsidRDefault="000B513C" w:rsidP="00CA08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>Сельское поселение «Поселок Этыркэн» – сельское поселение Верхнебуреинского муниципального района Хабаровского края.</w:t>
      </w:r>
    </w:p>
    <w:p w:rsidR="000B513C" w:rsidRPr="00752047" w:rsidRDefault="000B513C" w:rsidP="00CA0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047">
        <w:rPr>
          <w:rFonts w:ascii="Times New Roman" w:hAnsi="Times New Roman"/>
          <w:sz w:val="28"/>
          <w:szCs w:val="28"/>
        </w:rPr>
        <w:t>В современных границах сельское поселение «Поселок Этыркэн» существует с 2004 г. Его площадь по данным Росстата составляет 198 га. Территория сельского поселения входит в состав Верхнебуреинского района Хабаровского края, который отнесен к местностям, приравненным к районам Крайнего Севера. Является пристанционным поселком участка железной дороги Комсомольск-на-Амуре – Тында.</w:t>
      </w:r>
    </w:p>
    <w:p w:rsidR="000B513C" w:rsidRPr="00752047" w:rsidRDefault="000B513C" w:rsidP="00CA081B">
      <w:pPr>
        <w:pStyle w:val="21"/>
        <w:spacing w:after="0"/>
        <w:ind w:firstLine="540"/>
        <w:rPr>
          <w:sz w:val="28"/>
          <w:szCs w:val="28"/>
        </w:rPr>
      </w:pPr>
      <w:r w:rsidRPr="00752047">
        <w:rPr>
          <w:sz w:val="28"/>
          <w:szCs w:val="28"/>
        </w:rPr>
        <w:t>Границы сельского поселения «Поселок Этыркэн» определены Законом Хабаровского края № 208 от 28 июля 2004 года «О наделении поселковых, сельских муниципальных образований статусом городского, сельского поселения и об установлении их границ», которые описаны следующим образом:</w:t>
      </w:r>
    </w:p>
    <w:p w:rsidR="000B513C" w:rsidRPr="00752047" w:rsidRDefault="000B513C" w:rsidP="00CA081B">
      <w:pPr>
        <w:pStyle w:val="21"/>
        <w:spacing w:after="0"/>
        <w:ind w:firstLine="720"/>
        <w:rPr>
          <w:sz w:val="28"/>
          <w:szCs w:val="28"/>
        </w:rPr>
      </w:pPr>
      <w:r w:rsidRPr="00752047">
        <w:rPr>
          <w:sz w:val="28"/>
          <w:szCs w:val="28"/>
        </w:rPr>
        <w:t>От высоты с отметкой 731,9 с ГК 51º31'57'' СШ и 131º30'40'' ВД граница проходит на юго-восток через высоты с отметками 632,0; 621,7; 628,6, поворачивает на юг через высоты с отметками 608,9 и 600,2, затем поворачивает на юго-запад и через 0,25км - на железнодорожный мост, а через 0,15км - на р. Эльга, по которой следует на северо-запад до слияния с р. Эльгакан.</w:t>
      </w:r>
    </w:p>
    <w:p w:rsidR="000B513C" w:rsidRPr="00752047" w:rsidRDefault="000B513C" w:rsidP="00CA081B">
      <w:pPr>
        <w:pStyle w:val="21"/>
        <w:spacing w:after="0"/>
        <w:ind w:firstLine="720"/>
        <w:rPr>
          <w:sz w:val="28"/>
          <w:szCs w:val="28"/>
        </w:rPr>
      </w:pPr>
      <w:r w:rsidRPr="00752047">
        <w:rPr>
          <w:sz w:val="28"/>
          <w:szCs w:val="28"/>
        </w:rPr>
        <w:t>По р. Эльгакан граница проходит на северо-запад до точки с ГК 51º31'22'' СШ и 131º30'10'' ВД, поворачивает на северо-восток и через 0,5км выходит на железнодорожный переезд, и далее в этом же направлении через 0,75км приходит в исходную точку.</w:t>
      </w:r>
    </w:p>
    <w:p w:rsidR="000B513C" w:rsidRPr="00752047" w:rsidRDefault="000B513C" w:rsidP="00CA081B">
      <w:pPr>
        <w:pStyle w:val="21"/>
        <w:spacing w:after="0"/>
        <w:ind w:firstLine="720"/>
        <w:rPr>
          <w:sz w:val="28"/>
          <w:szCs w:val="28"/>
        </w:rPr>
      </w:pPr>
      <w:r w:rsidRPr="00752047">
        <w:rPr>
          <w:sz w:val="28"/>
          <w:szCs w:val="28"/>
        </w:rPr>
        <w:t>По всему периметру территории сельского поселения «Поселок Этыркэн» расположены межселенные территории Верхнебуреинского муниципального района. В составе сельского поселения «Поселок Этыркэн» имеется только один одноименный населенный пункт, который и является административным центром. Поселок Этыркэн находится в 197 км от</w:t>
      </w:r>
      <w:r w:rsidRPr="00752047">
        <w:rPr>
          <w:color w:val="FF0000"/>
          <w:sz w:val="28"/>
          <w:szCs w:val="28"/>
        </w:rPr>
        <w:t xml:space="preserve"> </w:t>
      </w:r>
      <w:r w:rsidRPr="00752047">
        <w:rPr>
          <w:sz w:val="28"/>
          <w:szCs w:val="28"/>
        </w:rPr>
        <w:t>пгт. Чегдомын, административного центра Верхнебуреинского муниципального района.</w:t>
      </w:r>
    </w:p>
    <w:p w:rsidR="000B513C" w:rsidRPr="00752047" w:rsidRDefault="000B513C" w:rsidP="00CA0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047">
        <w:rPr>
          <w:rFonts w:ascii="Times New Roman" w:hAnsi="Times New Roman"/>
          <w:sz w:val="28"/>
          <w:szCs w:val="28"/>
        </w:rPr>
        <w:t>Численность населения сельского поселения по состоянию на 01.01.2017 года составляет 590 человек, в том числе КМНС 3 человек. Все население проживает в поселке Этыркэн.</w:t>
      </w:r>
    </w:p>
    <w:p w:rsidR="000B513C" w:rsidRPr="00752047" w:rsidRDefault="000B513C" w:rsidP="00CA0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047">
        <w:rPr>
          <w:rFonts w:ascii="Times New Roman" w:hAnsi="Times New Roman"/>
          <w:sz w:val="28"/>
          <w:szCs w:val="28"/>
        </w:rPr>
        <w:t>Основными водными артериями на территории сельского поселения являются реки Эльга и Эльгакан. Климат имеет резко континентальный характер с муссонными чертами.</w:t>
      </w:r>
      <w:r w:rsidRPr="0075204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52047">
        <w:rPr>
          <w:rFonts w:ascii="Times New Roman" w:hAnsi="Times New Roman"/>
          <w:sz w:val="28"/>
          <w:szCs w:val="28"/>
        </w:rPr>
        <w:t>По характеру рельефа территорию сельского поселения можно разделить на две части: около одной трети его территории занято горными образованиями, остальная часть – марями, болотами и водной поверхностью.</w:t>
      </w:r>
    </w:p>
    <w:p w:rsidR="000B513C" w:rsidRPr="00752047" w:rsidRDefault="000B513C" w:rsidP="00CA081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 xml:space="preserve">  Внешние транспортные связи осуществляются только железнодорожным транспортом. Автодорожная связь с районным центром у поселка Этыркэн отсутствует.</w:t>
      </w:r>
      <w:r w:rsidRPr="00752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52047">
        <w:rPr>
          <w:rFonts w:ascii="Times New Roman" w:hAnsi="Times New Roman" w:cs="Times New Roman"/>
          <w:sz w:val="28"/>
          <w:szCs w:val="28"/>
        </w:rPr>
        <w:t xml:space="preserve">Территория сельского поселения ограничена в использовании полезных ископаемых. На его территории имеется лишь </w:t>
      </w:r>
      <w:r w:rsidRPr="00752047">
        <w:rPr>
          <w:rFonts w:ascii="Times New Roman" w:hAnsi="Times New Roman" w:cs="Times New Roman"/>
          <w:noProof/>
          <w:sz w:val="28"/>
          <w:szCs w:val="28"/>
        </w:rPr>
        <w:t>четыре притрассовых карьера песка, камня, гравия, которые использовались при строительстве железнодорожной магистрали и поселка.</w:t>
      </w:r>
    </w:p>
    <w:p w:rsidR="000B513C" w:rsidRPr="00752047" w:rsidRDefault="000B513C" w:rsidP="00CA08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52047">
        <w:rPr>
          <w:rFonts w:ascii="Times New Roman" w:hAnsi="Times New Roman" w:cs="Times New Roman"/>
          <w:sz w:val="28"/>
          <w:szCs w:val="28"/>
        </w:rPr>
        <w:t>Основным градообразующим предприятием является железная дорога с различными организациями по ее обслуживанию.</w:t>
      </w:r>
    </w:p>
    <w:p w:rsidR="000B513C" w:rsidRPr="00752047" w:rsidRDefault="000B513C" w:rsidP="00CA081B">
      <w:pPr>
        <w:pStyle w:val="BodyTextIndent2"/>
        <w:tabs>
          <w:tab w:val="left" w:pos="4035"/>
        </w:tabs>
        <w:spacing w:after="0" w:line="240" w:lineRule="auto"/>
        <w:ind w:left="0"/>
        <w:jc w:val="both"/>
        <w:rPr>
          <w:color w:val="FF0000"/>
          <w:sz w:val="28"/>
          <w:szCs w:val="28"/>
        </w:rPr>
      </w:pPr>
      <w:r w:rsidRPr="00752047">
        <w:rPr>
          <w:sz w:val="28"/>
          <w:szCs w:val="28"/>
        </w:rPr>
        <w:t xml:space="preserve">          Развитие территории сельского поселения «Поселок Этыркэн» напрямую связано с железнодорожным транспортом и лесной промышленностью.</w:t>
      </w:r>
      <w:r w:rsidRPr="00752047">
        <w:rPr>
          <w:color w:val="FF0000"/>
          <w:sz w:val="28"/>
          <w:szCs w:val="28"/>
        </w:rPr>
        <w:t xml:space="preserve"> </w:t>
      </w:r>
      <w:r w:rsidRPr="00752047">
        <w:rPr>
          <w:sz w:val="28"/>
          <w:szCs w:val="28"/>
        </w:rPr>
        <w:t>В настоящее время акцент экономического развития возможен в данных областях с совершенствованием соответствующей инфраструктуры.</w:t>
      </w:r>
      <w:r w:rsidRPr="00752047">
        <w:rPr>
          <w:color w:val="FF0000"/>
          <w:sz w:val="28"/>
          <w:szCs w:val="28"/>
        </w:rPr>
        <w:t xml:space="preserve"> </w:t>
      </w:r>
      <w:r w:rsidRPr="00752047">
        <w:rPr>
          <w:sz w:val="28"/>
          <w:szCs w:val="28"/>
        </w:rPr>
        <w:t>Также имеются возможности в использовании недревесных ресурсов с прилегающих межселенных территорий. В перспективе возможно развитие поселка Этыркэн как транспортного узла при освоении ряда месторождений полезных ископаемых.</w:t>
      </w:r>
    </w:p>
    <w:p w:rsidR="000B513C" w:rsidRPr="00752047" w:rsidRDefault="000B513C" w:rsidP="0070600F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 xml:space="preserve">Экономико-географическое положение сельского поселения «Поселок Этыркэн» является важным фактором его социально-экономического развития. </w:t>
      </w:r>
    </w:p>
    <w:p w:rsidR="000B513C" w:rsidRPr="00752047" w:rsidRDefault="000B513C" w:rsidP="00CA08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>Генеральным планом сельского поселения «Поселок Этыркэн» Верхнебуреинского муниципального района (далее – Генеральный план) определены следующие приоритетные планировочные мероприятия:</w:t>
      </w:r>
    </w:p>
    <w:p w:rsidR="000B513C" w:rsidRPr="00752047" w:rsidRDefault="000B513C" w:rsidP="002C0E6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2047">
        <w:rPr>
          <w:rFonts w:ascii="Times New Roman" w:hAnsi="Times New Roman"/>
          <w:sz w:val="28"/>
          <w:szCs w:val="28"/>
        </w:rPr>
        <w:t>совершенствование образовательных учреждений, обновление и приведение в соответствие с нормативными и санитарно-гигиеническими требованиями материально-технической базы образовательных учреждений и их зданий;</w:t>
      </w:r>
    </w:p>
    <w:p w:rsidR="000B513C" w:rsidRPr="00752047" w:rsidRDefault="000B513C" w:rsidP="002C0E6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2047">
        <w:rPr>
          <w:rFonts w:ascii="Times New Roman" w:hAnsi="Times New Roman"/>
          <w:sz w:val="28"/>
          <w:szCs w:val="28"/>
        </w:rPr>
        <w:t>проведение модернизации учебного, учебно-производственного оборудования и материально-технической базы образовательного учреждения, включая закупки компьютерной техники, спортивного инвентаря и оборудования, учебного и лабораторного оборудования, мебели, медицинского оборудования и др.;</w:t>
      </w:r>
    </w:p>
    <w:p w:rsidR="000B513C" w:rsidRPr="00752047" w:rsidRDefault="000B513C" w:rsidP="002C0E6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2047">
        <w:rPr>
          <w:rFonts w:ascii="Times New Roman" w:hAnsi="Times New Roman"/>
          <w:sz w:val="28"/>
          <w:szCs w:val="28"/>
        </w:rPr>
        <w:t>обновление содержания, форм, методов и технологий образования с целью повышения его качества;</w:t>
      </w:r>
    </w:p>
    <w:p w:rsidR="000B513C" w:rsidRPr="00752047" w:rsidRDefault="000B513C" w:rsidP="002C0E6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2047">
        <w:rPr>
          <w:rFonts w:ascii="Times New Roman" w:hAnsi="Times New Roman"/>
          <w:sz w:val="28"/>
          <w:szCs w:val="28"/>
        </w:rPr>
        <w:t>повышение охвата детей всеми видами образования, развитие профильного обучения;</w:t>
      </w:r>
    </w:p>
    <w:p w:rsidR="000B513C" w:rsidRPr="00752047" w:rsidRDefault="000B513C" w:rsidP="002C0E6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2047">
        <w:rPr>
          <w:rFonts w:ascii="Times New Roman" w:hAnsi="Times New Roman"/>
          <w:sz w:val="28"/>
          <w:szCs w:val="28"/>
        </w:rPr>
        <w:t>приведение системы образования в соответствие с запросами современной и перспективной системы хозяйства;</w:t>
      </w:r>
    </w:p>
    <w:p w:rsidR="000B513C" w:rsidRPr="00752047" w:rsidRDefault="000B513C" w:rsidP="002C0E6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2047">
        <w:rPr>
          <w:rFonts w:ascii="Times New Roman" w:hAnsi="Times New Roman"/>
          <w:sz w:val="28"/>
          <w:szCs w:val="28"/>
        </w:rPr>
        <w:t>реализация мероприятий энергосбережения и повышения энергетической эффективности на объектах образования, расположенных на территории поселка;</w:t>
      </w:r>
    </w:p>
    <w:p w:rsidR="000B513C" w:rsidRPr="00752047" w:rsidRDefault="000B513C" w:rsidP="002C0E6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2047">
        <w:rPr>
          <w:rFonts w:ascii="Times New Roman" w:hAnsi="Times New Roman"/>
          <w:sz w:val="28"/>
          <w:szCs w:val="28"/>
        </w:rPr>
        <w:t>проведение текущих ремонтов существующего здания дошкольного образовательного учреждения;</w:t>
      </w:r>
    </w:p>
    <w:p w:rsidR="000B513C" w:rsidRPr="00752047" w:rsidRDefault="000B513C" w:rsidP="004B2D6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2047">
        <w:rPr>
          <w:rFonts w:ascii="Times New Roman" w:hAnsi="Times New Roman"/>
          <w:sz w:val="28"/>
          <w:szCs w:val="28"/>
        </w:rPr>
        <w:t>выборочный ремонт существующего здания муниципальной общеобразовательной школы;</w:t>
      </w:r>
    </w:p>
    <w:p w:rsidR="000B513C" w:rsidRPr="00752047" w:rsidRDefault="000B513C" w:rsidP="000864C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2047">
        <w:rPr>
          <w:rFonts w:ascii="Times New Roman" w:hAnsi="Times New Roman"/>
          <w:sz w:val="28"/>
          <w:szCs w:val="28"/>
        </w:rPr>
        <w:t>оснащение ФАПа медицинским оборудованием в соответствии с целевой программой и утвержденными табелями оснащения;</w:t>
      </w:r>
    </w:p>
    <w:p w:rsidR="000B513C" w:rsidRPr="00752047" w:rsidRDefault="000B513C" w:rsidP="000864C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2047">
        <w:rPr>
          <w:rFonts w:ascii="Times New Roman" w:hAnsi="Times New Roman"/>
          <w:sz w:val="28"/>
          <w:szCs w:val="28"/>
        </w:rPr>
        <w:t>создание при ФАП аптечного пункта;</w:t>
      </w:r>
    </w:p>
    <w:p w:rsidR="000B513C" w:rsidRPr="00752047" w:rsidRDefault="000B513C" w:rsidP="000864C6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047">
        <w:rPr>
          <w:rFonts w:ascii="Times New Roman" w:hAnsi="Times New Roman"/>
          <w:sz w:val="28"/>
          <w:szCs w:val="28"/>
        </w:rPr>
        <w:t>привлечение молодых специалистов в медицинское учреждение сельского поселения;</w:t>
      </w:r>
    </w:p>
    <w:p w:rsidR="000B513C" w:rsidRPr="00752047" w:rsidRDefault="000B513C" w:rsidP="000864C6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047">
        <w:rPr>
          <w:rFonts w:ascii="Times New Roman" w:hAnsi="Times New Roman"/>
          <w:sz w:val="28"/>
          <w:szCs w:val="28"/>
        </w:rPr>
        <w:t>приобретение оборудования и инвентаря для дома культуры;</w:t>
      </w:r>
    </w:p>
    <w:p w:rsidR="000B513C" w:rsidRPr="00752047" w:rsidRDefault="000B513C" w:rsidP="000864C6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047">
        <w:rPr>
          <w:rFonts w:ascii="Times New Roman" w:hAnsi="Times New Roman"/>
          <w:sz w:val="28"/>
          <w:szCs w:val="28"/>
        </w:rPr>
        <w:t>выборочный ремонта здания дома культуры;</w:t>
      </w:r>
    </w:p>
    <w:p w:rsidR="000B513C" w:rsidRPr="00752047" w:rsidRDefault="000B513C" w:rsidP="000864C6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047">
        <w:rPr>
          <w:rFonts w:ascii="Times New Roman" w:hAnsi="Times New Roman"/>
          <w:sz w:val="28"/>
          <w:szCs w:val="28"/>
        </w:rPr>
        <w:t>реконструкция физкультурно-оздоровительного комплекса на базе школы, включающего стадион, хоккейную площадку, зал и многофункциональную спортивную площадку, в соответствии с современными требованиями;</w:t>
      </w:r>
    </w:p>
    <w:p w:rsidR="000B513C" w:rsidRPr="00C12341" w:rsidRDefault="000B513C" w:rsidP="000864C6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  <w:r w:rsidRPr="00752047">
        <w:rPr>
          <w:rFonts w:ascii="Times New Roman" w:hAnsi="Times New Roman"/>
          <w:sz w:val="28"/>
          <w:szCs w:val="28"/>
        </w:rPr>
        <w:t>выполнение мероприятий по созданию спортивных секций и кружков с обеспечением их специалистами адаптивной физической культуры для работы с детьми-инвалидами и детьми с ограниченными физическими возможностями.</w:t>
      </w:r>
    </w:p>
    <w:p w:rsidR="000B513C" w:rsidRPr="00752047" w:rsidRDefault="000B513C" w:rsidP="000864C6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right="-40"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  <w:r w:rsidRPr="00752047">
        <w:rPr>
          <w:rFonts w:ascii="Times New Roman" w:hAnsi="Times New Roman"/>
          <w:sz w:val="28"/>
          <w:szCs w:val="28"/>
        </w:rPr>
        <w:t xml:space="preserve">             </w:t>
      </w:r>
    </w:p>
    <w:p w:rsidR="000B513C" w:rsidRPr="00752047" w:rsidRDefault="000B513C" w:rsidP="00C12341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>1.2. Технико-экономические параметры существующих объектов</w:t>
      </w:r>
    </w:p>
    <w:p w:rsidR="000B513C" w:rsidRPr="00752047" w:rsidRDefault="000B513C" w:rsidP="00C1234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>социальной инфраструктуры муниципального образования.</w:t>
      </w:r>
    </w:p>
    <w:p w:rsidR="000B513C" w:rsidRPr="00752047" w:rsidRDefault="000B513C" w:rsidP="00C1234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>Прогнозируемый спрос на услуги социальной сферы</w:t>
      </w:r>
    </w:p>
    <w:p w:rsidR="000B513C" w:rsidRPr="00752047" w:rsidRDefault="000B513C" w:rsidP="00CA081B">
      <w:pPr>
        <w:pStyle w:val="ConsPlusNormal"/>
        <w:spacing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>1.2.1. Сфера образования</w:t>
      </w:r>
    </w:p>
    <w:p w:rsidR="000B513C" w:rsidRPr="00752047" w:rsidRDefault="000B513C" w:rsidP="007558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2047">
        <w:rPr>
          <w:rFonts w:ascii="Times New Roman" w:hAnsi="Times New Roman"/>
          <w:i/>
          <w:sz w:val="28"/>
          <w:szCs w:val="28"/>
        </w:rPr>
        <w:t>Дошкольное образование.</w:t>
      </w:r>
      <w:r w:rsidRPr="00752047">
        <w:rPr>
          <w:rFonts w:ascii="Times New Roman" w:hAnsi="Times New Roman"/>
          <w:sz w:val="28"/>
          <w:szCs w:val="28"/>
        </w:rPr>
        <w:t xml:space="preserve"> В поселке Этыркэн работает одно муниципальное дошкольное образовательное учреждение (ДОУ) детский сад № 1 сельского поселения «Поселок Этыркэн»  на 110 мест, что удовлетворяет потребностям поселка в ДОУ. Тенденция к увеличению посещаемости незначительная и не носит выраженного характера. При вместимости ДОУ 110 мест наполняемость составляет 29 %. </w:t>
      </w:r>
    </w:p>
    <w:p w:rsidR="000B513C" w:rsidRPr="00752047" w:rsidRDefault="000B513C" w:rsidP="007558F6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752047">
        <w:rPr>
          <w:rFonts w:ascii="Times New Roman" w:hAnsi="Times New Roman"/>
          <w:sz w:val="28"/>
          <w:szCs w:val="28"/>
        </w:rPr>
        <w:t>Здание ДОУ 3-этажное, панельное (железобетон), постройки 1986 года. Оно расположено по ул. Школьная, д. 8. Износ здания составляет 44 %. Ежегодно проводятся текущий и косметический ремонт.</w:t>
      </w:r>
      <w:r w:rsidRPr="0075204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B513C" w:rsidRPr="00752047" w:rsidRDefault="000B513C" w:rsidP="007558F6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752047">
        <w:rPr>
          <w:rFonts w:ascii="Times New Roman" w:hAnsi="Times New Roman"/>
          <w:i/>
          <w:sz w:val="28"/>
          <w:szCs w:val="28"/>
        </w:rPr>
        <w:t>Школьное образование.</w:t>
      </w:r>
      <w:r w:rsidRPr="0075204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52047">
        <w:rPr>
          <w:rFonts w:ascii="Times New Roman" w:hAnsi="Times New Roman"/>
          <w:sz w:val="28"/>
          <w:szCs w:val="28"/>
        </w:rPr>
        <w:t>В п. Этыркэн действует одна муниципальная общеобразовательная школа (МОУ) № 22 рассчитанная по действующим санитарным нормам на 360 учащихся. При вместимости МОУ 360 мест наполняемость составляет 31 %.</w:t>
      </w:r>
    </w:p>
    <w:p w:rsidR="000B513C" w:rsidRPr="00752047" w:rsidRDefault="000B513C" w:rsidP="007558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2047">
        <w:rPr>
          <w:rFonts w:ascii="Times New Roman" w:hAnsi="Times New Roman"/>
          <w:sz w:val="28"/>
          <w:szCs w:val="28"/>
        </w:rPr>
        <w:t>МОУ расположено по ул. Школьной, д.7. Здание школы 3-х этажное, панельное (железобетон), 1988 года постройки. Износ зданий школы составляет 40 %. При школе имеются столовая на 60 посадочных мест, спортзал, стадион.</w:t>
      </w:r>
    </w:p>
    <w:p w:rsidR="000B513C" w:rsidRPr="00752047" w:rsidRDefault="000B513C" w:rsidP="00CA081B">
      <w:pPr>
        <w:pStyle w:val="ConsPlusNormal"/>
        <w:spacing w:before="120"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>1.2.2. Сфера культуры</w:t>
      </w:r>
    </w:p>
    <w:p w:rsidR="000B513C" w:rsidRPr="00752047" w:rsidRDefault="000B513C" w:rsidP="00104C29">
      <w:pPr>
        <w:shd w:val="clear" w:color="auto" w:fill="FFFFFF"/>
        <w:spacing w:before="7" w:after="0" w:line="240" w:lineRule="auto"/>
        <w:ind w:right="-12" w:firstLine="540"/>
        <w:jc w:val="both"/>
        <w:rPr>
          <w:rFonts w:ascii="Times New Roman" w:hAnsi="Times New Roman"/>
          <w:sz w:val="28"/>
          <w:szCs w:val="28"/>
        </w:rPr>
      </w:pPr>
      <w:r w:rsidRPr="00752047">
        <w:rPr>
          <w:rFonts w:ascii="Times New Roman" w:hAnsi="Times New Roman"/>
          <w:sz w:val="28"/>
          <w:szCs w:val="28"/>
        </w:rPr>
        <w:t>В поселке Этыркэн действует два муниципальных учреждения культуры – дом культуры и библиотека. Дом культуры, являющийся филиалом МУ «Районный Дом культуры», на 120 посадочных мест расположен</w:t>
      </w:r>
      <w:r w:rsidRPr="0075204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52047">
        <w:rPr>
          <w:rFonts w:ascii="Times New Roman" w:hAnsi="Times New Roman"/>
          <w:sz w:val="28"/>
          <w:szCs w:val="28"/>
        </w:rPr>
        <w:t>здании администрации, 1990 года постройки, износ которого составляет более 44 %. Расположен по ул. Школьная, д. 9. Имеются досуговые помещения площадью 153 м². В ДК проводятся культурные мероприятия, имеются кружки, работают спортивные секции тенниса и волейбола.</w:t>
      </w:r>
    </w:p>
    <w:p w:rsidR="000B513C" w:rsidRPr="00752047" w:rsidRDefault="000B513C" w:rsidP="00104C29">
      <w:pPr>
        <w:shd w:val="clear" w:color="auto" w:fill="FFFFFF"/>
        <w:spacing w:before="7" w:after="0" w:line="240" w:lineRule="auto"/>
        <w:ind w:right="-12" w:firstLine="720"/>
        <w:jc w:val="both"/>
        <w:rPr>
          <w:rFonts w:ascii="Times New Roman" w:hAnsi="Times New Roman"/>
          <w:sz w:val="28"/>
          <w:szCs w:val="28"/>
        </w:rPr>
      </w:pPr>
      <w:r w:rsidRPr="00752047">
        <w:rPr>
          <w:rFonts w:ascii="Times New Roman" w:hAnsi="Times New Roman"/>
          <w:sz w:val="28"/>
          <w:szCs w:val="28"/>
        </w:rPr>
        <w:t>В указанном здании также располагается библиотека – филиал № 15 Верхнебуреинской межпоселенческой централизованной библиотечной системы. Книжный фонд составляет 6 505</w:t>
      </w:r>
      <w:r w:rsidRPr="0075204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52047">
        <w:rPr>
          <w:rFonts w:ascii="Times New Roman" w:hAnsi="Times New Roman"/>
          <w:sz w:val="28"/>
          <w:szCs w:val="28"/>
        </w:rPr>
        <w:t>единиц, средняя посещаемость в день 9 человек. Охват населения библиотечным обслуживанием 33,8 %. Обеспеченность населения книжным фондом в расчете на 1000 жителей составляет 115 % от</w:t>
      </w:r>
      <w:r w:rsidRPr="0075204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52047">
        <w:rPr>
          <w:rFonts w:ascii="Times New Roman" w:hAnsi="Times New Roman"/>
          <w:sz w:val="28"/>
          <w:szCs w:val="28"/>
        </w:rPr>
        <w:t>нормативной потребности.</w:t>
      </w:r>
    </w:p>
    <w:p w:rsidR="000B513C" w:rsidRPr="00752047" w:rsidRDefault="000B513C" w:rsidP="00CA081B">
      <w:pPr>
        <w:pStyle w:val="ConsPlusNormal"/>
        <w:spacing w:before="120"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>1.2.3. Сфера физической культуры и спорта</w:t>
      </w:r>
    </w:p>
    <w:p w:rsidR="000B513C" w:rsidRPr="00752047" w:rsidRDefault="000B513C" w:rsidP="00CA081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52047">
        <w:rPr>
          <w:rFonts w:ascii="Times New Roman" w:hAnsi="Times New Roman"/>
          <w:sz w:val="28"/>
          <w:szCs w:val="28"/>
        </w:rPr>
        <w:t xml:space="preserve">На территории сельского поселения имеется два объекта предназначенных для занятия физкультурой и спортом – школьный спортивный комплекс включающий в себя спортзал и плоскостное спортивное сооружение, спортзал при сельском доме культуры. </w:t>
      </w:r>
    </w:p>
    <w:p w:rsidR="000B513C" w:rsidRPr="00752047" w:rsidRDefault="000B513C" w:rsidP="00CA081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52047">
        <w:rPr>
          <w:rFonts w:ascii="Times New Roman" w:hAnsi="Times New Roman"/>
          <w:sz w:val="28"/>
          <w:szCs w:val="28"/>
        </w:rPr>
        <w:t>В современных условиях большую значимость приобретают физкультура и спорт. На фоне сокращения продолжительности жизни, высокого уровня смертности в молодых возрастах особое значение приобретают вопросы укрепления физического и духовного здоровья человека, формирования здорового образа жизни.</w:t>
      </w:r>
    </w:p>
    <w:p w:rsidR="000B513C" w:rsidRPr="00752047" w:rsidRDefault="000B513C" w:rsidP="00CA081B">
      <w:pPr>
        <w:pStyle w:val="NormalWeb"/>
        <w:spacing w:before="0" w:beforeAutospacing="0" w:after="0" w:afterAutospacing="0"/>
        <w:ind w:firstLine="539"/>
        <w:jc w:val="both"/>
        <w:rPr>
          <w:color w:val="auto"/>
          <w:sz w:val="28"/>
          <w:szCs w:val="28"/>
        </w:rPr>
      </w:pPr>
      <w:r w:rsidRPr="00752047">
        <w:rPr>
          <w:color w:val="auto"/>
          <w:sz w:val="28"/>
          <w:szCs w:val="28"/>
        </w:rPr>
        <w:t>Решение задачи по максимальному приобщению людей разного пола и возраста, в первую очередь детей и молодежи, к активным занятиям физкультурой и спортом, получить максимально полный социально-педагогический и культурный эффект от этих занятий невозможно без укрепления материально-технической базы, привлечения высококвалифицированных специалистов.</w:t>
      </w:r>
    </w:p>
    <w:p w:rsidR="000B513C" w:rsidRPr="00752047" w:rsidRDefault="000B513C" w:rsidP="00CA081B">
      <w:pPr>
        <w:pStyle w:val="ConsPlusNormal"/>
        <w:spacing w:before="120" w:after="120"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>1.2.3. Сфера здравоохранения</w:t>
      </w:r>
    </w:p>
    <w:p w:rsidR="000B513C" w:rsidRPr="00752047" w:rsidRDefault="000B513C" w:rsidP="00104C29">
      <w:pPr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  <w:r w:rsidRPr="00752047">
        <w:rPr>
          <w:rFonts w:ascii="Times New Roman" w:hAnsi="Times New Roman"/>
          <w:sz w:val="28"/>
          <w:szCs w:val="28"/>
        </w:rPr>
        <w:t>Сфера здравоохранения сельского поселения «Поселок Этыркэн» представлена</w:t>
      </w:r>
      <w:r w:rsidRPr="0075204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52047">
        <w:rPr>
          <w:rFonts w:ascii="Times New Roman" w:hAnsi="Times New Roman"/>
          <w:sz w:val="28"/>
          <w:szCs w:val="28"/>
        </w:rPr>
        <w:t xml:space="preserve">фельдшерско-акушерским пунктом. Суммарная мощность амбулаторно-поликлинического учреждения составляет – 10 посещений в смену, что в расчете на 1000 жителей – 21 пос./смену. </w:t>
      </w:r>
    </w:p>
    <w:p w:rsidR="000B513C" w:rsidRPr="00752047" w:rsidRDefault="000B513C" w:rsidP="00CA081B">
      <w:pPr>
        <w:pStyle w:val="1"/>
        <w:ind w:firstLine="539"/>
        <w:jc w:val="both"/>
        <w:rPr>
          <w:sz w:val="28"/>
          <w:szCs w:val="28"/>
        </w:rPr>
      </w:pPr>
      <w:r w:rsidRPr="00752047">
        <w:rPr>
          <w:sz w:val="28"/>
          <w:szCs w:val="28"/>
        </w:rPr>
        <w:t>Значительные трудности имеются в оказании скорой медицинской помощи по причине отсутствия доступного автодорожного сообщения п. Этыркэн с п. Новый Ургал, где расположена станция скорой помощи. Для оказания экстренной помощи имеется необорудованная вертолетная площадка.</w:t>
      </w:r>
    </w:p>
    <w:p w:rsidR="000B513C" w:rsidRPr="00752047" w:rsidRDefault="000B513C" w:rsidP="00CA081B">
      <w:pPr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  <w:r w:rsidRPr="00752047">
        <w:rPr>
          <w:rFonts w:ascii="Times New Roman" w:hAnsi="Times New Roman"/>
          <w:sz w:val="28"/>
          <w:szCs w:val="28"/>
        </w:rPr>
        <w:t>Здание амбулатории кирпичное 1982 года постройки, расположено по ул. Молдавская, д. 6а. Износ здания составляет более 31 %. Периодически проводятся текущий и косметический ремонт.</w:t>
      </w:r>
    </w:p>
    <w:p w:rsidR="000B513C" w:rsidRPr="00752047" w:rsidRDefault="000B513C" w:rsidP="00CA081B">
      <w:pPr>
        <w:pStyle w:val="1"/>
        <w:ind w:firstLine="539"/>
        <w:jc w:val="both"/>
        <w:rPr>
          <w:color w:val="FF0000"/>
          <w:sz w:val="28"/>
          <w:szCs w:val="28"/>
        </w:rPr>
      </w:pPr>
      <w:r w:rsidRPr="00752047">
        <w:rPr>
          <w:sz w:val="28"/>
          <w:szCs w:val="28"/>
        </w:rPr>
        <w:t>Обслуживание профильными медицинскими специалистами проводится в больнице п. Новый Ургал, районной поликлинике, а также в г. Хабаровске. Услуги стационара обеспечиваются медицинскими учреждениями р.п. Чегдомын, п. Новый Ургал, г. Хабаровска.</w:t>
      </w:r>
    </w:p>
    <w:p w:rsidR="000B513C" w:rsidRPr="00752047" w:rsidRDefault="000B513C" w:rsidP="00CA081B">
      <w:pPr>
        <w:spacing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752047">
        <w:rPr>
          <w:rFonts w:ascii="Times New Roman" w:hAnsi="Times New Roman"/>
          <w:sz w:val="28"/>
          <w:szCs w:val="28"/>
        </w:rPr>
        <w:t>Следует предусмотреть обновление медицинского оборудования, внедрение системы общей врачебной практики для населения сельского поселения, открытие аптечного пункта. Улучшение оказания скорой медицинской помощи связано с планами развития автодорожной сети и обеспечения доступности районного центра.</w:t>
      </w:r>
      <w:r w:rsidRPr="00752047">
        <w:rPr>
          <w:rFonts w:ascii="Times New Roman" w:hAnsi="Times New Roman"/>
          <w:b/>
          <w:sz w:val="28"/>
          <w:szCs w:val="28"/>
        </w:rPr>
        <w:t xml:space="preserve"> </w:t>
      </w:r>
    </w:p>
    <w:p w:rsidR="000B513C" w:rsidRPr="00752047" w:rsidRDefault="000B513C" w:rsidP="00C12341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>1.3. Оценка нормативно-правовой базы, необходимой</w:t>
      </w:r>
    </w:p>
    <w:p w:rsidR="000B513C" w:rsidRPr="00752047" w:rsidRDefault="000B513C" w:rsidP="00C1234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>для функционирования и развития социальной инфраструктуры</w:t>
      </w:r>
    </w:p>
    <w:p w:rsidR="000B513C" w:rsidRPr="00752047" w:rsidRDefault="000B513C" w:rsidP="00596105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основании и с учетом следующих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752047">
        <w:rPr>
          <w:rFonts w:ascii="Times New Roman" w:hAnsi="Times New Roman" w:cs="Times New Roman"/>
          <w:sz w:val="28"/>
          <w:szCs w:val="28"/>
        </w:rPr>
        <w:t>правовых актов:</w:t>
      </w:r>
    </w:p>
    <w:p w:rsidR="000B513C" w:rsidRPr="00752047" w:rsidRDefault="000B513C" w:rsidP="00CA08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 xml:space="preserve">- Градостроительный </w:t>
      </w:r>
      <w:hyperlink r:id="rId10" w:history="1">
        <w:r w:rsidRPr="00752047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752047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2004 г. № 190-ФЗ;</w:t>
      </w:r>
    </w:p>
    <w:p w:rsidR="000B513C" w:rsidRPr="00752047" w:rsidRDefault="000B513C" w:rsidP="00CA08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75204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5204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01 октября 2015 г. № 1050 "Об утверждении требований к программам комплексного развития социальной инфраструктуры поселений, городских округов";</w:t>
      </w:r>
    </w:p>
    <w:p w:rsidR="000B513C" w:rsidRPr="00752047" w:rsidRDefault="000B513C" w:rsidP="00CA08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>- Генеральный план сельского поселения «Поселок Этыркэн» Верхнебуреинского муниципального района Хабаровского края (утвержден решением Совета депутатов сельского поселения «Поселок Этыркэн» Верхнебуреинского муниципального района Хабаровского края от 20 декабря 2013 г. № 36);</w:t>
      </w:r>
    </w:p>
    <w:p w:rsidR="000B513C" w:rsidRPr="00D565CE" w:rsidRDefault="000B513C" w:rsidP="002E14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 xml:space="preserve">- муниципальная </w:t>
      </w:r>
      <w:hyperlink r:id="rId12" w:history="1">
        <w:r w:rsidRPr="00D565CE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D565CE">
        <w:rPr>
          <w:rFonts w:ascii="Times New Roman" w:hAnsi="Times New Roman" w:cs="Times New Roman"/>
          <w:sz w:val="28"/>
          <w:szCs w:val="28"/>
        </w:rPr>
        <w:t xml:space="preserve"> "Развитие системы образования Верхнебуреинского муниципального района на 2014-2020 годы" (утверждена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65CE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Верхнебуреинского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D565CE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октября 2013</w:t>
      </w:r>
      <w:r w:rsidRPr="00D565CE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970</w:t>
      </w:r>
      <w:r w:rsidRPr="00D565CE">
        <w:rPr>
          <w:rFonts w:ascii="Times New Roman" w:hAnsi="Times New Roman" w:cs="Times New Roman"/>
          <w:sz w:val="28"/>
          <w:szCs w:val="28"/>
        </w:rPr>
        <w:t>);</w:t>
      </w:r>
    </w:p>
    <w:p w:rsidR="000B513C" w:rsidRPr="00D565CE" w:rsidRDefault="000B513C" w:rsidP="002E14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 xml:space="preserve">- муниципальная </w:t>
      </w:r>
      <w:hyperlink r:id="rId13" w:history="1">
        <w:r w:rsidRPr="00D565CE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D565CE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Сохранение и р</w:t>
      </w:r>
      <w:r w:rsidRPr="00D565CE">
        <w:rPr>
          <w:rFonts w:ascii="Times New Roman" w:hAnsi="Times New Roman" w:cs="Times New Roman"/>
          <w:sz w:val="28"/>
          <w:szCs w:val="28"/>
        </w:rPr>
        <w:t>азвитие культуры Верхнебуреинского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  <w:r w:rsidRPr="00D565CE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565C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565CE">
        <w:rPr>
          <w:rFonts w:ascii="Times New Roman" w:hAnsi="Times New Roman" w:cs="Times New Roman"/>
          <w:sz w:val="28"/>
          <w:szCs w:val="28"/>
        </w:rPr>
        <w:t xml:space="preserve"> годы" (утверждена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65CE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Верхнебуреинского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31 </w:t>
      </w:r>
      <w:r w:rsidRPr="00D565CE">
        <w:rPr>
          <w:rFonts w:ascii="Times New Roman" w:hAnsi="Times New Roman" w:cs="Times New Roman"/>
          <w:sz w:val="28"/>
          <w:szCs w:val="28"/>
        </w:rPr>
        <w:t>октября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565CE">
        <w:rPr>
          <w:rFonts w:ascii="Times New Roman" w:hAnsi="Times New Roman" w:cs="Times New Roman"/>
          <w:sz w:val="28"/>
          <w:szCs w:val="28"/>
        </w:rPr>
        <w:t xml:space="preserve"> г. № </w:t>
      </w:r>
      <w:r>
        <w:rPr>
          <w:rFonts w:ascii="Times New Roman" w:hAnsi="Times New Roman" w:cs="Times New Roman"/>
          <w:sz w:val="28"/>
          <w:szCs w:val="28"/>
        </w:rPr>
        <w:t>632</w:t>
      </w:r>
      <w:r w:rsidRPr="00D565CE">
        <w:rPr>
          <w:rFonts w:ascii="Times New Roman" w:hAnsi="Times New Roman" w:cs="Times New Roman"/>
          <w:sz w:val="28"/>
          <w:szCs w:val="28"/>
        </w:rPr>
        <w:t>);</w:t>
      </w:r>
    </w:p>
    <w:p w:rsidR="000B513C" w:rsidRPr="00752047" w:rsidRDefault="000B513C" w:rsidP="000402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 xml:space="preserve">- муниципальная </w:t>
      </w:r>
      <w:hyperlink r:id="rId14" w:history="1">
        <w:r w:rsidRPr="00752047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752047">
        <w:rPr>
          <w:rFonts w:ascii="Times New Roman" w:hAnsi="Times New Roman" w:cs="Times New Roman"/>
          <w:sz w:val="28"/>
          <w:szCs w:val="28"/>
        </w:rPr>
        <w:t xml:space="preserve"> "</w:t>
      </w:r>
      <w:r w:rsidRPr="00752047">
        <w:rPr>
          <w:rFonts w:ascii="Times New Roman" w:hAnsi="Times New Roman"/>
          <w:sz w:val="28"/>
          <w:szCs w:val="28"/>
        </w:rPr>
        <w:t>Развитие физической культуры, спорта и молодежной политики в Верхнебуреинском муниципальном районе на 2017-2020 годы</w:t>
      </w:r>
      <w:r w:rsidRPr="00752047">
        <w:rPr>
          <w:rFonts w:ascii="Times New Roman" w:hAnsi="Times New Roman" w:cs="Times New Roman"/>
          <w:sz w:val="28"/>
          <w:szCs w:val="28"/>
        </w:rPr>
        <w:t xml:space="preserve"> " (утверждена Постановлением администрации Верхнебуреинского муниципального района от 05 сентября 2016 г. № 559).</w:t>
      </w:r>
    </w:p>
    <w:p w:rsidR="000B513C" w:rsidRPr="00752047" w:rsidRDefault="000B513C" w:rsidP="000402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обеспечить развитие социальной инфраструктуры муниципального образования, повысить уровень и качество жизни населения, сократить миграционный отток квалифицированных трудовых ресурсов.</w:t>
      </w:r>
    </w:p>
    <w:p w:rsidR="000B513C" w:rsidRPr="00752047" w:rsidRDefault="000B513C" w:rsidP="00CA081B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>Раздел 2. Перечень мероприятий Программы</w:t>
      </w:r>
    </w:p>
    <w:p w:rsidR="000B513C" w:rsidRPr="00752047" w:rsidRDefault="000B513C" w:rsidP="00CA081B">
      <w:pPr>
        <w:pStyle w:val="ConsPlusNormal"/>
        <w:spacing w:before="120" w:after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>Таблица 1. Перечень мероприятий Программы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3458"/>
        <w:gridCol w:w="2764"/>
        <w:gridCol w:w="1324"/>
        <w:gridCol w:w="1424"/>
      </w:tblGrid>
      <w:tr w:rsidR="000B513C" w:rsidRPr="00752047" w:rsidTr="004B3AF3">
        <w:tc>
          <w:tcPr>
            <w:tcW w:w="624" w:type="dxa"/>
            <w:vMerge w:val="restart"/>
          </w:tcPr>
          <w:p w:rsidR="000B513C" w:rsidRPr="00752047" w:rsidRDefault="000B513C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4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58" w:type="dxa"/>
            <w:vMerge w:val="restart"/>
          </w:tcPr>
          <w:p w:rsidR="000B513C" w:rsidRPr="00752047" w:rsidRDefault="000B513C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4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64" w:type="dxa"/>
            <w:vMerge w:val="restart"/>
          </w:tcPr>
          <w:p w:rsidR="000B513C" w:rsidRPr="00752047" w:rsidRDefault="000B513C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4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Pr="00752047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  <w:tc>
          <w:tcPr>
            <w:tcW w:w="2748" w:type="dxa"/>
            <w:gridSpan w:val="2"/>
          </w:tcPr>
          <w:p w:rsidR="000B513C" w:rsidRPr="00752047" w:rsidRDefault="000B513C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47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0B513C" w:rsidRPr="00752047" w:rsidTr="004B3AF3">
        <w:tc>
          <w:tcPr>
            <w:tcW w:w="624" w:type="dxa"/>
            <w:vMerge/>
          </w:tcPr>
          <w:p w:rsidR="000B513C" w:rsidRPr="00752047" w:rsidRDefault="000B513C" w:rsidP="00CA081B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8" w:type="dxa"/>
            <w:vMerge/>
          </w:tcPr>
          <w:p w:rsidR="000B513C" w:rsidRPr="00752047" w:rsidRDefault="000B513C" w:rsidP="00CA081B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4" w:type="dxa"/>
            <w:vMerge/>
          </w:tcPr>
          <w:p w:rsidR="000B513C" w:rsidRPr="00752047" w:rsidRDefault="000B513C" w:rsidP="00CA081B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0B513C" w:rsidRPr="00752047" w:rsidRDefault="000B513C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47">
              <w:rPr>
                <w:rFonts w:ascii="Times New Roman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424" w:type="dxa"/>
          </w:tcPr>
          <w:p w:rsidR="000B513C" w:rsidRPr="00752047" w:rsidRDefault="000B513C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47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</w:tr>
      <w:tr w:rsidR="000B513C" w:rsidRPr="00752047" w:rsidTr="004B3AF3">
        <w:tc>
          <w:tcPr>
            <w:tcW w:w="624" w:type="dxa"/>
          </w:tcPr>
          <w:p w:rsidR="000B513C" w:rsidRPr="00752047" w:rsidRDefault="000B513C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0B513C" w:rsidRPr="00752047" w:rsidRDefault="000B513C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4" w:type="dxa"/>
          </w:tcPr>
          <w:p w:rsidR="000B513C" w:rsidRPr="00752047" w:rsidRDefault="000B513C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4" w:type="dxa"/>
          </w:tcPr>
          <w:p w:rsidR="000B513C" w:rsidRPr="00752047" w:rsidRDefault="000B513C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4" w:type="dxa"/>
          </w:tcPr>
          <w:p w:rsidR="000B513C" w:rsidRPr="00752047" w:rsidRDefault="000B513C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513C" w:rsidRPr="00752047" w:rsidTr="004B3AF3">
        <w:tc>
          <w:tcPr>
            <w:tcW w:w="624" w:type="dxa"/>
          </w:tcPr>
          <w:p w:rsidR="000B513C" w:rsidRPr="00752047" w:rsidRDefault="000B513C" w:rsidP="00CA081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752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0" w:type="dxa"/>
            <w:gridSpan w:val="4"/>
          </w:tcPr>
          <w:p w:rsidR="000B513C" w:rsidRPr="00752047" w:rsidRDefault="000B513C" w:rsidP="00CA08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04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0B513C" w:rsidRPr="00752047" w:rsidTr="004B3AF3">
        <w:tc>
          <w:tcPr>
            <w:tcW w:w="624" w:type="dxa"/>
          </w:tcPr>
          <w:p w:rsidR="000B513C" w:rsidRPr="00752047" w:rsidRDefault="000B513C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4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458" w:type="dxa"/>
          </w:tcPr>
          <w:p w:rsidR="000B513C" w:rsidRPr="00752047" w:rsidRDefault="000B513C" w:rsidP="00CA08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047">
              <w:rPr>
                <w:rFonts w:ascii="Times New Roman" w:hAnsi="Times New Roman" w:cs="Times New Roman"/>
                <w:sz w:val="28"/>
                <w:szCs w:val="28"/>
              </w:rPr>
              <w:t>Капитальный ремонт МБОУ СОШ № 22 в п.Этыркэн, ул.Школьная,7, на 360 мест</w:t>
            </w:r>
          </w:p>
        </w:tc>
        <w:tc>
          <w:tcPr>
            <w:tcW w:w="2764" w:type="dxa"/>
          </w:tcPr>
          <w:p w:rsidR="000B513C" w:rsidRPr="00752047" w:rsidRDefault="000B513C" w:rsidP="00CA08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047"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Верхнебуреинского муниципального района</w:t>
            </w:r>
          </w:p>
        </w:tc>
        <w:tc>
          <w:tcPr>
            <w:tcW w:w="1324" w:type="dxa"/>
          </w:tcPr>
          <w:p w:rsidR="000B513C" w:rsidRPr="00752047" w:rsidRDefault="000B513C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4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24" w:type="dxa"/>
          </w:tcPr>
          <w:p w:rsidR="000B513C" w:rsidRPr="00752047" w:rsidRDefault="000B513C" w:rsidP="00C07E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4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B513C" w:rsidRPr="00752047" w:rsidTr="004B3AF3">
        <w:tc>
          <w:tcPr>
            <w:tcW w:w="624" w:type="dxa"/>
          </w:tcPr>
          <w:p w:rsidR="000B513C" w:rsidRPr="00752047" w:rsidRDefault="000B513C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4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458" w:type="dxa"/>
          </w:tcPr>
          <w:p w:rsidR="000B513C" w:rsidRPr="00752047" w:rsidRDefault="000B513C" w:rsidP="00C07E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047">
              <w:rPr>
                <w:rFonts w:ascii="Times New Roman" w:hAnsi="Times New Roman" w:cs="Times New Roman"/>
                <w:sz w:val="28"/>
                <w:szCs w:val="28"/>
              </w:rPr>
              <w:t>Капитальный ремонт МБДОУ № 1 в п.Этыркэн, ул.Школьная, 8, на 110 мест</w:t>
            </w:r>
          </w:p>
        </w:tc>
        <w:tc>
          <w:tcPr>
            <w:tcW w:w="2764" w:type="dxa"/>
          </w:tcPr>
          <w:p w:rsidR="000B513C" w:rsidRPr="00752047" w:rsidRDefault="000B513C" w:rsidP="00CA08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047"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Верхнебуреинского муниципального района</w:t>
            </w:r>
          </w:p>
        </w:tc>
        <w:tc>
          <w:tcPr>
            <w:tcW w:w="1324" w:type="dxa"/>
          </w:tcPr>
          <w:p w:rsidR="000B513C" w:rsidRPr="00752047" w:rsidRDefault="000B513C" w:rsidP="00C07E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4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24" w:type="dxa"/>
          </w:tcPr>
          <w:p w:rsidR="000B513C" w:rsidRPr="00752047" w:rsidRDefault="000B513C" w:rsidP="00C07E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4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0B513C" w:rsidRPr="00752047" w:rsidTr="00CC637F">
        <w:tc>
          <w:tcPr>
            <w:tcW w:w="624" w:type="dxa"/>
          </w:tcPr>
          <w:p w:rsidR="000B513C" w:rsidRPr="00752047" w:rsidRDefault="000B513C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0" w:type="dxa"/>
            <w:gridSpan w:val="4"/>
          </w:tcPr>
          <w:p w:rsidR="000B513C" w:rsidRPr="00752047" w:rsidRDefault="000B513C" w:rsidP="00C07EA3">
            <w:pPr>
              <w:pStyle w:val="ConsPlusNormal"/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204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Культура </w:t>
            </w:r>
          </w:p>
        </w:tc>
      </w:tr>
      <w:tr w:rsidR="000B513C" w:rsidRPr="00752047" w:rsidTr="004B3AF3">
        <w:tc>
          <w:tcPr>
            <w:tcW w:w="624" w:type="dxa"/>
          </w:tcPr>
          <w:p w:rsidR="000B513C" w:rsidRPr="00752047" w:rsidRDefault="000B513C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4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58" w:type="dxa"/>
          </w:tcPr>
          <w:p w:rsidR="000B513C" w:rsidRPr="00752047" w:rsidRDefault="000B513C" w:rsidP="00C07E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047">
              <w:rPr>
                <w:rFonts w:ascii="Times New Roman" w:hAnsi="Times New Roman" w:cs="Times New Roman"/>
                <w:sz w:val="28"/>
                <w:szCs w:val="28"/>
              </w:rPr>
              <w:t>Ремонт библиотеки в здании СДК в п.Этыркэн, ул.Школьная, 9</w:t>
            </w:r>
          </w:p>
        </w:tc>
        <w:tc>
          <w:tcPr>
            <w:tcW w:w="2764" w:type="dxa"/>
          </w:tcPr>
          <w:p w:rsidR="000B513C" w:rsidRPr="00752047" w:rsidRDefault="000B513C" w:rsidP="00CA08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047"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Верхнебуреинского муниципального района</w:t>
            </w:r>
          </w:p>
        </w:tc>
        <w:tc>
          <w:tcPr>
            <w:tcW w:w="1324" w:type="dxa"/>
          </w:tcPr>
          <w:p w:rsidR="000B513C" w:rsidRPr="00752047" w:rsidRDefault="000B513C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4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24" w:type="dxa"/>
          </w:tcPr>
          <w:p w:rsidR="000B513C" w:rsidRPr="00752047" w:rsidRDefault="000B513C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4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0B513C" w:rsidRPr="00752047" w:rsidTr="00CC637F">
        <w:tc>
          <w:tcPr>
            <w:tcW w:w="624" w:type="dxa"/>
          </w:tcPr>
          <w:p w:rsidR="000B513C" w:rsidRPr="00752047" w:rsidRDefault="000B513C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0" w:type="dxa"/>
            <w:gridSpan w:val="4"/>
          </w:tcPr>
          <w:p w:rsidR="000B513C" w:rsidRPr="00752047" w:rsidRDefault="000B513C" w:rsidP="00C07E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047">
              <w:rPr>
                <w:rFonts w:ascii="Times New Roman" w:hAnsi="Times New Roman" w:cs="Times New Roman"/>
                <w:sz w:val="28"/>
                <w:szCs w:val="28"/>
              </w:rPr>
              <w:t>Физкультура и спорт</w:t>
            </w:r>
          </w:p>
        </w:tc>
      </w:tr>
      <w:tr w:rsidR="000B513C" w:rsidRPr="00752047" w:rsidTr="004B3AF3">
        <w:tc>
          <w:tcPr>
            <w:tcW w:w="624" w:type="dxa"/>
          </w:tcPr>
          <w:p w:rsidR="000B513C" w:rsidRPr="00752047" w:rsidRDefault="000B513C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4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458" w:type="dxa"/>
          </w:tcPr>
          <w:p w:rsidR="000B513C" w:rsidRPr="00752047" w:rsidRDefault="000B513C" w:rsidP="00C07E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047">
              <w:rPr>
                <w:rFonts w:ascii="Times New Roman" w:hAnsi="Times New Roman" w:cs="Times New Roman"/>
                <w:sz w:val="28"/>
                <w:szCs w:val="28"/>
              </w:rPr>
              <w:t>Оснащение необходимым оборудованием спортивной площадки при МБОУ СОШ № 22</w:t>
            </w:r>
          </w:p>
        </w:tc>
        <w:tc>
          <w:tcPr>
            <w:tcW w:w="2764" w:type="dxa"/>
          </w:tcPr>
          <w:p w:rsidR="000B513C" w:rsidRPr="00752047" w:rsidRDefault="000B513C" w:rsidP="00CA08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2047">
              <w:rPr>
                <w:rFonts w:ascii="Times New Roman" w:hAnsi="Times New Roman" w:cs="Times New Roman"/>
                <w:sz w:val="28"/>
                <w:szCs w:val="28"/>
              </w:rPr>
              <w:t>Администрация Верхнебуреинского муниципального района</w:t>
            </w:r>
          </w:p>
        </w:tc>
        <w:tc>
          <w:tcPr>
            <w:tcW w:w="1324" w:type="dxa"/>
          </w:tcPr>
          <w:p w:rsidR="000B513C" w:rsidRPr="00752047" w:rsidRDefault="000B513C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4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24" w:type="dxa"/>
          </w:tcPr>
          <w:p w:rsidR="000B513C" w:rsidRPr="00752047" w:rsidRDefault="000B513C" w:rsidP="00CA0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4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</w:tbl>
    <w:p w:rsidR="000B513C" w:rsidRPr="00752047" w:rsidRDefault="000B513C" w:rsidP="00CA081B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>Раздел 3. Источники и объемы финансирования мероприятий Программы</w:t>
      </w:r>
    </w:p>
    <w:p w:rsidR="000B513C" w:rsidRPr="00D565CE" w:rsidRDefault="000B513C" w:rsidP="002E14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65CE">
        <w:rPr>
          <w:rFonts w:ascii="Times New Roman" w:hAnsi="Times New Roman" w:cs="Times New Roman"/>
          <w:sz w:val="28"/>
          <w:szCs w:val="28"/>
        </w:rPr>
        <w:t xml:space="preserve">Реализация Программы предусматривается за счет средств </w:t>
      </w:r>
      <w:r>
        <w:rPr>
          <w:rFonts w:ascii="Times New Roman" w:hAnsi="Times New Roman" w:cs="Times New Roman"/>
          <w:sz w:val="28"/>
          <w:szCs w:val="28"/>
        </w:rPr>
        <w:t>бюджетов двух</w:t>
      </w:r>
      <w:r w:rsidRPr="00D565CE">
        <w:rPr>
          <w:rFonts w:ascii="Times New Roman" w:hAnsi="Times New Roman" w:cs="Times New Roman"/>
          <w:sz w:val="28"/>
          <w:szCs w:val="28"/>
        </w:rPr>
        <w:t xml:space="preserve"> уровней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513C" w:rsidRPr="00752047" w:rsidRDefault="000B513C" w:rsidP="00CA08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 составляет 16 904 000 рублей, в том числе:</w:t>
      </w:r>
    </w:p>
    <w:p w:rsidR="000B513C" w:rsidRPr="00752047" w:rsidRDefault="000B513C" w:rsidP="00CA08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>15 213 600 рублей - за счет средств краевого бюджета;</w:t>
      </w:r>
    </w:p>
    <w:p w:rsidR="000B513C" w:rsidRPr="00752047" w:rsidRDefault="000B513C" w:rsidP="002E14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 xml:space="preserve">1 690 400 рублей -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752047">
        <w:rPr>
          <w:rFonts w:ascii="Times New Roman" w:hAnsi="Times New Roman" w:cs="Times New Roman"/>
          <w:sz w:val="28"/>
          <w:szCs w:val="28"/>
        </w:rPr>
        <w:t>.</w:t>
      </w:r>
    </w:p>
    <w:p w:rsidR="000B513C" w:rsidRPr="00752047" w:rsidRDefault="000B513C" w:rsidP="00CA081B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>Раздел 4. Целевые индикаторы Программы</w:t>
      </w:r>
    </w:p>
    <w:p w:rsidR="000B513C" w:rsidRPr="00752047" w:rsidRDefault="000B513C" w:rsidP="00CA08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>Доля обучающихся, охваченных услугами дошкольного, начального общего, основного общего, среднего образования (далее - образовательные услуги), от общего количества детей в возрасте от 1 года до 18 лет в муниципальном образовании: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52047">
        <w:rPr>
          <w:rFonts w:ascii="Times New Roman" w:hAnsi="Times New Roman" w:cs="Times New Roman"/>
          <w:sz w:val="28"/>
          <w:szCs w:val="28"/>
        </w:rPr>
        <w:t xml:space="preserve"> год – 2,8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52047">
        <w:rPr>
          <w:rFonts w:ascii="Times New Roman" w:hAnsi="Times New Roman" w:cs="Times New Roman"/>
          <w:sz w:val="28"/>
          <w:szCs w:val="28"/>
        </w:rPr>
        <w:t>%; 2019 год – 2,85%; 2020 год – 2,86%;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52047">
        <w:rPr>
          <w:rFonts w:ascii="Times New Roman" w:hAnsi="Times New Roman" w:cs="Times New Roman"/>
          <w:sz w:val="28"/>
          <w:szCs w:val="28"/>
        </w:rPr>
        <w:t xml:space="preserve"> год – 2,86%;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04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52047">
        <w:rPr>
          <w:rFonts w:ascii="Times New Roman" w:hAnsi="Times New Roman" w:cs="Times New Roman"/>
          <w:sz w:val="28"/>
          <w:szCs w:val="28"/>
        </w:rPr>
        <w:t xml:space="preserve"> год – 2,86%;  </w:t>
      </w:r>
      <w:r>
        <w:rPr>
          <w:rFonts w:ascii="Times New Roman" w:hAnsi="Times New Roman" w:cs="Times New Roman"/>
          <w:sz w:val="28"/>
          <w:szCs w:val="28"/>
        </w:rPr>
        <w:t>203-</w:t>
      </w:r>
      <w:r w:rsidRPr="00752047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52047">
        <w:rPr>
          <w:rFonts w:ascii="Times New Roman" w:hAnsi="Times New Roman" w:cs="Times New Roman"/>
          <w:sz w:val="28"/>
          <w:szCs w:val="28"/>
        </w:rPr>
        <w:t xml:space="preserve"> – 2,86%.</w:t>
      </w:r>
    </w:p>
    <w:p w:rsidR="000B513C" w:rsidRPr="00752047" w:rsidRDefault="000B513C" w:rsidP="00CA08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>Повышение к 2030 году уровня фактической обеспеченности учреждениями культуры: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5204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52047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752047">
        <w:rPr>
          <w:rFonts w:ascii="Times New Roman" w:hAnsi="Times New Roman" w:cs="Times New Roman"/>
          <w:sz w:val="28"/>
          <w:szCs w:val="28"/>
        </w:rPr>
        <w:t xml:space="preserve">0%; 2019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52047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752047">
        <w:rPr>
          <w:rFonts w:ascii="Times New Roman" w:hAnsi="Times New Roman" w:cs="Times New Roman"/>
          <w:sz w:val="28"/>
          <w:szCs w:val="28"/>
        </w:rPr>
        <w:t xml:space="preserve">0%; 2020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52047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752047">
        <w:rPr>
          <w:rFonts w:ascii="Times New Roman" w:hAnsi="Times New Roman" w:cs="Times New Roman"/>
          <w:sz w:val="28"/>
          <w:szCs w:val="28"/>
        </w:rPr>
        <w:t>0%;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5204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52047">
        <w:rPr>
          <w:rFonts w:ascii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752047">
        <w:rPr>
          <w:rFonts w:ascii="Times New Roman" w:hAnsi="Times New Roman" w:cs="Times New Roman"/>
          <w:sz w:val="28"/>
          <w:szCs w:val="28"/>
        </w:rPr>
        <w:t>%;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04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5204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52047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752047">
        <w:rPr>
          <w:rFonts w:ascii="Times New Roman" w:hAnsi="Times New Roman" w:cs="Times New Roman"/>
          <w:sz w:val="28"/>
          <w:szCs w:val="28"/>
        </w:rPr>
        <w:t xml:space="preserve">0%;  </w:t>
      </w:r>
      <w:r>
        <w:rPr>
          <w:rFonts w:ascii="Times New Roman" w:hAnsi="Times New Roman" w:cs="Times New Roman"/>
          <w:sz w:val="28"/>
          <w:szCs w:val="28"/>
        </w:rPr>
        <w:t>2023-</w:t>
      </w:r>
      <w:r w:rsidRPr="00752047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52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52047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752047">
        <w:rPr>
          <w:rFonts w:ascii="Times New Roman" w:hAnsi="Times New Roman" w:cs="Times New Roman"/>
          <w:sz w:val="28"/>
          <w:szCs w:val="28"/>
        </w:rPr>
        <w:t>0%.</w:t>
      </w:r>
    </w:p>
    <w:p w:rsidR="000B513C" w:rsidRPr="00752047" w:rsidRDefault="000B513C" w:rsidP="00CA08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>Увеличение к 2030 году числа детей в возрасте от 5 до 18 лет, получающих дополнительное образование в сфере культуры:</w:t>
      </w:r>
      <w:r w:rsidRPr="001D31EA">
        <w:rPr>
          <w:rFonts w:ascii="Times New Roman" w:hAnsi="Times New Roman" w:cs="Times New Roman"/>
          <w:sz w:val="28"/>
          <w:szCs w:val="28"/>
        </w:rPr>
        <w:t xml:space="preserve"> </w:t>
      </w:r>
      <w:r w:rsidRPr="0075204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52047">
        <w:rPr>
          <w:rFonts w:ascii="Times New Roman" w:hAnsi="Times New Roman" w:cs="Times New Roman"/>
          <w:sz w:val="28"/>
          <w:szCs w:val="28"/>
        </w:rPr>
        <w:t xml:space="preserve"> год – 3,7%;  2019 год – 3,7%; 2020 год – 3,7%;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04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52047">
        <w:rPr>
          <w:rFonts w:ascii="Times New Roman" w:hAnsi="Times New Roman" w:cs="Times New Roman"/>
          <w:sz w:val="28"/>
          <w:szCs w:val="28"/>
        </w:rPr>
        <w:t xml:space="preserve"> год – 3,7%;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52047">
        <w:rPr>
          <w:rFonts w:ascii="Times New Roman" w:hAnsi="Times New Roman" w:cs="Times New Roman"/>
          <w:sz w:val="28"/>
          <w:szCs w:val="28"/>
        </w:rPr>
        <w:t xml:space="preserve"> год – 3,7%;  </w:t>
      </w:r>
      <w:r>
        <w:rPr>
          <w:rFonts w:ascii="Times New Roman" w:hAnsi="Times New Roman" w:cs="Times New Roman"/>
          <w:sz w:val="28"/>
          <w:szCs w:val="28"/>
        </w:rPr>
        <w:t>2023-</w:t>
      </w:r>
      <w:r w:rsidRPr="00752047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52047">
        <w:rPr>
          <w:rFonts w:ascii="Times New Roman" w:hAnsi="Times New Roman" w:cs="Times New Roman"/>
          <w:sz w:val="28"/>
          <w:szCs w:val="28"/>
        </w:rPr>
        <w:t xml:space="preserve"> – 3,7%.</w:t>
      </w:r>
    </w:p>
    <w:p w:rsidR="000B513C" w:rsidRPr="00752047" w:rsidRDefault="000B513C" w:rsidP="00CA08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 xml:space="preserve">Уровень обеспеченности муниципального образования спортивными залами: 2018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52047">
        <w:rPr>
          <w:rFonts w:ascii="Times New Roman" w:hAnsi="Times New Roman" w:cs="Times New Roman"/>
          <w:sz w:val="28"/>
          <w:szCs w:val="28"/>
        </w:rPr>
        <w:t xml:space="preserve"> 48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752047">
        <w:rPr>
          <w:rFonts w:ascii="Times New Roman" w:hAnsi="Times New Roman" w:cs="Times New Roman"/>
          <w:sz w:val="28"/>
          <w:szCs w:val="28"/>
        </w:rPr>
        <w:t xml:space="preserve">%; 2019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52047">
        <w:rPr>
          <w:rFonts w:ascii="Times New Roman" w:hAnsi="Times New Roman" w:cs="Times New Roman"/>
          <w:sz w:val="28"/>
          <w:szCs w:val="28"/>
        </w:rPr>
        <w:t xml:space="preserve"> 48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752047">
        <w:rPr>
          <w:rFonts w:ascii="Times New Roman" w:hAnsi="Times New Roman" w:cs="Times New Roman"/>
          <w:sz w:val="28"/>
          <w:szCs w:val="28"/>
        </w:rPr>
        <w:t xml:space="preserve">%; 2020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52047">
        <w:rPr>
          <w:rFonts w:ascii="Times New Roman" w:hAnsi="Times New Roman" w:cs="Times New Roman"/>
          <w:sz w:val="28"/>
          <w:szCs w:val="28"/>
        </w:rPr>
        <w:t xml:space="preserve"> 48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752047">
        <w:rPr>
          <w:rFonts w:ascii="Times New Roman" w:hAnsi="Times New Roman" w:cs="Times New Roman"/>
          <w:sz w:val="28"/>
          <w:szCs w:val="28"/>
        </w:rPr>
        <w:t>%; 2021 год – 48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752047">
        <w:rPr>
          <w:rFonts w:ascii="Times New Roman" w:hAnsi="Times New Roman" w:cs="Times New Roman"/>
          <w:sz w:val="28"/>
          <w:szCs w:val="28"/>
        </w:rPr>
        <w:t>%;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52047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48,0</w:t>
      </w:r>
      <w:r w:rsidRPr="00752047">
        <w:rPr>
          <w:rFonts w:ascii="Times New Roman" w:hAnsi="Times New Roman" w:cs="Times New Roman"/>
          <w:sz w:val="28"/>
          <w:szCs w:val="28"/>
        </w:rPr>
        <w:t xml:space="preserve">%; </w:t>
      </w:r>
      <w:r>
        <w:rPr>
          <w:rFonts w:ascii="Times New Roman" w:hAnsi="Times New Roman" w:cs="Times New Roman"/>
          <w:sz w:val="28"/>
          <w:szCs w:val="28"/>
        </w:rPr>
        <w:t>2023-</w:t>
      </w:r>
      <w:r w:rsidRPr="00752047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52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52047">
        <w:rPr>
          <w:rFonts w:ascii="Times New Roman" w:hAnsi="Times New Roman" w:cs="Times New Roman"/>
          <w:sz w:val="28"/>
          <w:szCs w:val="28"/>
        </w:rPr>
        <w:t xml:space="preserve"> 50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752047">
        <w:rPr>
          <w:rFonts w:ascii="Times New Roman" w:hAnsi="Times New Roman" w:cs="Times New Roman"/>
          <w:sz w:val="28"/>
          <w:szCs w:val="28"/>
        </w:rPr>
        <w:t>%.</w:t>
      </w:r>
    </w:p>
    <w:p w:rsidR="000B513C" w:rsidRPr="00752047" w:rsidRDefault="000B513C" w:rsidP="00CA08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 xml:space="preserve">Уровень обеспеченности муниципального образования плоскостными спортивными сооружениями: 2018 год – 53,3%; 2019 год – 53,3%; 2020 год – 53,3%; 2021 год – 53,3 %; </w:t>
      </w:r>
      <w:r>
        <w:rPr>
          <w:rFonts w:ascii="Times New Roman" w:hAnsi="Times New Roman" w:cs="Times New Roman"/>
          <w:sz w:val="28"/>
          <w:szCs w:val="28"/>
        </w:rPr>
        <w:t>2022 год – 53,3%; 2023-</w:t>
      </w:r>
      <w:r w:rsidRPr="00752047">
        <w:rPr>
          <w:rFonts w:ascii="Times New Roman" w:hAnsi="Times New Roman" w:cs="Times New Roman"/>
          <w:sz w:val="28"/>
          <w:szCs w:val="28"/>
        </w:rPr>
        <w:t>2030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52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52047">
        <w:rPr>
          <w:rFonts w:ascii="Times New Roman" w:hAnsi="Times New Roman" w:cs="Times New Roman"/>
          <w:sz w:val="28"/>
          <w:szCs w:val="28"/>
        </w:rPr>
        <w:t xml:space="preserve"> 60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752047">
        <w:rPr>
          <w:rFonts w:ascii="Times New Roman" w:hAnsi="Times New Roman" w:cs="Times New Roman"/>
          <w:sz w:val="28"/>
          <w:szCs w:val="28"/>
        </w:rPr>
        <w:t>%.</w:t>
      </w:r>
    </w:p>
    <w:p w:rsidR="000B513C" w:rsidRPr="00752047" w:rsidRDefault="000B513C" w:rsidP="00CA081B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>Раздел 5. Оценка эффективности мероприятий Программы</w:t>
      </w:r>
    </w:p>
    <w:p w:rsidR="000B513C" w:rsidRPr="00752047" w:rsidRDefault="000B513C" w:rsidP="00CA081B">
      <w:pPr>
        <w:pStyle w:val="ConsPlusNormal"/>
        <w:spacing w:before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достичь следующих основных показателей развития социальной инфраструктуры муниципального образования:</w:t>
      </w:r>
    </w:p>
    <w:p w:rsidR="000B513C" w:rsidRPr="00752047" w:rsidRDefault="000B513C" w:rsidP="00CA0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>В сфере развития образования:</w:t>
      </w:r>
    </w:p>
    <w:p w:rsidR="000B513C" w:rsidRPr="00752047" w:rsidRDefault="000B513C" w:rsidP="00CA0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>доля обучающихся, охваченных образовательными услугами, от общего количества детей в возрасте от 1 года до 18 лет в муниципальном образовании к 2030 году составит 2,86%.</w:t>
      </w:r>
    </w:p>
    <w:p w:rsidR="000B513C" w:rsidRPr="00752047" w:rsidRDefault="000B513C" w:rsidP="00CA0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>В сфере развития культуры:</w:t>
      </w:r>
    </w:p>
    <w:p w:rsidR="000B513C" w:rsidRPr="00752047" w:rsidRDefault="000B513C" w:rsidP="00CA0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>уровень фактической обеспеченности населения муниципального образования учреждениями культуры к 2030 году составит 10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752047">
        <w:rPr>
          <w:rFonts w:ascii="Times New Roman" w:hAnsi="Times New Roman" w:cs="Times New Roman"/>
          <w:sz w:val="28"/>
          <w:szCs w:val="28"/>
        </w:rPr>
        <w:t>0%;</w:t>
      </w:r>
    </w:p>
    <w:p w:rsidR="000B513C" w:rsidRPr="00752047" w:rsidRDefault="000B513C" w:rsidP="00CA0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>доля детей в возрасте от 5 до 18 лет, получающих дополнительное образование в сфере культуры в муниципальном образовании, к 2030 году составит 3,7%.</w:t>
      </w:r>
    </w:p>
    <w:p w:rsidR="000B513C" w:rsidRPr="00752047" w:rsidRDefault="000B513C" w:rsidP="00CA0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>В сфере развития физической культуры и спорта:</w:t>
      </w:r>
    </w:p>
    <w:p w:rsidR="000B513C" w:rsidRPr="00752047" w:rsidRDefault="000B513C" w:rsidP="00CA0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>уровень обеспеченности муниципального образования спортивными залами к 2030 году составит 50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752047">
        <w:rPr>
          <w:rFonts w:ascii="Times New Roman" w:hAnsi="Times New Roman" w:cs="Times New Roman"/>
          <w:sz w:val="28"/>
          <w:szCs w:val="28"/>
        </w:rPr>
        <w:t>%;</w:t>
      </w:r>
    </w:p>
    <w:p w:rsidR="000B513C" w:rsidRDefault="000B513C" w:rsidP="00CA0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>уровень обеспеченности муниципального образования плоскостными спортивными сооружениями к 2030 году составит 60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752047">
        <w:rPr>
          <w:rFonts w:ascii="Times New Roman" w:hAnsi="Times New Roman" w:cs="Times New Roman"/>
          <w:sz w:val="28"/>
          <w:szCs w:val="28"/>
        </w:rPr>
        <w:t>%;</w:t>
      </w:r>
    </w:p>
    <w:p w:rsidR="000B513C" w:rsidRPr="00325417" w:rsidRDefault="000B513C" w:rsidP="00453C0B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ab/>
        <w:t>Оценка эффективности мероприятий программы осуществляется с использованием следующих критериев:</w:t>
      </w:r>
    </w:p>
    <w:p w:rsidR="000B513C" w:rsidRPr="00325417" w:rsidRDefault="000B513C" w:rsidP="00453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полнота и эффективность использования средств бюджета на реализацию программы (Р1); </w:t>
      </w:r>
    </w:p>
    <w:p w:rsidR="000B513C" w:rsidRPr="00325417" w:rsidRDefault="000B513C" w:rsidP="00453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- степень достижения планируемых значений показателей программы (Р2).</w:t>
      </w:r>
    </w:p>
    <w:p w:rsidR="000B513C" w:rsidRPr="00325417" w:rsidRDefault="000B513C" w:rsidP="00453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13C" w:rsidRPr="00325417" w:rsidRDefault="000B513C" w:rsidP="00453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Расчет P1 - осуществляется по следующей формуле: </w:t>
      </w:r>
    </w:p>
    <w:p w:rsidR="000B513C" w:rsidRPr="00325417" w:rsidRDefault="000B513C" w:rsidP="00453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P1 = (Vфакт) / Vпл * 100%, где:</w:t>
      </w:r>
    </w:p>
    <w:p w:rsidR="000B513C" w:rsidRPr="00325417" w:rsidRDefault="000B513C" w:rsidP="00453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Vфакт - фактический объем бюджетных средств, направленных на реализацию программы за отчетный год; </w:t>
      </w:r>
    </w:p>
    <w:p w:rsidR="000B513C" w:rsidRPr="00325417" w:rsidRDefault="000B513C" w:rsidP="00453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- Vпл - плановый объем бюджетных средств на реализацию программы в отчетном году.</w:t>
      </w:r>
    </w:p>
    <w:p w:rsidR="000B513C" w:rsidRPr="00325417" w:rsidRDefault="000B513C" w:rsidP="00453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P1 = 100%;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выполнена,</w:t>
      </w:r>
    </w:p>
    <w:p w:rsidR="000B513C" w:rsidRPr="00325417" w:rsidRDefault="000B513C" w:rsidP="00453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80% &lt; P1 &lt; 100%;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 целом выполнена,</w:t>
      </w:r>
    </w:p>
    <w:p w:rsidR="000B513C" w:rsidRPr="00325417" w:rsidRDefault="000B513C" w:rsidP="00453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P1 &lt; 80%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не выполнена.</w:t>
      </w:r>
    </w:p>
    <w:p w:rsidR="000B513C" w:rsidRPr="00325417" w:rsidRDefault="000B513C" w:rsidP="00453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13C" w:rsidRPr="00325417" w:rsidRDefault="000B513C" w:rsidP="00453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Расчет P2 - осуществляется по формуле: </w:t>
      </w:r>
    </w:p>
    <w:p w:rsidR="000B513C" w:rsidRPr="00325417" w:rsidRDefault="000B513C" w:rsidP="00453C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25417">
        <w:rPr>
          <w:rFonts w:ascii="Times New Roman" w:hAnsi="Times New Roman"/>
          <w:sz w:val="28"/>
          <w:szCs w:val="28"/>
          <w:lang w:val="en-US"/>
        </w:rPr>
        <w:t xml:space="preserve">P2 = SUM Ki / N, i = 1 (2), </w:t>
      </w:r>
      <w:r w:rsidRPr="00325417">
        <w:rPr>
          <w:rFonts w:ascii="Times New Roman" w:hAnsi="Times New Roman"/>
          <w:sz w:val="28"/>
          <w:szCs w:val="28"/>
        </w:rPr>
        <w:t>где</w:t>
      </w:r>
      <w:r w:rsidRPr="00325417">
        <w:rPr>
          <w:rFonts w:ascii="Times New Roman" w:hAnsi="Times New Roman"/>
          <w:sz w:val="28"/>
          <w:szCs w:val="28"/>
          <w:lang w:val="en-US"/>
        </w:rPr>
        <w:t>:</w:t>
      </w:r>
    </w:p>
    <w:p w:rsidR="000B513C" w:rsidRPr="00325417" w:rsidRDefault="000B513C" w:rsidP="00453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 Ki - исполнение i планируемого значения показателя программы за отчетный год в процентах; </w:t>
      </w:r>
    </w:p>
    <w:p w:rsidR="000B513C" w:rsidRPr="00325417" w:rsidRDefault="000B513C" w:rsidP="00453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N - число планируемых значений показателей программы. </w:t>
      </w:r>
    </w:p>
    <w:p w:rsidR="000B513C" w:rsidRPr="00325417" w:rsidRDefault="000B513C" w:rsidP="00453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Исполнение по каждому показателю муниципальной программы за отчетный год осуществляется по формуле: Ki = Пi факт / Пi пл * 100%, где:</w:t>
      </w:r>
    </w:p>
    <w:p w:rsidR="000B513C" w:rsidRPr="00325417" w:rsidRDefault="000B513C" w:rsidP="00453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Пi факт - фактическое значение i показателя за отчетный год; </w:t>
      </w:r>
    </w:p>
    <w:p w:rsidR="000B513C" w:rsidRPr="00325417" w:rsidRDefault="000B513C" w:rsidP="00453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Пi пл - плановое значение i показателя на отчетный год. </w:t>
      </w:r>
    </w:p>
    <w:p w:rsidR="000B513C" w:rsidRPr="00325417" w:rsidRDefault="000B513C" w:rsidP="00453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формуле: Ki = 0%. </w:t>
      </w:r>
    </w:p>
    <w:p w:rsidR="000B513C" w:rsidRPr="00325417" w:rsidRDefault="000B513C" w:rsidP="00453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P2 &gt; 80%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выполнена,</w:t>
      </w:r>
    </w:p>
    <w:p w:rsidR="000B513C" w:rsidRPr="00325417" w:rsidRDefault="000B513C" w:rsidP="00453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60% &lt; P2 &lt; 80%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 xml:space="preserve"> программа в целом выполнена, </w:t>
      </w:r>
    </w:p>
    <w:p w:rsidR="000B513C" w:rsidRPr="00325417" w:rsidRDefault="000B513C" w:rsidP="00453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P2 &lt; 60% </w:t>
      </w:r>
      <w:r w:rsidRPr="00325417">
        <w:rPr>
          <w:rFonts w:ascii="Times New Roman" w:hAnsi="Times New Roman"/>
          <w:sz w:val="28"/>
          <w:szCs w:val="28"/>
        </w:rPr>
        <w:sym w:font="Symbol" w:char="F02D"/>
      </w:r>
      <w:r w:rsidRPr="00325417">
        <w:rPr>
          <w:rFonts w:ascii="Times New Roman" w:hAnsi="Times New Roman"/>
          <w:sz w:val="28"/>
          <w:szCs w:val="28"/>
        </w:rPr>
        <w:t>. программа не выполнена.</w:t>
      </w:r>
    </w:p>
    <w:p w:rsidR="000B513C" w:rsidRPr="00325417" w:rsidRDefault="000B513C" w:rsidP="00453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13C" w:rsidRPr="00325417" w:rsidRDefault="000B513C" w:rsidP="00453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Итоговая оценка эффективности программы осуществляется по формуле: </w:t>
      </w:r>
    </w:p>
    <w:p w:rsidR="000B513C" w:rsidRPr="00325417" w:rsidRDefault="000B513C" w:rsidP="00453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P итог = (P1 + P2) / 2, где:</w:t>
      </w:r>
    </w:p>
    <w:p w:rsidR="000B513C" w:rsidRPr="00325417" w:rsidRDefault="000B513C" w:rsidP="00453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-  P итог - итоговая оценка эффективности программы за отчетный год. Интерпретация итоговой оценки эффективности муниципальной программы осуществляется по следующим критериям: </w:t>
      </w:r>
    </w:p>
    <w:p w:rsidR="000B513C" w:rsidRPr="00325417" w:rsidRDefault="000B513C" w:rsidP="00453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P итог &gt; 100% высокоэффективная; </w:t>
      </w:r>
    </w:p>
    <w:p w:rsidR="000B513C" w:rsidRPr="00325417" w:rsidRDefault="000B513C" w:rsidP="00453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80% &lt; P итог &lt; 100% эффективная; </w:t>
      </w:r>
    </w:p>
    <w:p w:rsidR="000B513C" w:rsidRPr="00325417" w:rsidRDefault="000B513C" w:rsidP="00453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 xml:space="preserve">если 60% &lt; P итог &lt; 80% умеренно эффективная; </w:t>
      </w:r>
    </w:p>
    <w:p w:rsidR="000B513C" w:rsidRPr="00325417" w:rsidRDefault="000B513C" w:rsidP="00453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417">
        <w:rPr>
          <w:rFonts w:ascii="Times New Roman" w:hAnsi="Times New Roman"/>
          <w:sz w:val="28"/>
          <w:szCs w:val="28"/>
        </w:rPr>
        <w:t>если P итог &lt; 60% неэффективная.</w:t>
      </w:r>
    </w:p>
    <w:p w:rsidR="000B513C" w:rsidRDefault="000B513C" w:rsidP="00596105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>Реализация мероприятий Программы обеспечит повышение уровня жизни населения муниципального образования, повышение уровня благоустройства территорий, создание комфортных и безопасных условий проживания.</w:t>
      </w:r>
    </w:p>
    <w:p w:rsidR="000B513C" w:rsidRDefault="000B513C" w:rsidP="00C1234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>Раздел 6. Предложения по совершенствованию нормативно-правового и</w:t>
      </w:r>
      <w:r w:rsidRPr="00752047">
        <w:rPr>
          <w:rFonts w:ascii="Times New Roman" w:hAnsi="Times New Roman" w:cs="Times New Roman"/>
          <w:sz w:val="28"/>
          <w:szCs w:val="28"/>
        </w:rPr>
        <w:br/>
        <w:t>информационного обеспечения деятельности в сфере проектирования, строи</w:t>
      </w:r>
      <w:r>
        <w:rPr>
          <w:rFonts w:ascii="Times New Roman" w:hAnsi="Times New Roman" w:cs="Times New Roman"/>
          <w:sz w:val="28"/>
          <w:szCs w:val="28"/>
        </w:rPr>
        <w:t>тельства, реконструкции объектов социальной инфраструктуры</w:t>
      </w:r>
    </w:p>
    <w:p w:rsidR="000B513C" w:rsidRPr="00752047" w:rsidRDefault="000B513C" w:rsidP="00C12341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B513C" w:rsidRPr="00752047" w:rsidRDefault="000B513C" w:rsidP="00C123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752047">
        <w:rPr>
          <w:rFonts w:ascii="Times New Roman" w:hAnsi="Times New Roman" w:cs="Times New Roman"/>
          <w:sz w:val="28"/>
          <w:szCs w:val="28"/>
        </w:rPr>
        <w:t>Для успешного выполнения мероприятий Программы потребуется их включение в 2018 году в утверждаемую Стратегию социально-экономического развития Верхнебуреинского муниципального района и в муниципальные программы "</w:t>
      </w:r>
      <w:hyperlink r:id="rId15" w:history="1">
        <w:r w:rsidRPr="00752047">
          <w:rPr>
            <w:rFonts w:ascii="Times New Roman" w:hAnsi="Times New Roman" w:cs="Times New Roman"/>
            <w:sz w:val="28"/>
            <w:szCs w:val="28"/>
          </w:rPr>
          <w:t>Развитие системы образования</w:t>
        </w:r>
      </w:hyperlink>
      <w:r w:rsidRPr="00752047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", "</w:t>
      </w:r>
      <w:hyperlink r:id="rId16" w:history="1">
        <w:r>
          <w:rPr>
            <w:rFonts w:ascii="Times New Roman" w:hAnsi="Times New Roman" w:cs="Times New Roman"/>
            <w:sz w:val="28"/>
            <w:szCs w:val="28"/>
          </w:rPr>
          <w:t>Сохранение и развитие</w:t>
        </w:r>
        <w:r w:rsidRPr="00752047">
          <w:rPr>
            <w:rFonts w:ascii="Times New Roman" w:hAnsi="Times New Roman" w:cs="Times New Roman"/>
            <w:sz w:val="28"/>
            <w:szCs w:val="28"/>
          </w:rPr>
          <w:t xml:space="preserve"> культуры</w:t>
        </w:r>
      </w:hyperlink>
      <w:r w:rsidRPr="00752047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", "</w:t>
      </w:r>
      <w:r w:rsidRPr="00752047">
        <w:rPr>
          <w:rFonts w:ascii="Times New Roman" w:hAnsi="Times New Roman"/>
          <w:sz w:val="28"/>
          <w:szCs w:val="28"/>
        </w:rPr>
        <w:t xml:space="preserve"> Развитие физической культуры, спорта и молодежной политики в Верхнебуреинском муниципальном районе</w:t>
      </w:r>
      <w:r w:rsidRPr="00752047">
        <w:rPr>
          <w:rFonts w:ascii="Times New Roman" w:hAnsi="Times New Roman" w:cs="Times New Roman"/>
          <w:sz w:val="28"/>
          <w:szCs w:val="28"/>
        </w:rPr>
        <w:t xml:space="preserve"> " на период до 2020 года при утверждении бюджета муниципального образования на соответствующий год.</w:t>
      </w:r>
    </w:p>
    <w:p w:rsidR="000B513C" w:rsidRPr="00CA081B" w:rsidRDefault="000B513C" w:rsidP="00C123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2047">
        <w:rPr>
          <w:rFonts w:ascii="Times New Roman" w:hAnsi="Times New Roman" w:cs="Times New Roman"/>
          <w:sz w:val="28"/>
          <w:szCs w:val="28"/>
        </w:rPr>
        <w:t>После 2020 года запланированные мероприятия Программы потребуют включения во вновь утверждаемые муниципальные программы в сфере образования, культуры, физической культуры и спорта.</w:t>
      </w:r>
    </w:p>
    <w:sectPr w:rsidR="000B513C" w:rsidRPr="00CA081B" w:rsidSect="00C12341">
      <w:pgSz w:w="11905" w:h="16838"/>
      <w:pgMar w:top="1134" w:right="567" w:bottom="1134" w:left="1985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13C" w:rsidRDefault="000B513C" w:rsidP="00C07EA3">
      <w:pPr>
        <w:spacing w:after="0" w:line="240" w:lineRule="auto"/>
      </w:pPr>
      <w:r>
        <w:separator/>
      </w:r>
    </w:p>
  </w:endnote>
  <w:endnote w:type="continuationSeparator" w:id="0">
    <w:p w:rsidR="000B513C" w:rsidRDefault="000B513C" w:rsidP="00C07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13C" w:rsidRDefault="000B513C" w:rsidP="00C07EA3">
      <w:pPr>
        <w:spacing w:after="0" w:line="240" w:lineRule="auto"/>
      </w:pPr>
      <w:r>
        <w:separator/>
      </w:r>
    </w:p>
  </w:footnote>
  <w:footnote w:type="continuationSeparator" w:id="0">
    <w:p w:rsidR="000B513C" w:rsidRDefault="000B513C" w:rsidP="00C07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13C" w:rsidRDefault="000B513C" w:rsidP="00D867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513C" w:rsidRDefault="000B51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19A"/>
    <w:multiLevelType w:val="hybridMultilevel"/>
    <w:tmpl w:val="86749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D76617"/>
    <w:multiLevelType w:val="hybridMultilevel"/>
    <w:tmpl w:val="9BAE08AC"/>
    <w:lvl w:ilvl="0" w:tplc="F9D29A4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F35466"/>
    <w:multiLevelType w:val="hybridMultilevel"/>
    <w:tmpl w:val="287CA53C"/>
    <w:lvl w:ilvl="0" w:tplc="96441BF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">
    <w:nsid w:val="18CB636A"/>
    <w:multiLevelType w:val="hybridMultilevel"/>
    <w:tmpl w:val="25E2A32E"/>
    <w:lvl w:ilvl="0" w:tplc="E50A647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2E0A6A8E"/>
    <w:multiLevelType w:val="hybridMultilevel"/>
    <w:tmpl w:val="40B4C86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5">
    <w:nsid w:val="51F27AC9"/>
    <w:multiLevelType w:val="hybridMultilevel"/>
    <w:tmpl w:val="F6940C74"/>
    <w:lvl w:ilvl="0" w:tplc="025E2A28">
      <w:start w:val="1"/>
      <w:numFmt w:val="bullet"/>
      <w:lvlText w:val=""/>
      <w:lvlJc w:val="left"/>
      <w:pPr>
        <w:ind w:left="1429" w:hanging="360"/>
      </w:pPr>
      <w:rPr>
        <w:rFonts w:ascii="Symbol" w:hAnsi="Symbol"/>
        <w:color w:val="auto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208174D"/>
    <w:multiLevelType w:val="multilevel"/>
    <w:tmpl w:val="11C28E7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Restart w:val="0"/>
      <w:pStyle w:val="Heading4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7CDE2A8E"/>
    <w:multiLevelType w:val="hybridMultilevel"/>
    <w:tmpl w:val="773E2BDE"/>
    <w:lvl w:ilvl="0" w:tplc="E50A647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EE3"/>
    <w:rsid w:val="00020623"/>
    <w:rsid w:val="00024830"/>
    <w:rsid w:val="000365A9"/>
    <w:rsid w:val="000402FA"/>
    <w:rsid w:val="00041428"/>
    <w:rsid w:val="0004219C"/>
    <w:rsid w:val="000427BE"/>
    <w:rsid w:val="000864C6"/>
    <w:rsid w:val="000924A0"/>
    <w:rsid w:val="000A5986"/>
    <w:rsid w:val="000B1272"/>
    <w:rsid w:val="000B513C"/>
    <w:rsid w:val="000D787C"/>
    <w:rsid w:val="000F40EE"/>
    <w:rsid w:val="00103000"/>
    <w:rsid w:val="00103EA0"/>
    <w:rsid w:val="00104C29"/>
    <w:rsid w:val="00115819"/>
    <w:rsid w:val="00122295"/>
    <w:rsid w:val="00122F2F"/>
    <w:rsid w:val="00125C71"/>
    <w:rsid w:val="00136A61"/>
    <w:rsid w:val="00140420"/>
    <w:rsid w:val="00142FC1"/>
    <w:rsid w:val="0014546E"/>
    <w:rsid w:val="001464CB"/>
    <w:rsid w:val="00162338"/>
    <w:rsid w:val="0016381F"/>
    <w:rsid w:val="00164F7A"/>
    <w:rsid w:val="00197215"/>
    <w:rsid w:val="001C011A"/>
    <w:rsid w:val="001C7CEB"/>
    <w:rsid w:val="001D31EA"/>
    <w:rsid w:val="001D7FD1"/>
    <w:rsid w:val="001F4EA3"/>
    <w:rsid w:val="002010FB"/>
    <w:rsid w:val="002157E0"/>
    <w:rsid w:val="00216785"/>
    <w:rsid w:val="00240ECD"/>
    <w:rsid w:val="00250CF8"/>
    <w:rsid w:val="00256056"/>
    <w:rsid w:val="00274739"/>
    <w:rsid w:val="00276723"/>
    <w:rsid w:val="00290D45"/>
    <w:rsid w:val="002A6237"/>
    <w:rsid w:val="002A70AB"/>
    <w:rsid w:val="002B5AC7"/>
    <w:rsid w:val="002C0326"/>
    <w:rsid w:val="002C0E6B"/>
    <w:rsid w:val="002C41A6"/>
    <w:rsid w:val="002D6CBA"/>
    <w:rsid w:val="002E143D"/>
    <w:rsid w:val="00302D1A"/>
    <w:rsid w:val="00304126"/>
    <w:rsid w:val="00310B5A"/>
    <w:rsid w:val="00317239"/>
    <w:rsid w:val="00325417"/>
    <w:rsid w:val="0032616C"/>
    <w:rsid w:val="003271AB"/>
    <w:rsid w:val="00327F98"/>
    <w:rsid w:val="0034677D"/>
    <w:rsid w:val="00354696"/>
    <w:rsid w:val="00367235"/>
    <w:rsid w:val="0037100F"/>
    <w:rsid w:val="003747F9"/>
    <w:rsid w:val="00384C62"/>
    <w:rsid w:val="003929BA"/>
    <w:rsid w:val="00393A62"/>
    <w:rsid w:val="003A001E"/>
    <w:rsid w:val="003A2087"/>
    <w:rsid w:val="003A4036"/>
    <w:rsid w:val="003B16A5"/>
    <w:rsid w:val="003C0148"/>
    <w:rsid w:val="003C3F81"/>
    <w:rsid w:val="003C5BEB"/>
    <w:rsid w:val="003E0106"/>
    <w:rsid w:val="003F044D"/>
    <w:rsid w:val="003F717D"/>
    <w:rsid w:val="00410A7A"/>
    <w:rsid w:val="00414EE3"/>
    <w:rsid w:val="004246CB"/>
    <w:rsid w:val="004407F8"/>
    <w:rsid w:val="0045148C"/>
    <w:rsid w:val="00453C0B"/>
    <w:rsid w:val="004541CE"/>
    <w:rsid w:val="00475AF7"/>
    <w:rsid w:val="004769FB"/>
    <w:rsid w:val="004A161D"/>
    <w:rsid w:val="004B18DD"/>
    <w:rsid w:val="004B2D65"/>
    <w:rsid w:val="004B3AF3"/>
    <w:rsid w:val="004C17A0"/>
    <w:rsid w:val="004C21BE"/>
    <w:rsid w:val="004C3C44"/>
    <w:rsid w:val="004D03D2"/>
    <w:rsid w:val="004D2C5F"/>
    <w:rsid w:val="004D7894"/>
    <w:rsid w:val="004E4D9B"/>
    <w:rsid w:val="004E62FB"/>
    <w:rsid w:val="004F1986"/>
    <w:rsid w:val="004F520E"/>
    <w:rsid w:val="00506680"/>
    <w:rsid w:val="0051515A"/>
    <w:rsid w:val="00516F4D"/>
    <w:rsid w:val="00530436"/>
    <w:rsid w:val="00530A27"/>
    <w:rsid w:val="00560E87"/>
    <w:rsid w:val="00561BA8"/>
    <w:rsid w:val="00574C9D"/>
    <w:rsid w:val="00576C4E"/>
    <w:rsid w:val="005804B9"/>
    <w:rsid w:val="00586DB9"/>
    <w:rsid w:val="00596105"/>
    <w:rsid w:val="005966B7"/>
    <w:rsid w:val="005A1F8F"/>
    <w:rsid w:val="005B6B39"/>
    <w:rsid w:val="005C4DCD"/>
    <w:rsid w:val="005D5C21"/>
    <w:rsid w:val="005D7944"/>
    <w:rsid w:val="005F039F"/>
    <w:rsid w:val="005F0F0F"/>
    <w:rsid w:val="005F63AE"/>
    <w:rsid w:val="005F65F9"/>
    <w:rsid w:val="005F6FCD"/>
    <w:rsid w:val="005F736C"/>
    <w:rsid w:val="005F7B2B"/>
    <w:rsid w:val="006050F3"/>
    <w:rsid w:val="006139C2"/>
    <w:rsid w:val="00616E2E"/>
    <w:rsid w:val="00617734"/>
    <w:rsid w:val="00633A2F"/>
    <w:rsid w:val="006473E1"/>
    <w:rsid w:val="0065071F"/>
    <w:rsid w:val="00657158"/>
    <w:rsid w:val="006672A9"/>
    <w:rsid w:val="00684AFC"/>
    <w:rsid w:val="00691C58"/>
    <w:rsid w:val="006A1908"/>
    <w:rsid w:val="006A6757"/>
    <w:rsid w:val="006C1096"/>
    <w:rsid w:val="006D4864"/>
    <w:rsid w:val="006D4D1A"/>
    <w:rsid w:val="006F2D2A"/>
    <w:rsid w:val="006F6B3E"/>
    <w:rsid w:val="0070600F"/>
    <w:rsid w:val="00713668"/>
    <w:rsid w:val="00730D6A"/>
    <w:rsid w:val="00733746"/>
    <w:rsid w:val="0074024D"/>
    <w:rsid w:val="00752047"/>
    <w:rsid w:val="007558F6"/>
    <w:rsid w:val="0075653A"/>
    <w:rsid w:val="007574EF"/>
    <w:rsid w:val="00760948"/>
    <w:rsid w:val="00771F64"/>
    <w:rsid w:val="007901FC"/>
    <w:rsid w:val="00790A43"/>
    <w:rsid w:val="007923A1"/>
    <w:rsid w:val="00793627"/>
    <w:rsid w:val="007A6D73"/>
    <w:rsid w:val="007A7A82"/>
    <w:rsid w:val="007C0713"/>
    <w:rsid w:val="007C2FDB"/>
    <w:rsid w:val="007D3934"/>
    <w:rsid w:val="007D4930"/>
    <w:rsid w:val="007E71DE"/>
    <w:rsid w:val="008015A0"/>
    <w:rsid w:val="008017A8"/>
    <w:rsid w:val="00803A45"/>
    <w:rsid w:val="00805D93"/>
    <w:rsid w:val="00811B97"/>
    <w:rsid w:val="0081750E"/>
    <w:rsid w:val="00820437"/>
    <w:rsid w:val="00861665"/>
    <w:rsid w:val="00884E2F"/>
    <w:rsid w:val="008855C3"/>
    <w:rsid w:val="008950AE"/>
    <w:rsid w:val="008A02C4"/>
    <w:rsid w:val="008A0A8F"/>
    <w:rsid w:val="008A536A"/>
    <w:rsid w:val="008B438C"/>
    <w:rsid w:val="008B4461"/>
    <w:rsid w:val="008C0B41"/>
    <w:rsid w:val="008C169E"/>
    <w:rsid w:val="008C4697"/>
    <w:rsid w:val="008D43E1"/>
    <w:rsid w:val="008E0CEC"/>
    <w:rsid w:val="008E2B5B"/>
    <w:rsid w:val="008E6AAB"/>
    <w:rsid w:val="008F280E"/>
    <w:rsid w:val="008F7FFA"/>
    <w:rsid w:val="0090235A"/>
    <w:rsid w:val="009105B4"/>
    <w:rsid w:val="0091169C"/>
    <w:rsid w:val="0091243C"/>
    <w:rsid w:val="00913D26"/>
    <w:rsid w:val="009407CB"/>
    <w:rsid w:val="0097513A"/>
    <w:rsid w:val="009753E3"/>
    <w:rsid w:val="00996FF8"/>
    <w:rsid w:val="009A2B7D"/>
    <w:rsid w:val="009C58E3"/>
    <w:rsid w:val="009D05A2"/>
    <w:rsid w:val="009E1004"/>
    <w:rsid w:val="009E2F57"/>
    <w:rsid w:val="009E502B"/>
    <w:rsid w:val="00A00020"/>
    <w:rsid w:val="00A11819"/>
    <w:rsid w:val="00A126D3"/>
    <w:rsid w:val="00A312BC"/>
    <w:rsid w:val="00A418D2"/>
    <w:rsid w:val="00A561C9"/>
    <w:rsid w:val="00A6299C"/>
    <w:rsid w:val="00A75BA0"/>
    <w:rsid w:val="00A81C59"/>
    <w:rsid w:val="00A9142C"/>
    <w:rsid w:val="00AD23A8"/>
    <w:rsid w:val="00AD782B"/>
    <w:rsid w:val="00AE7632"/>
    <w:rsid w:val="00B07BEF"/>
    <w:rsid w:val="00B11324"/>
    <w:rsid w:val="00B22776"/>
    <w:rsid w:val="00B264F2"/>
    <w:rsid w:val="00B33E73"/>
    <w:rsid w:val="00B50304"/>
    <w:rsid w:val="00B54E0C"/>
    <w:rsid w:val="00B666B0"/>
    <w:rsid w:val="00B75147"/>
    <w:rsid w:val="00B755CE"/>
    <w:rsid w:val="00B83C68"/>
    <w:rsid w:val="00B9048C"/>
    <w:rsid w:val="00B90EF4"/>
    <w:rsid w:val="00BA31E1"/>
    <w:rsid w:val="00BB2007"/>
    <w:rsid w:val="00BC0079"/>
    <w:rsid w:val="00BC0D4D"/>
    <w:rsid w:val="00BC3A34"/>
    <w:rsid w:val="00BE4421"/>
    <w:rsid w:val="00BE4947"/>
    <w:rsid w:val="00BE5AEF"/>
    <w:rsid w:val="00BF76CA"/>
    <w:rsid w:val="00C07EA3"/>
    <w:rsid w:val="00C12341"/>
    <w:rsid w:val="00C24484"/>
    <w:rsid w:val="00C32D04"/>
    <w:rsid w:val="00C614A6"/>
    <w:rsid w:val="00C955ED"/>
    <w:rsid w:val="00C96243"/>
    <w:rsid w:val="00C968DD"/>
    <w:rsid w:val="00C971D0"/>
    <w:rsid w:val="00CA081B"/>
    <w:rsid w:val="00CA41E2"/>
    <w:rsid w:val="00CB3EDE"/>
    <w:rsid w:val="00CC0578"/>
    <w:rsid w:val="00CC2EB1"/>
    <w:rsid w:val="00CC4B8A"/>
    <w:rsid w:val="00CC637F"/>
    <w:rsid w:val="00CD28CE"/>
    <w:rsid w:val="00CD2D04"/>
    <w:rsid w:val="00CE14C9"/>
    <w:rsid w:val="00CF0706"/>
    <w:rsid w:val="00CF2925"/>
    <w:rsid w:val="00CF3281"/>
    <w:rsid w:val="00CF630F"/>
    <w:rsid w:val="00CF7D69"/>
    <w:rsid w:val="00D05ECF"/>
    <w:rsid w:val="00D12D70"/>
    <w:rsid w:val="00D366DB"/>
    <w:rsid w:val="00D41885"/>
    <w:rsid w:val="00D54BA6"/>
    <w:rsid w:val="00D565CE"/>
    <w:rsid w:val="00D62ABF"/>
    <w:rsid w:val="00D65757"/>
    <w:rsid w:val="00D75F13"/>
    <w:rsid w:val="00D75F99"/>
    <w:rsid w:val="00D867DD"/>
    <w:rsid w:val="00DA11F9"/>
    <w:rsid w:val="00DA63D8"/>
    <w:rsid w:val="00DB118E"/>
    <w:rsid w:val="00DB2123"/>
    <w:rsid w:val="00DB4A12"/>
    <w:rsid w:val="00DD20ED"/>
    <w:rsid w:val="00DD4554"/>
    <w:rsid w:val="00DD7039"/>
    <w:rsid w:val="00DE132F"/>
    <w:rsid w:val="00DE576D"/>
    <w:rsid w:val="00DF1493"/>
    <w:rsid w:val="00DF6B5F"/>
    <w:rsid w:val="00DF70D4"/>
    <w:rsid w:val="00E130B3"/>
    <w:rsid w:val="00E241E1"/>
    <w:rsid w:val="00E508ED"/>
    <w:rsid w:val="00E52CF7"/>
    <w:rsid w:val="00E553B3"/>
    <w:rsid w:val="00E7136C"/>
    <w:rsid w:val="00E73250"/>
    <w:rsid w:val="00EB7E8D"/>
    <w:rsid w:val="00EC003E"/>
    <w:rsid w:val="00EC1AC4"/>
    <w:rsid w:val="00EC1B7F"/>
    <w:rsid w:val="00EC68EC"/>
    <w:rsid w:val="00EC7966"/>
    <w:rsid w:val="00ED4770"/>
    <w:rsid w:val="00EE2EA0"/>
    <w:rsid w:val="00EF03F8"/>
    <w:rsid w:val="00EF05DB"/>
    <w:rsid w:val="00EF154C"/>
    <w:rsid w:val="00EF41F9"/>
    <w:rsid w:val="00EF7286"/>
    <w:rsid w:val="00F029E1"/>
    <w:rsid w:val="00F052C0"/>
    <w:rsid w:val="00F12C7B"/>
    <w:rsid w:val="00F21A44"/>
    <w:rsid w:val="00F24168"/>
    <w:rsid w:val="00F24C8D"/>
    <w:rsid w:val="00F44426"/>
    <w:rsid w:val="00F51942"/>
    <w:rsid w:val="00F520FC"/>
    <w:rsid w:val="00F64176"/>
    <w:rsid w:val="00F709B2"/>
    <w:rsid w:val="00F8384B"/>
    <w:rsid w:val="00F85B02"/>
    <w:rsid w:val="00FA4DA1"/>
    <w:rsid w:val="00FD086A"/>
    <w:rsid w:val="00FD6566"/>
    <w:rsid w:val="00FE005A"/>
    <w:rsid w:val="00FE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CB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0E6B"/>
    <w:pPr>
      <w:keepNext/>
      <w:numPr>
        <w:ilvl w:val="2"/>
        <w:numId w:val="5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2C0E6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14EE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14EE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414EE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4246C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B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1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929BA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29BA"/>
    <w:rPr>
      <w:rFonts w:ascii="Courier New" w:hAnsi="Courier New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F709B2"/>
    <w:rPr>
      <w:rFonts w:cs="Times New Roman"/>
      <w:b/>
      <w:bCs/>
    </w:rPr>
  </w:style>
  <w:style w:type="paragraph" w:customStyle="1" w:styleId="21">
    <w:name w:val="Основной текст с отступом 21"/>
    <w:basedOn w:val="Normal"/>
    <w:uiPriority w:val="99"/>
    <w:rsid w:val="00D41885"/>
    <w:pPr>
      <w:tabs>
        <w:tab w:val="left" w:pos="6096"/>
      </w:tabs>
      <w:suppressAutoHyphens/>
      <w:spacing w:after="6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BodyTextIndent2">
    <w:name w:val="Body Text Indent 2"/>
    <w:basedOn w:val="Normal"/>
    <w:link w:val="BodyTextIndent2Char"/>
    <w:uiPriority w:val="99"/>
    <w:rsid w:val="00D4188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4188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"/>
    <w:basedOn w:val="Normal"/>
    <w:uiPriority w:val="99"/>
    <w:rsid w:val="00D4188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NormalWeb">
    <w:name w:val="Normal (Web)"/>
    <w:aliases w:val="Обычный (Web)"/>
    <w:basedOn w:val="Normal"/>
    <w:uiPriority w:val="99"/>
    <w:rsid w:val="00DA63D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96666"/>
      <w:sz w:val="24"/>
      <w:szCs w:val="24"/>
      <w:lang w:eastAsia="ru-RU"/>
    </w:rPr>
  </w:style>
  <w:style w:type="paragraph" w:customStyle="1" w:styleId="1">
    <w:name w:val="Обычный1"/>
    <w:link w:val="Normal0"/>
    <w:uiPriority w:val="99"/>
    <w:rsid w:val="00DA63D8"/>
    <w:pPr>
      <w:widowControl w:val="0"/>
      <w:suppressAutoHyphens/>
      <w:overflowPunct w:val="0"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ormal0">
    <w:name w:val="Normal Знак"/>
    <w:basedOn w:val="DefaultParagraphFont"/>
    <w:link w:val="1"/>
    <w:uiPriority w:val="99"/>
    <w:locked/>
    <w:rsid w:val="00DA63D8"/>
    <w:rPr>
      <w:rFonts w:ascii="Times New Roman" w:hAnsi="Times New Roman" w:cs="Times New Roman"/>
      <w:lang w:val="ru-RU" w:eastAsia="ar-SA" w:bidi="ar-SA"/>
    </w:rPr>
  </w:style>
  <w:style w:type="paragraph" w:styleId="Title">
    <w:name w:val="Title"/>
    <w:basedOn w:val="Normal"/>
    <w:next w:val="Normal"/>
    <w:link w:val="TitleChar"/>
    <w:uiPriority w:val="99"/>
    <w:qFormat/>
    <w:rsid w:val="002C0E6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2C0E6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2C0E6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C0E6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C07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7EA3"/>
    <w:rPr>
      <w:rFonts w:ascii="Calibri" w:hAnsi="Calibri" w:cs="Times New Roman"/>
    </w:rPr>
  </w:style>
  <w:style w:type="table" w:styleId="TableGrid">
    <w:name w:val="Table Grid"/>
    <w:basedOn w:val="TableNormal"/>
    <w:uiPriority w:val="99"/>
    <w:locked/>
    <w:rsid w:val="00C12341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C1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028AF33C5344A2883742B723A4EEC2F0CBE188F17617FECAE797A562Q2g5F" TargetMode="External"/><Relationship Id="rId13" Type="http://schemas.openxmlformats.org/officeDocument/2006/relationships/hyperlink" Target="consultantplus://offline/ref=3B028AF33C5344A288375CBA35C8B0C9F5C1BC82F0721FA196B8CCF8352CCB948290BE0368AC7F4D0CD261QDg2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3B028AF33C5344A288375CBA35C8B0C9F5C1BC82F07218AF90B8CCF8352CCB948290BE0368AC7F4D0CD261QDg7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B028AF33C5344A288375CBA35C8B0C9F5C1BC82F0721FA196B8CCF8352CCB948290BE0368AC7F4D0CD261QDg2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B028AF33C5344A2883742B723A4EEC2F3C2E487FC7017FECAE797A562Q2g5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B028AF33C5344A288375CBA35C8B0C9F5C1BC82F07218AF90B8CCF8352CCB948290BE0368AC7F4D0CD261QDg7F" TargetMode="External"/><Relationship Id="rId10" Type="http://schemas.openxmlformats.org/officeDocument/2006/relationships/hyperlink" Target="consultantplus://offline/ref=3B028AF33C5344A2883742B723A4EEC2F0CBE188F17617FECAE797A562Q2g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028AF33C5344A2883742B723A4EEC2F3C2E487FC7017FECAE797A562Q2g5F" TargetMode="External"/><Relationship Id="rId14" Type="http://schemas.openxmlformats.org/officeDocument/2006/relationships/hyperlink" Target="consultantplus://offline/ref=3B028AF33C5344A288375CBA35C8B0C9F5C1BC82F0721BAF90B8CCF8352CCB948290BE0368AC7F4D0CD066QDg1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13</Pages>
  <Words>4069</Words>
  <Characters>23199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</dc:creator>
  <cp:keywords/>
  <dc:description/>
  <cp:lastModifiedBy>Org4</cp:lastModifiedBy>
  <cp:revision>11</cp:revision>
  <cp:lastPrinted>2017-11-03T00:07:00Z</cp:lastPrinted>
  <dcterms:created xsi:type="dcterms:W3CDTF">2017-09-22T02:35:00Z</dcterms:created>
  <dcterms:modified xsi:type="dcterms:W3CDTF">2017-11-08T05:22:00Z</dcterms:modified>
</cp:coreProperties>
</file>