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F3" w:rsidRPr="00956712" w:rsidRDefault="007012F3" w:rsidP="004D19C5">
      <w:pPr>
        <w:pStyle w:val="ConsPlusNormal"/>
        <w:jc w:val="center"/>
        <w:outlineLvl w:val="0"/>
        <w:rPr>
          <w:szCs w:val="28"/>
        </w:rPr>
      </w:pPr>
      <w:r w:rsidRPr="00956712">
        <w:rPr>
          <w:szCs w:val="28"/>
        </w:rPr>
        <w:t>Администрация</w:t>
      </w:r>
    </w:p>
    <w:p w:rsidR="007012F3" w:rsidRPr="00956712" w:rsidRDefault="007012F3" w:rsidP="004D19C5">
      <w:pPr>
        <w:pStyle w:val="ConsPlusNormal"/>
        <w:jc w:val="center"/>
        <w:outlineLvl w:val="0"/>
        <w:rPr>
          <w:szCs w:val="28"/>
        </w:rPr>
      </w:pPr>
      <w:r w:rsidRPr="00956712">
        <w:rPr>
          <w:szCs w:val="28"/>
        </w:rPr>
        <w:t>Верхнебуреинского муниципального района</w:t>
      </w:r>
    </w:p>
    <w:p w:rsidR="007012F3" w:rsidRPr="00956712" w:rsidRDefault="007012F3" w:rsidP="004D19C5">
      <w:pPr>
        <w:pStyle w:val="ConsPlusNormal"/>
        <w:jc w:val="center"/>
        <w:outlineLvl w:val="0"/>
        <w:rPr>
          <w:szCs w:val="28"/>
        </w:rPr>
      </w:pPr>
    </w:p>
    <w:p w:rsidR="007012F3" w:rsidRPr="00956712" w:rsidRDefault="007012F3" w:rsidP="004D19C5">
      <w:pPr>
        <w:pStyle w:val="ConsPlusNormal"/>
        <w:jc w:val="center"/>
        <w:outlineLvl w:val="0"/>
        <w:rPr>
          <w:szCs w:val="28"/>
        </w:rPr>
      </w:pPr>
      <w:r w:rsidRPr="00956712">
        <w:rPr>
          <w:szCs w:val="28"/>
        </w:rPr>
        <w:t>ПОСТАНОВЛЕНИЕ</w:t>
      </w:r>
    </w:p>
    <w:p w:rsidR="007012F3" w:rsidRPr="00956712" w:rsidRDefault="007012F3" w:rsidP="004D19C5">
      <w:pPr>
        <w:pStyle w:val="ConsPlusNormal"/>
        <w:outlineLvl w:val="0"/>
        <w:rPr>
          <w:szCs w:val="28"/>
        </w:rPr>
      </w:pPr>
    </w:p>
    <w:p w:rsidR="007012F3" w:rsidRPr="00956712" w:rsidRDefault="007012F3" w:rsidP="004D19C5">
      <w:pPr>
        <w:pStyle w:val="ConsPlusNormal"/>
        <w:outlineLvl w:val="0"/>
        <w:rPr>
          <w:szCs w:val="28"/>
        </w:rPr>
      </w:pPr>
    </w:p>
    <w:p w:rsidR="007012F3" w:rsidRPr="00956712" w:rsidRDefault="007012F3" w:rsidP="004D19C5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21.11.2017    № 787</w:t>
      </w:r>
    </w:p>
    <w:p w:rsidR="007012F3" w:rsidRPr="00956712" w:rsidRDefault="007012F3" w:rsidP="004D19C5">
      <w:pPr>
        <w:pStyle w:val="ConsPlusNormal"/>
        <w:outlineLvl w:val="0"/>
        <w:rPr>
          <w:szCs w:val="28"/>
        </w:rPr>
      </w:pPr>
      <w:r w:rsidRPr="00956712">
        <w:rPr>
          <w:szCs w:val="28"/>
        </w:rPr>
        <w:t>п. Чегдомын</w:t>
      </w:r>
    </w:p>
    <w:p w:rsidR="007012F3" w:rsidRDefault="007012F3" w:rsidP="00273E69">
      <w:pPr>
        <w:pStyle w:val="ConsPlusTitlePage"/>
      </w:pPr>
    </w:p>
    <w:p w:rsidR="007012F3" w:rsidRDefault="007012F3" w:rsidP="00273E69">
      <w:pPr>
        <w:pStyle w:val="ConsPlusTitle"/>
        <w:spacing w:line="240" w:lineRule="exact"/>
        <w:jc w:val="both"/>
        <w:rPr>
          <w:b w:val="0"/>
        </w:rPr>
      </w:pPr>
    </w:p>
    <w:p w:rsidR="007012F3" w:rsidRDefault="007012F3" w:rsidP="00273E69">
      <w:pPr>
        <w:pStyle w:val="ConsPlusTitle"/>
        <w:spacing w:line="240" w:lineRule="exact"/>
        <w:jc w:val="both"/>
        <w:rPr>
          <w:b w:val="0"/>
        </w:rPr>
      </w:pPr>
      <w:r>
        <w:rPr>
          <w:b w:val="0"/>
        </w:rPr>
        <w:t>О</w:t>
      </w:r>
      <w:r w:rsidRPr="00D4744C">
        <w:rPr>
          <w:b w:val="0"/>
        </w:rPr>
        <w:t xml:space="preserve"> создании комиссии по </w:t>
      </w:r>
    </w:p>
    <w:p w:rsidR="007012F3" w:rsidRDefault="007012F3" w:rsidP="00273E69">
      <w:pPr>
        <w:pStyle w:val="ConsPlusTitle"/>
        <w:spacing w:line="240" w:lineRule="exact"/>
        <w:jc w:val="both"/>
        <w:rPr>
          <w:b w:val="0"/>
        </w:rPr>
      </w:pPr>
      <w:r w:rsidRPr="00D4744C">
        <w:rPr>
          <w:b w:val="0"/>
        </w:rPr>
        <w:t>согласованию проектов</w:t>
      </w:r>
      <w:r>
        <w:rPr>
          <w:b w:val="0"/>
        </w:rPr>
        <w:t xml:space="preserve"> </w:t>
      </w:r>
    </w:p>
    <w:p w:rsidR="007012F3" w:rsidRDefault="007012F3" w:rsidP="00273E69">
      <w:pPr>
        <w:pStyle w:val="ConsPlusTitle"/>
        <w:spacing w:line="240" w:lineRule="exact"/>
        <w:jc w:val="both"/>
      </w:pPr>
      <w:r w:rsidRPr="00D4744C">
        <w:rPr>
          <w:b w:val="0"/>
        </w:rPr>
        <w:t>строительства</w:t>
      </w:r>
      <w:r>
        <w:t xml:space="preserve"> </w:t>
      </w:r>
      <w:r w:rsidRPr="00D4744C">
        <w:rPr>
          <w:b w:val="0"/>
        </w:rPr>
        <w:t>линейных объектов</w:t>
      </w:r>
    </w:p>
    <w:p w:rsidR="007012F3" w:rsidRDefault="007012F3" w:rsidP="00273E69">
      <w:pPr>
        <w:pStyle w:val="ConsPlusNormal"/>
        <w:jc w:val="both"/>
      </w:pPr>
    </w:p>
    <w:p w:rsidR="007012F3" w:rsidRDefault="007012F3" w:rsidP="00273E69">
      <w:pPr>
        <w:pStyle w:val="ConsPlusNormal"/>
        <w:ind w:firstLine="540"/>
        <w:jc w:val="both"/>
      </w:pPr>
      <w:r w:rsidRPr="00F60964">
        <w:t xml:space="preserve">В целях реализации Плана мероприятий  ("дорожной карты") по реализации Муниципального стандарта содействия инвестициям и развития предпринимательства в Верхнебуреинском муниципальном районе Хабаровского края в 2017 году, утвержденного постановлением администрации Верхнебуреинского муниципального района от 07.06.2017 № 328,  </w:t>
      </w:r>
      <w:r>
        <w:t>в связи с рассмотрением</w:t>
      </w:r>
      <w:r w:rsidRPr="00F60964">
        <w:t xml:space="preserve"> комплекса</w:t>
      </w:r>
      <w:r>
        <w:t xml:space="preserve"> вопросов, связанных с согласованием проектов строительства линейных объектов на территории Верхнебуреинского муниципального района, администрация Верхнебуреинского муниципального района</w:t>
      </w:r>
    </w:p>
    <w:p w:rsidR="007012F3" w:rsidRDefault="007012F3" w:rsidP="00273E69">
      <w:pPr>
        <w:pStyle w:val="ConsPlusNormal"/>
        <w:jc w:val="both"/>
      </w:pPr>
      <w:r>
        <w:t>ПОСТАНОВЛЯЕТ:</w:t>
      </w:r>
    </w:p>
    <w:p w:rsidR="007012F3" w:rsidRDefault="007012F3" w:rsidP="00273E69">
      <w:pPr>
        <w:pStyle w:val="ConsPlusNormal"/>
        <w:ind w:firstLine="708"/>
        <w:jc w:val="both"/>
      </w:pPr>
      <w:r>
        <w:t>1. Создать комиссию по согласованию технологического присоединения по проектам строительства линейных объектов на территории Верхнебуреинского муниципального района согласно приложению № 1</w:t>
      </w:r>
      <w:r w:rsidRPr="00D4744C">
        <w:rPr>
          <w:color w:val="000000"/>
        </w:rPr>
        <w:t>.</w:t>
      </w:r>
    </w:p>
    <w:p w:rsidR="007012F3" w:rsidRDefault="007012F3" w:rsidP="00273E69">
      <w:pPr>
        <w:pStyle w:val="ConsPlusNormal"/>
        <w:ind w:firstLine="709"/>
        <w:jc w:val="both"/>
      </w:pPr>
      <w:r>
        <w:t xml:space="preserve">2. Утвердить </w:t>
      </w:r>
      <w:hyperlink w:anchor="P53" w:history="1">
        <w:r w:rsidRPr="00D4744C">
          <w:rPr>
            <w:color w:val="000000"/>
          </w:rPr>
          <w:t>Положение</w:t>
        </w:r>
      </w:hyperlink>
      <w:r>
        <w:t xml:space="preserve"> о комиссии по согласованию технологического присоединения по проектам строительства линейных объектов на территории  Верхнебуреинского муниципального района согласно (прилагается).</w:t>
      </w:r>
    </w:p>
    <w:p w:rsidR="007012F3" w:rsidRDefault="007012F3" w:rsidP="00273E69">
      <w:pPr>
        <w:pStyle w:val="ConsPlusNormal"/>
        <w:tabs>
          <w:tab w:val="left" w:pos="1134"/>
        </w:tabs>
        <w:ind w:firstLine="709"/>
        <w:jc w:val="both"/>
      </w:pPr>
      <w:r>
        <w:t>3. Сектору информационных технологий администрации Верхнебуреинского муниципального района (Макаренко Н.Л.) опубликовать настоящее постановление на сайте администрации района.</w:t>
      </w:r>
    </w:p>
    <w:p w:rsidR="007012F3" w:rsidRDefault="007012F3" w:rsidP="00273E69">
      <w:pPr>
        <w:pStyle w:val="ConsPlusNormal"/>
        <w:ind w:firstLine="709"/>
        <w:jc w:val="both"/>
      </w:pPr>
      <w:r>
        <w:t>4. Контроль за выполнением настоящего постановления возложить на первого заместителя главы администрации Верхнебуреинского муниципального района Лещука А.В.</w:t>
      </w:r>
    </w:p>
    <w:p w:rsidR="007012F3" w:rsidRPr="00A13572" w:rsidRDefault="007012F3" w:rsidP="00273E69">
      <w:pPr>
        <w:pStyle w:val="ConsPlusNormal"/>
        <w:ind w:firstLine="709"/>
        <w:jc w:val="both"/>
      </w:pPr>
      <w:r>
        <w:t xml:space="preserve">5. </w:t>
      </w:r>
      <w:r w:rsidRPr="00A13572">
        <w:t>Настоящее постановление вступает в силу после его официального опубликования (обнародования).</w:t>
      </w:r>
    </w:p>
    <w:p w:rsidR="007012F3" w:rsidRDefault="007012F3" w:rsidP="00273E69">
      <w:pPr>
        <w:pStyle w:val="ConsPlusNormal"/>
      </w:pPr>
    </w:p>
    <w:p w:rsidR="007012F3" w:rsidRPr="00A13572" w:rsidRDefault="007012F3" w:rsidP="00273E69">
      <w:pPr>
        <w:pStyle w:val="ConsPlusNormal"/>
      </w:pPr>
    </w:p>
    <w:p w:rsidR="007012F3" w:rsidRDefault="007012F3" w:rsidP="00273E69">
      <w:pPr>
        <w:pStyle w:val="ConsPlusNormal"/>
        <w:jc w:val="both"/>
      </w:pPr>
    </w:p>
    <w:p w:rsidR="007012F3" w:rsidRDefault="007012F3" w:rsidP="00273E69">
      <w:pPr>
        <w:pStyle w:val="ConsPlusNormal"/>
        <w:jc w:val="both"/>
      </w:pPr>
      <w:r>
        <w:t>Глава района                                                                                         П.Ф. Титков</w:t>
      </w:r>
    </w:p>
    <w:p w:rsidR="007012F3" w:rsidRDefault="007012F3" w:rsidP="00273E69">
      <w:pPr>
        <w:pStyle w:val="ConsPlusNormal"/>
        <w:jc w:val="both"/>
      </w:pPr>
    </w:p>
    <w:p w:rsidR="007012F3" w:rsidRDefault="007012F3" w:rsidP="00273E69">
      <w:pPr>
        <w:pStyle w:val="ConsPlusNormal"/>
        <w:jc w:val="both"/>
      </w:pPr>
    </w:p>
    <w:p w:rsidR="007012F3" w:rsidRDefault="007012F3" w:rsidP="00273E69">
      <w:pPr>
        <w:pStyle w:val="ConsPlusNormal"/>
        <w:jc w:val="right"/>
        <w:outlineLvl w:val="0"/>
      </w:pPr>
      <w:r>
        <w:t xml:space="preserve">                       </w:t>
      </w:r>
    </w:p>
    <w:p w:rsidR="007012F3" w:rsidRDefault="007012F3" w:rsidP="00273E69">
      <w:pPr>
        <w:pStyle w:val="ConsPlusNormal"/>
        <w:jc w:val="right"/>
        <w:outlineLvl w:val="0"/>
      </w:pPr>
      <w:r>
        <w:t xml:space="preserve">                 </w:t>
      </w:r>
    </w:p>
    <w:p w:rsidR="007012F3" w:rsidRDefault="007012F3" w:rsidP="00273E69">
      <w:pPr>
        <w:pStyle w:val="ConsPlusNormal"/>
        <w:jc w:val="right"/>
        <w:outlineLvl w:val="0"/>
      </w:pPr>
      <w:r>
        <w:t>Приложение № 1</w:t>
      </w:r>
    </w:p>
    <w:p w:rsidR="007012F3" w:rsidRDefault="007012F3" w:rsidP="00273E69">
      <w:pPr>
        <w:pStyle w:val="ConsPlusNormal"/>
        <w:jc w:val="right"/>
        <w:outlineLvl w:val="0"/>
      </w:pPr>
    </w:p>
    <w:p w:rsidR="007012F3" w:rsidRDefault="007012F3" w:rsidP="00273E69">
      <w:pPr>
        <w:pStyle w:val="ConsPlusNormal"/>
        <w:spacing w:line="240" w:lineRule="exact"/>
        <w:jc w:val="right"/>
      </w:pPr>
      <w:r>
        <w:t>к постановлению</w:t>
      </w:r>
    </w:p>
    <w:p w:rsidR="007012F3" w:rsidRDefault="007012F3" w:rsidP="00273E69">
      <w:pPr>
        <w:pStyle w:val="ConsPlusNormal"/>
        <w:spacing w:line="240" w:lineRule="exact"/>
        <w:jc w:val="right"/>
      </w:pPr>
      <w:r>
        <w:t>администрации  района</w:t>
      </w:r>
    </w:p>
    <w:p w:rsidR="007012F3" w:rsidRDefault="007012F3" w:rsidP="00273E69">
      <w:pPr>
        <w:pStyle w:val="ConsPlusNormal"/>
        <w:jc w:val="right"/>
      </w:pPr>
      <w:r>
        <w:t>21.11.2017 № 787</w:t>
      </w:r>
    </w:p>
    <w:p w:rsidR="007012F3" w:rsidRDefault="007012F3" w:rsidP="00273E69">
      <w:pPr>
        <w:pStyle w:val="ConsPlusNormal"/>
        <w:jc w:val="both"/>
      </w:pPr>
    </w:p>
    <w:p w:rsidR="007012F3" w:rsidRDefault="007012F3" w:rsidP="00273E69">
      <w:pPr>
        <w:pStyle w:val="ConsPlusNormal"/>
        <w:jc w:val="both"/>
      </w:pPr>
    </w:p>
    <w:p w:rsidR="007012F3" w:rsidRDefault="007012F3" w:rsidP="00273E69">
      <w:pPr>
        <w:pStyle w:val="ConsPlusNormal"/>
        <w:jc w:val="both"/>
      </w:pPr>
    </w:p>
    <w:p w:rsidR="007012F3" w:rsidRPr="00273E69" w:rsidRDefault="007012F3" w:rsidP="00273E69">
      <w:pPr>
        <w:pStyle w:val="ConsPlusTitle"/>
        <w:jc w:val="center"/>
        <w:rPr>
          <w:b w:val="0"/>
        </w:rPr>
      </w:pPr>
      <w:bookmarkStart w:id="0" w:name="P27"/>
      <w:bookmarkEnd w:id="0"/>
      <w:r w:rsidRPr="00273E69">
        <w:rPr>
          <w:b w:val="0"/>
        </w:rPr>
        <w:t>Состав</w:t>
      </w:r>
    </w:p>
    <w:p w:rsidR="007012F3" w:rsidRPr="00273E69" w:rsidRDefault="007012F3" w:rsidP="00273E69">
      <w:pPr>
        <w:pStyle w:val="ConsPlusTitle"/>
        <w:spacing w:line="240" w:lineRule="exact"/>
        <w:jc w:val="center"/>
        <w:rPr>
          <w:b w:val="0"/>
        </w:rPr>
      </w:pPr>
      <w:r w:rsidRPr="00273E69">
        <w:rPr>
          <w:b w:val="0"/>
        </w:rPr>
        <w:t>комиссии по согласованию технологического присоединения по  проектам строительства линейных объектов на территории Верхнебуреинского муниципального района</w:t>
      </w:r>
    </w:p>
    <w:p w:rsidR="007012F3" w:rsidRDefault="007012F3" w:rsidP="00273E69">
      <w:pPr>
        <w:pStyle w:val="ConsPlusNormal"/>
        <w:spacing w:line="240" w:lineRule="exact"/>
        <w:jc w:val="both"/>
      </w:pPr>
    </w:p>
    <w:p w:rsidR="007012F3" w:rsidRDefault="007012F3" w:rsidP="00273E69">
      <w:pPr>
        <w:pStyle w:val="ConsPlusNormal"/>
        <w:ind w:firstLine="709"/>
        <w:jc w:val="both"/>
      </w:pPr>
      <w:r>
        <w:t>Председатель комиссии:</w:t>
      </w:r>
    </w:p>
    <w:p w:rsidR="007012F3" w:rsidRDefault="007012F3" w:rsidP="00273E69">
      <w:pPr>
        <w:pStyle w:val="ConsPlusNormal"/>
        <w:ind w:firstLine="709"/>
        <w:jc w:val="both"/>
      </w:pPr>
      <w:r>
        <w:t>- Лещук Анатолий Васильевич – первый заместитель главы администрации Верхнебуреинского муниципального района</w:t>
      </w:r>
    </w:p>
    <w:p w:rsidR="007012F3" w:rsidRDefault="007012F3" w:rsidP="00273E69">
      <w:pPr>
        <w:pStyle w:val="ConsPlusNormal"/>
        <w:ind w:firstLine="709"/>
        <w:jc w:val="both"/>
      </w:pPr>
      <w:r>
        <w:t>Заместитель председателя:</w:t>
      </w:r>
    </w:p>
    <w:p w:rsidR="007012F3" w:rsidRDefault="007012F3" w:rsidP="00273E69">
      <w:pPr>
        <w:pStyle w:val="ConsPlusNormal"/>
        <w:ind w:firstLine="709"/>
        <w:jc w:val="both"/>
      </w:pPr>
      <w:r>
        <w:t>- Алексиевич Инесса Валерьевна – начальник отдела жилищно-коммунального хозяйства и энергетики администрации Верхнебуреинского муниципального района</w:t>
      </w:r>
    </w:p>
    <w:p w:rsidR="007012F3" w:rsidRDefault="007012F3" w:rsidP="00273E69">
      <w:pPr>
        <w:pStyle w:val="ConsPlusNormal"/>
        <w:ind w:firstLine="709"/>
        <w:jc w:val="both"/>
      </w:pPr>
      <w:r>
        <w:t>Секретарь комиссии:</w:t>
      </w:r>
    </w:p>
    <w:p w:rsidR="007012F3" w:rsidRDefault="007012F3" w:rsidP="00273E69">
      <w:pPr>
        <w:pStyle w:val="ConsPlusNormal"/>
        <w:ind w:firstLine="709"/>
        <w:jc w:val="both"/>
      </w:pPr>
      <w:r>
        <w:t>- Козина Татьяна Григорьевна- главный специалист отдела жилищно-коммунального хозяйства и энергетики администрации Верхнебуреинского района.</w:t>
      </w:r>
    </w:p>
    <w:p w:rsidR="007012F3" w:rsidRDefault="007012F3" w:rsidP="00273E69">
      <w:pPr>
        <w:pStyle w:val="ConsPlusNormal"/>
        <w:ind w:firstLine="709"/>
        <w:jc w:val="both"/>
      </w:pPr>
      <w:r>
        <w:t>Члены комиссии:</w:t>
      </w:r>
    </w:p>
    <w:p w:rsidR="007012F3" w:rsidRDefault="007012F3" w:rsidP="00273E69">
      <w:pPr>
        <w:pStyle w:val="ConsPlusNormal"/>
        <w:ind w:firstLine="709"/>
        <w:jc w:val="both"/>
      </w:pPr>
      <w:r>
        <w:t>- Бурлаков Алексей Алексеевич – начальник отдела земельных и имущественных отношений администрации Верхнебуреинского муниципального района;</w:t>
      </w:r>
    </w:p>
    <w:p w:rsidR="007012F3" w:rsidRDefault="007012F3" w:rsidP="00273E69">
      <w:pPr>
        <w:pStyle w:val="ConsPlusNormal"/>
        <w:ind w:firstLine="709"/>
        <w:jc w:val="both"/>
      </w:pPr>
      <w:r>
        <w:t xml:space="preserve"> - Рудык Ирина Александровна - начальник отдела по экономике и работе с малым бизнесом</w:t>
      </w:r>
      <w:r w:rsidRPr="005D1B44">
        <w:t xml:space="preserve"> </w:t>
      </w:r>
      <w:r>
        <w:t>администрации Верхнебуреинского муниципального района;</w:t>
      </w:r>
    </w:p>
    <w:p w:rsidR="007012F3" w:rsidRDefault="007012F3" w:rsidP="00273E69">
      <w:pPr>
        <w:pStyle w:val="ConsPlusNormal"/>
        <w:ind w:firstLine="709"/>
        <w:jc w:val="both"/>
      </w:pPr>
      <w:r w:rsidRPr="005960BE">
        <w:t xml:space="preserve">- </w:t>
      </w:r>
      <w:r>
        <w:t>Писарева Татьяна Михайловна</w:t>
      </w:r>
      <w:r w:rsidRPr="005960BE">
        <w:t xml:space="preserve"> - начальник </w:t>
      </w:r>
      <w:r>
        <w:t>отдела архитектуры и градостроительства</w:t>
      </w:r>
      <w:r w:rsidRPr="005960BE">
        <w:t xml:space="preserve"> администрации Верхнебуреинского муниципального района</w:t>
      </w:r>
      <w:r>
        <w:t>;</w:t>
      </w:r>
    </w:p>
    <w:p w:rsidR="007012F3" w:rsidRDefault="007012F3" w:rsidP="00273E69">
      <w:pPr>
        <w:pStyle w:val="ConsPlusNormal"/>
        <w:ind w:firstLine="709"/>
        <w:jc w:val="both"/>
      </w:pPr>
      <w:r>
        <w:t>- Представитель АО «ДРСК» – по согласованию;</w:t>
      </w:r>
    </w:p>
    <w:p w:rsidR="007012F3" w:rsidRDefault="007012F3" w:rsidP="00273E69">
      <w:pPr>
        <w:pStyle w:val="ConsPlusNormal"/>
        <w:ind w:firstLine="709"/>
        <w:jc w:val="both"/>
      </w:pPr>
      <w:r>
        <w:t>- Представитель ООО «Распределительные электрические сети» - по согласованию;</w:t>
      </w:r>
    </w:p>
    <w:p w:rsidR="007012F3" w:rsidRDefault="007012F3" w:rsidP="00273E69">
      <w:pPr>
        <w:pStyle w:val="ConsPlusNormal"/>
        <w:ind w:firstLine="709"/>
        <w:jc w:val="both"/>
      </w:pPr>
      <w:r>
        <w:t>- Главы городских и сельских поселений – по согласованию.</w:t>
      </w:r>
    </w:p>
    <w:p w:rsidR="007012F3" w:rsidRDefault="007012F3" w:rsidP="00273E69">
      <w:pPr>
        <w:pStyle w:val="ConsPlusNormal"/>
        <w:ind w:firstLine="709"/>
        <w:jc w:val="both"/>
      </w:pPr>
    </w:p>
    <w:p w:rsidR="007012F3" w:rsidRDefault="007012F3" w:rsidP="00273E69">
      <w:pPr>
        <w:pStyle w:val="ConsPlusNormal"/>
        <w:ind w:firstLine="709"/>
        <w:jc w:val="both"/>
      </w:pPr>
    </w:p>
    <w:p w:rsidR="007012F3" w:rsidRDefault="007012F3" w:rsidP="00273E69">
      <w:pPr>
        <w:pStyle w:val="ConsPlusNormal"/>
        <w:jc w:val="both"/>
      </w:pPr>
    </w:p>
    <w:p w:rsidR="007012F3" w:rsidRDefault="007012F3" w:rsidP="00273E69">
      <w:pPr>
        <w:pStyle w:val="ConsPlusNormal"/>
        <w:jc w:val="both"/>
      </w:pPr>
    </w:p>
    <w:p w:rsidR="007012F3" w:rsidRDefault="007012F3" w:rsidP="00273E69">
      <w:pPr>
        <w:pStyle w:val="ConsPlusNormal"/>
        <w:jc w:val="both"/>
      </w:pPr>
    </w:p>
    <w:p w:rsidR="007012F3" w:rsidRDefault="007012F3" w:rsidP="00273E69">
      <w:pPr>
        <w:pStyle w:val="ConsPlusNormal"/>
        <w:jc w:val="both"/>
      </w:pPr>
    </w:p>
    <w:p w:rsidR="007012F3" w:rsidRDefault="007012F3" w:rsidP="00273E69">
      <w:pPr>
        <w:pStyle w:val="ConsPlusNormal"/>
        <w:jc w:val="both"/>
      </w:pPr>
    </w:p>
    <w:p w:rsidR="007012F3" w:rsidRDefault="007012F3" w:rsidP="00273E69">
      <w:pPr>
        <w:pStyle w:val="ConsPlusNormal"/>
        <w:jc w:val="both"/>
      </w:pPr>
    </w:p>
    <w:p w:rsidR="007012F3" w:rsidRDefault="007012F3" w:rsidP="00273E69">
      <w:pPr>
        <w:pStyle w:val="ConsPlusNormal"/>
        <w:jc w:val="both"/>
      </w:pPr>
    </w:p>
    <w:p w:rsidR="007012F3" w:rsidRDefault="007012F3" w:rsidP="00273E69">
      <w:pPr>
        <w:pStyle w:val="ConsPlusNormal"/>
        <w:jc w:val="right"/>
        <w:outlineLvl w:val="0"/>
      </w:pPr>
      <w:r>
        <w:t>УТВЕРЖДЕНО</w:t>
      </w:r>
    </w:p>
    <w:p w:rsidR="007012F3" w:rsidRDefault="007012F3" w:rsidP="00273E69">
      <w:pPr>
        <w:pStyle w:val="ConsPlusNormal"/>
        <w:jc w:val="right"/>
        <w:outlineLvl w:val="0"/>
      </w:pPr>
    </w:p>
    <w:p w:rsidR="007012F3" w:rsidRDefault="007012F3" w:rsidP="00273E69">
      <w:pPr>
        <w:pStyle w:val="ConsPlusNormal"/>
        <w:spacing w:line="240" w:lineRule="exact"/>
        <w:jc w:val="right"/>
      </w:pPr>
      <w:r>
        <w:t>постановлением</w:t>
      </w:r>
    </w:p>
    <w:p w:rsidR="007012F3" w:rsidRDefault="007012F3" w:rsidP="00273E69">
      <w:pPr>
        <w:pStyle w:val="ConsPlusNormal"/>
        <w:spacing w:line="240" w:lineRule="exact"/>
        <w:jc w:val="right"/>
      </w:pPr>
      <w:r>
        <w:t>администрации района</w:t>
      </w:r>
    </w:p>
    <w:p w:rsidR="007012F3" w:rsidRDefault="007012F3" w:rsidP="00273E69">
      <w:pPr>
        <w:pStyle w:val="ConsPlusNormal"/>
        <w:jc w:val="right"/>
      </w:pPr>
      <w:r>
        <w:t>21.11.2017 № 787</w:t>
      </w:r>
    </w:p>
    <w:p w:rsidR="007012F3" w:rsidRDefault="007012F3" w:rsidP="00273E69">
      <w:pPr>
        <w:pStyle w:val="ConsPlusNormal"/>
        <w:jc w:val="right"/>
      </w:pPr>
    </w:p>
    <w:p w:rsidR="007012F3" w:rsidRDefault="007012F3" w:rsidP="00273E69">
      <w:pPr>
        <w:pStyle w:val="ConsPlusNormal"/>
        <w:jc w:val="right"/>
      </w:pPr>
    </w:p>
    <w:p w:rsidR="007012F3" w:rsidRDefault="007012F3" w:rsidP="00273E69">
      <w:pPr>
        <w:pStyle w:val="ConsPlusNormal"/>
        <w:jc w:val="right"/>
      </w:pPr>
    </w:p>
    <w:p w:rsidR="007012F3" w:rsidRPr="00A87B6B" w:rsidRDefault="007012F3" w:rsidP="00273E69">
      <w:pPr>
        <w:pStyle w:val="ConsPlusTitle"/>
        <w:jc w:val="center"/>
        <w:rPr>
          <w:b w:val="0"/>
        </w:rPr>
      </w:pPr>
      <w:bookmarkStart w:id="1" w:name="P53"/>
      <w:bookmarkEnd w:id="1"/>
      <w:r w:rsidRPr="00A87B6B">
        <w:rPr>
          <w:b w:val="0"/>
        </w:rPr>
        <w:t>Положение</w:t>
      </w:r>
    </w:p>
    <w:p w:rsidR="007012F3" w:rsidRPr="00A87B6B" w:rsidRDefault="007012F3" w:rsidP="00273E69">
      <w:pPr>
        <w:pStyle w:val="ConsPlusTitle"/>
        <w:jc w:val="center"/>
        <w:rPr>
          <w:b w:val="0"/>
        </w:rPr>
      </w:pPr>
      <w:r w:rsidRPr="00A87B6B">
        <w:rPr>
          <w:b w:val="0"/>
        </w:rPr>
        <w:t>о комиссии по согласованию проектов строительства линейных</w:t>
      </w:r>
    </w:p>
    <w:p w:rsidR="007012F3" w:rsidRPr="00A87B6B" w:rsidRDefault="007012F3" w:rsidP="00273E69">
      <w:pPr>
        <w:pStyle w:val="ConsPlusTitle"/>
        <w:jc w:val="center"/>
        <w:rPr>
          <w:b w:val="0"/>
        </w:rPr>
      </w:pPr>
      <w:r w:rsidRPr="00A87B6B">
        <w:rPr>
          <w:b w:val="0"/>
        </w:rPr>
        <w:t xml:space="preserve">объектов на территории </w:t>
      </w:r>
      <w:r>
        <w:rPr>
          <w:b w:val="0"/>
        </w:rPr>
        <w:t>Верхнебуреинского муниципального района</w:t>
      </w:r>
    </w:p>
    <w:p w:rsidR="007012F3" w:rsidRDefault="007012F3" w:rsidP="00273E69">
      <w:pPr>
        <w:pStyle w:val="ConsPlusNormal"/>
        <w:jc w:val="both"/>
      </w:pPr>
    </w:p>
    <w:p w:rsidR="007012F3" w:rsidRDefault="007012F3" w:rsidP="00273E69">
      <w:pPr>
        <w:pStyle w:val="ConsPlusNormal"/>
        <w:jc w:val="center"/>
        <w:outlineLvl w:val="1"/>
      </w:pPr>
      <w:r>
        <w:t>1. Общие положения</w:t>
      </w:r>
    </w:p>
    <w:p w:rsidR="007012F3" w:rsidRDefault="007012F3" w:rsidP="00273E69">
      <w:pPr>
        <w:pStyle w:val="ConsPlusNormal"/>
        <w:jc w:val="both"/>
      </w:pPr>
    </w:p>
    <w:p w:rsidR="007012F3" w:rsidRDefault="007012F3" w:rsidP="00273E69">
      <w:pPr>
        <w:pStyle w:val="ConsPlusNormal"/>
        <w:ind w:firstLine="540"/>
        <w:jc w:val="both"/>
      </w:pPr>
      <w:r>
        <w:t>1.1. Комиссия по согласованию технологического присоединения по проектам строительства линейных объектов на территории Верхнебуреинского муниципального района (далее - Комиссия) создана для рассмотрения комплекса вопросов, связанных с налаживанием и координацией взаимодействия между застройщиками линейных объектов, расположенных на территории Верхнебуреинского муниципального района, и сетевыми организациями, сокращения сроков согласования  технологического присоединения по проектам строительства линейных объектов.</w:t>
      </w:r>
    </w:p>
    <w:p w:rsidR="007012F3" w:rsidRDefault="007012F3" w:rsidP="00273E69">
      <w:pPr>
        <w:pStyle w:val="ConsPlusNormal"/>
        <w:ind w:firstLine="540"/>
        <w:jc w:val="both"/>
      </w:pPr>
      <w:r>
        <w:t xml:space="preserve">1.2. Комиссия в своей деятельности руководствуется Земельным </w:t>
      </w:r>
      <w:hyperlink r:id="rId7" w:history="1">
        <w:r w:rsidRPr="00A87B6B">
          <w:rPr>
            <w:color w:val="000000"/>
          </w:rPr>
          <w:t>кодексом</w:t>
        </w:r>
      </w:hyperlink>
      <w:r w:rsidRPr="00A87B6B">
        <w:rPr>
          <w:color w:val="000000"/>
        </w:rPr>
        <w:t xml:space="preserve"> Р</w:t>
      </w:r>
      <w:r>
        <w:t>оссийской Федерации, правовыми актами Российской Федерации и иными правовыми актами Российской Федерации, правовыми актами Хабаровского края, правовыми актами администрации Верхнебуреинского муниципального района, а также настоящим Положением.</w:t>
      </w:r>
    </w:p>
    <w:p w:rsidR="007012F3" w:rsidRDefault="007012F3" w:rsidP="00273E69">
      <w:pPr>
        <w:pStyle w:val="ConsPlusNormal"/>
        <w:jc w:val="both"/>
      </w:pPr>
    </w:p>
    <w:p w:rsidR="007012F3" w:rsidRDefault="007012F3" w:rsidP="00273E69">
      <w:pPr>
        <w:pStyle w:val="ConsPlusNormal"/>
        <w:jc w:val="center"/>
        <w:outlineLvl w:val="1"/>
      </w:pPr>
      <w:r>
        <w:t>2. Задачи комиссии</w:t>
      </w:r>
    </w:p>
    <w:p w:rsidR="007012F3" w:rsidRDefault="007012F3" w:rsidP="00273E69">
      <w:pPr>
        <w:pStyle w:val="ConsPlusNormal"/>
        <w:jc w:val="both"/>
      </w:pPr>
    </w:p>
    <w:p w:rsidR="007012F3" w:rsidRDefault="007012F3" w:rsidP="00273E69">
      <w:pPr>
        <w:pStyle w:val="ConsPlusNormal"/>
        <w:ind w:firstLine="540"/>
        <w:jc w:val="both"/>
      </w:pPr>
      <w:r>
        <w:t>2.1. основными задачами комиссии являются:</w:t>
      </w:r>
    </w:p>
    <w:p w:rsidR="007012F3" w:rsidRDefault="007012F3" w:rsidP="00273E69">
      <w:pPr>
        <w:pStyle w:val="ConsPlusNormal"/>
        <w:ind w:firstLine="540"/>
        <w:jc w:val="both"/>
      </w:pPr>
      <w:r>
        <w:t>- сокращение этапов и сроков технологического присоединения у электрических сетей;</w:t>
      </w:r>
    </w:p>
    <w:p w:rsidR="007012F3" w:rsidRDefault="007012F3" w:rsidP="00273E69">
      <w:pPr>
        <w:pStyle w:val="ConsPlusNormal"/>
        <w:ind w:firstLine="540"/>
        <w:jc w:val="both"/>
      </w:pPr>
      <w:r>
        <w:t>- принятие решений о согласовании технологического присоединения по проектам строительства линейных объектов на территории Верхнебуреинского муниципального района на основе анализа предлагаемых технических решений и технической возможности;</w:t>
      </w:r>
    </w:p>
    <w:p w:rsidR="007012F3" w:rsidRDefault="007012F3" w:rsidP="00273E69">
      <w:pPr>
        <w:pStyle w:val="ConsPlusNormal"/>
        <w:jc w:val="both"/>
      </w:pPr>
    </w:p>
    <w:p w:rsidR="007012F3" w:rsidRDefault="007012F3" w:rsidP="00273E69">
      <w:pPr>
        <w:pStyle w:val="ConsPlusNormal"/>
        <w:jc w:val="center"/>
        <w:outlineLvl w:val="1"/>
      </w:pPr>
      <w:r>
        <w:t>3. Функции комиссии</w:t>
      </w:r>
    </w:p>
    <w:p w:rsidR="007012F3" w:rsidRDefault="007012F3" w:rsidP="00273E69">
      <w:pPr>
        <w:pStyle w:val="ConsPlusNormal"/>
        <w:jc w:val="both"/>
      </w:pPr>
    </w:p>
    <w:p w:rsidR="007012F3" w:rsidRDefault="007012F3" w:rsidP="00273E69">
      <w:pPr>
        <w:pStyle w:val="ConsPlusNormal"/>
        <w:ind w:firstLine="540"/>
        <w:jc w:val="both"/>
      </w:pPr>
      <w:r>
        <w:t>Организация взаимодействия между застройщиками линейных объектов, сетевыми организациями, структурными подразделениями администрации района.</w:t>
      </w:r>
    </w:p>
    <w:p w:rsidR="007012F3" w:rsidRDefault="007012F3" w:rsidP="00273E69">
      <w:pPr>
        <w:pStyle w:val="ConsPlusNormal"/>
        <w:jc w:val="both"/>
      </w:pPr>
    </w:p>
    <w:p w:rsidR="007012F3" w:rsidRDefault="007012F3" w:rsidP="00273E69">
      <w:pPr>
        <w:pStyle w:val="ConsPlusNormal"/>
        <w:jc w:val="center"/>
        <w:outlineLvl w:val="1"/>
      </w:pPr>
      <w:r>
        <w:t>4. Организация работы комиссии</w:t>
      </w:r>
    </w:p>
    <w:p w:rsidR="007012F3" w:rsidRDefault="007012F3" w:rsidP="00273E69">
      <w:pPr>
        <w:pStyle w:val="ConsPlusNormal"/>
        <w:jc w:val="both"/>
      </w:pPr>
    </w:p>
    <w:p w:rsidR="007012F3" w:rsidRDefault="007012F3" w:rsidP="00273E69">
      <w:pPr>
        <w:pStyle w:val="ConsPlusNormal"/>
        <w:ind w:firstLine="540"/>
        <w:jc w:val="both"/>
      </w:pPr>
      <w:r>
        <w:t xml:space="preserve">4.1. </w:t>
      </w:r>
      <w:hyperlink w:anchor="P27" w:history="1">
        <w:r w:rsidRPr="00A87B6B">
          <w:rPr>
            <w:color w:val="000000"/>
          </w:rPr>
          <w:t>Состав</w:t>
        </w:r>
      </w:hyperlink>
      <w:r>
        <w:t xml:space="preserve"> Комиссии утверждается постановлением администрации Верхнебуреинского муниципального района.</w:t>
      </w:r>
    </w:p>
    <w:p w:rsidR="007012F3" w:rsidRDefault="007012F3" w:rsidP="00273E69">
      <w:pPr>
        <w:pStyle w:val="ConsPlusNormal"/>
        <w:ind w:firstLine="540"/>
        <w:jc w:val="both"/>
      </w:pPr>
      <w:r>
        <w:t>4.2. Комиссия состоит из председателя, заместителя председателя комиссии, секретаря и членов комиссии.</w:t>
      </w:r>
    </w:p>
    <w:p w:rsidR="007012F3" w:rsidRDefault="007012F3" w:rsidP="00273E69">
      <w:pPr>
        <w:pStyle w:val="ConsPlusNormal"/>
        <w:ind w:firstLine="540"/>
        <w:jc w:val="both"/>
      </w:pPr>
      <w:bookmarkStart w:id="2" w:name="P74"/>
      <w:bookmarkEnd w:id="2"/>
      <w:r>
        <w:t>4.3. В случае необходимости на заседание Комиссии по согласованию могут приглашаться представители организаций, физические лица, интересы которых затрагиваются при строительстве линейных объектов.</w:t>
      </w:r>
    </w:p>
    <w:p w:rsidR="007012F3" w:rsidRDefault="007012F3" w:rsidP="00273E69">
      <w:pPr>
        <w:pStyle w:val="ConsPlusNormal"/>
        <w:ind w:firstLine="540"/>
        <w:jc w:val="both"/>
      </w:pPr>
      <w:r>
        <w:t>4.4. Заседания Комиссии проводятся по мере необходимости.</w:t>
      </w:r>
    </w:p>
    <w:p w:rsidR="007012F3" w:rsidRDefault="007012F3" w:rsidP="00273E69">
      <w:pPr>
        <w:pStyle w:val="ConsPlusNormal"/>
        <w:ind w:firstLine="540"/>
        <w:jc w:val="both"/>
      </w:pPr>
      <w:r>
        <w:t xml:space="preserve">4.5. Застройщик, для сокращения сроков согласования технологического присоединения по проектам строительства линейного объекта, направляет письменное обращение (заявление) на имя председателя комиссии. К обращению необходимо приложить материалы, требующие согласования линейного объекта (копии исполнительной документации). </w:t>
      </w:r>
    </w:p>
    <w:p w:rsidR="007012F3" w:rsidRDefault="007012F3" w:rsidP="00273E69">
      <w:pPr>
        <w:pStyle w:val="ConsPlusNormal"/>
        <w:ind w:firstLine="540"/>
        <w:jc w:val="both"/>
      </w:pPr>
      <w:r>
        <w:t>4.6. С момента поступления обращения (заявления) в адрес Комиссии, секретарь комиссии в течение 2 рабочих дней направляет материалы, приложенные к обращению (заявлению), в сетевые организации для рассмотрения.</w:t>
      </w:r>
    </w:p>
    <w:p w:rsidR="007012F3" w:rsidRDefault="007012F3" w:rsidP="00273E69">
      <w:pPr>
        <w:pStyle w:val="ConsPlusNormal"/>
        <w:ind w:firstLine="540"/>
        <w:jc w:val="both"/>
      </w:pPr>
      <w:r>
        <w:t>4.7. Сетевые организации в течение 10 рабочих дней со дня поступления материалов согласования рассматривают обращение и предоставляют на имя председателя комиссии предложения по согласованию (отказу в согласовании) проекта строительства линейного объекта.</w:t>
      </w:r>
    </w:p>
    <w:p w:rsidR="007012F3" w:rsidRDefault="007012F3" w:rsidP="00273E69">
      <w:pPr>
        <w:pStyle w:val="ConsPlusNormal"/>
        <w:ind w:firstLine="540"/>
        <w:jc w:val="both"/>
      </w:pPr>
      <w:r>
        <w:t>4.8. Заседание Комиссии назначается не позднее 15 рабочих дней после поступления обращения (заявления) на имя председателя комиссии.</w:t>
      </w:r>
    </w:p>
    <w:p w:rsidR="007012F3" w:rsidRDefault="007012F3" w:rsidP="00273E69">
      <w:pPr>
        <w:pStyle w:val="ConsPlusNormal"/>
        <w:ind w:firstLine="540"/>
        <w:jc w:val="both"/>
      </w:pPr>
      <w:r>
        <w:t>4.9. На заседание Комиссии в обязательном порядке приглашается уполномоченный представитель заявителя (застройщика) линейного объекта.</w:t>
      </w:r>
    </w:p>
    <w:p w:rsidR="007012F3" w:rsidRDefault="007012F3" w:rsidP="00273E69">
      <w:pPr>
        <w:pStyle w:val="ConsPlusNormal"/>
        <w:ind w:firstLine="540"/>
        <w:jc w:val="both"/>
      </w:pPr>
      <w:r>
        <w:t>4.10. Уполномоченный представитель заявителя (застройщика) линейного объекта приглашается за два рабочих дня до заседания Комиссии посредством факсимильной и (или) телефонной связи.</w:t>
      </w:r>
    </w:p>
    <w:p w:rsidR="007012F3" w:rsidRDefault="007012F3" w:rsidP="00273E69">
      <w:pPr>
        <w:pStyle w:val="ConsPlusNormal"/>
        <w:ind w:firstLine="540"/>
        <w:jc w:val="both"/>
      </w:pPr>
      <w:r>
        <w:t>4.11. Согласование технологического присоединения по проектам строительства линейных объектов проводится непосредственно на заседании Комиссии.</w:t>
      </w:r>
    </w:p>
    <w:p w:rsidR="007012F3" w:rsidRDefault="007012F3" w:rsidP="00273E69">
      <w:pPr>
        <w:pStyle w:val="ConsPlusNormal"/>
        <w:ind w:firstLine="540"/>
        <w:jc w:val="both"/>
      </w:pPr>
      <w:r>
        <w:t>4.12. Заседание считается правомочным при участии в нем не менее половины состава Комиссии.</w:t>
      </w:r>
    </w:p>
    <w:p w:rsidR="007012F3" w:rsidRDefault="007012F3" w:rsidP="00273E69">
      <w:pPr>
        <w:pStyle w:val="ConsPlusNormal"/>
        <w:ind w:firstLine="540"/>
        <w:jc w:val="both"/>
      </w:pPr>
      <w:r>
        <w:t>4.13. Результаты рассмотрения оформляются протоколом и направляются заявителю (застройщику) посредством почтовой (факсимильной, электронной) связи в течение 3 рабочих дней со дня проведения заседания Комиссии и носят рекомендательный характер.</w:t>
      </w:r>
    </w:p>
    <w:p w:rsidR="007012F3" w:rsidRDefault="007012F3" w:rsidP="00273E69">
      <w:pPr>
        <w:pStyle w:val="ConsPlusNormal"/>
        <w:jc w:val="both"/>
      </w:pPr>
    </w:p>
    <w:p w:rsidR="007012F3" w:rsidRDefault="007012F3" w:rsidP="00273E69">
      <w:pPr>
        <w:pStyle w:val="ConsPlusNormal"/>
        <w:jc w:val="center"/>
        <w:outlineLvl w:val="1"/>
      </w:pPr>
      <w:r>
        <w:t>5. Председатель комиссии:</w:t>
      </w:r>
    </w:p>
    <w:p w:rsidR="007012F3" w:rsidRDefault="007012F3" w:rsidP="00273E69">
      <w:pPr>
        <w:pStyle w:val="ConsPlusNormal"/>
        <w:jc w:val="both"/>
      </w:pPr>
    </w:p>
    <w:p w:rsidR="007012F3" w:rsidRDefault="007012F3" w:rsidP="00273E69">
      <w:pPr>
        <w:pStyle w:val="ConsPlusNormal"/>
        <w:ind w:firstLine="540"/>
        <w:jc w:val="both"/>
      </w:pPr>
      <w:r>
        <w:t>5.1. Осуществляет общее руководство деятельностью Комиссии.</w:t>
      </w:r>
    </w:p>
    <w:p w:rsidR="007012F3" w:rsidRDefault="007012F3" w:rsidP="00273E69">
      <w:pPr>
        <w:pStyle w:val="ConsPlusNormal"/>
        <w:ind w:firstLine="540"/>
        <w:jc w:val="both"/>
      </w:pPr>
      <w:r>
        <w:t>5.2. Созывает и ведет заседания Комиссии.</w:t>
      </w:r>
    </w:p>
    <w:p w:rsidR="007012F3" w:rsidRDefault="007012F3" w:rsidP="00273E69">
      <w:pPr>
        <w:pStyle w:val="ConsPlusNormal"/>
        <w:ind w:firstLine="540"/>
        <w:jc w:val="both"/>
      </w:pPr>
      <w:r>
        <w:t>5.3. Формирует повестку заседания Комиссии.</w:t>
      </w:r>
    </w:p>
    <w:p w:rsidR="007012F3" w:rsidRDefault="007012F3" w:rsidP="00273E69">
      <w:pPr>
        <w:pStyle w:val="ConsPlusNormal"/>
        <w:ind w:firstLine="540"/>
        <w:jc w:val="both"/>
      </w:pPr>
      <w:r>
        <w:t xml:space="preserve">5.4. Принимает решение о приглашении на заседание Комиссии полномочных представителей, указанных в </w:t>
      </w:r>
      <w:hyperlink w:anchor="P74" w:history="1">
        <w:r w:rsidRPr="00A87B6B">
          <w:rPr>
            <w:color w:val="000000"/>
          </w:rPr>
          <w:t>п. 4.3</w:t>
        </w:r>
      </w:hyperlink>
      <w:r>
        <w:t xml:space="preserve"> настоящего Положения.</w:t>
      </w:r>
    </w:p>
    <w:p w:rsidR="007012F3" w:rsidRDefault="007012F3" w:rsidP="00273E69">
      <w:pPr>
        <w:pStyle w:val="ConsPlusNormal"/>
        <w:ind w:firstLine="540"/>
        <w:jc w:val="both"/>
      </w:pPr>
      <w:r>
        <w:t>5.5. Подписывает от имени Комиссии протокол заседания комиссии.</w:t>
      </w:r>
    </w:p>
    <w:p w:rsidR="007012F3" w:rsidRDefault="007012F3" w:rsidP="00273E69">
      <w:pPr>
        <w:pStyle w:val="ConsPlusNormal"/>
        <w:ind w:firstLine="540"/>
        <w:jc w:val="both"/>
      </w:pPr>
      <w:r>
        <w:t>5.6. Представляет главе Верхнебуреинского муниципального района предложения по персональному составу Комиссии.</w:t>
      </w:r>
    </w:p>
    <w:p w:rsidR="007012F3" w:rsidRDefault="007012F3" w:rsidP="00273E69">
      <w:pPr>
        <w:pStyle w:val="ConsPlusNormal"/>
        <w:ind w:firstLine="540"/>
        <w:jc w:val="both"/>
      </w:pPr>
      <w:r>
        <w:t>5.7. Функции председателя комиссии в его отсутствие осуществляет его заместитель.</w:t>
      </w:r>
    </w:p>
    <w:p w:rsidR="007012F3" w:rsidRDefault="007012F3" w:rsidP="00273E69">
      <w:pPr>
        <w:pStyle w:val="ConsPlusNormal"/>
        <w:jc w:val="both"/>
      </w:pPr>
    </w:p>
    <w:p w:rsidR="007012F3" w:rsidRDefault="007012F3" w:rsidP="00273E69">
      <w:pPr>
        <w:pStyle w:val="ConsPlusNormal"/>
        <w:jc w:val="center"/>
        <w:outlineLvl w:val="1"/>
      </w:pPr>
      <w:r>
        <w:t>6. Секретарь комиссии:</w:t>
      </w:r>
    </w:p>
    <w:p w:rsidR="007012F3" w:rsidRDefault="007012F3" w:rsidP="00273E69">
      <w:pPr>
        <w:pStyle w:val="ConsPlusNormal"/>
        <w:jc w:val="both"/>
      </w:pPr>
    </w:p>
    <w:p w:rsidR="007012F3" w:rsidRDefault="007012F3" w:rsidP="00273E69">
      <w:pPr>
        <w:pStyle w:val="ConsPlusNormal"/>
        <w:ind w:firstLine="540"/>
        <w:jc w:val="both"/>
      </w:pPr>
      <w:r>
        <w:t>6.1. Осуществляет прием документов, поступающих в адрес Комиссии.</w:t>
      </w:r>
    </w:p>
    <w:p w:rsidR="007012F3" w:rsidRDefault="007012F3" w:rsidP="00273E69">
      <w:pPr>
        <w:pStyle w:val="ConsPlusNormal"/>
        <w:ind w:firstLine="540"/>
        <w:jc w:val="both"/>
      </w:pPr>
      <w:r>
        <w:t>6.2. Направляет и получает от структурных подразделений администрации Верхнебуреинского муниципального района, сетевых предприятий и иных организаций, и граждан сведения, необходимые для работы Комиссии.</w:t>
      </w:r>
    </w:p>
    <w:p w:rsidR="007012F3" w:rsidRDefault="007012F3" w:rsidP="00273E69">
      <w:pPr>
        <w:pStyle w:val="ConsPlusNormal"/>
        <w:ind w:firstLine="540"/>
        <w:jc w:val="both"/>
      </w:pPr>
      <w:r>
        <w:t>6.3. Осуществляет работу по подготовке комплекта документов для рассмотрения на заседании Комиссии, оповещению членов Комиссии о месте, времени проведения заседания Комиссии, повестке дня, предоставлению членам Комиссии комплекта документов по вопросам повестки дня заседания Комиссии.</w:t>
      </w:r>
    </w:p>
    <w:p w:rsidR="007012F3" w:rsidRDefault="007012F3" w:rsidP="00273E69">
      <w:pPr>
        <w:pStyle w:val="ConsPlusNormal"/>
        <w:ind w:firstLine="540"/>
        <w:jc w:val="both"/>
      </w:pPr>
      <w:r>
        <w:t>6.4. Ведет и оформляет протоколы заседаний Комиссии.</w:t>
      </w:r>
    </w:p>
    <w:p w:rsidR="007012F3" w:rsidRDefault="007012F3" w:rsidP="00273E69">
      <w:pPr>
        <w:pStyle w:val="ConsPlusNormal"/>
        <w:ind w:firstLine="540"/>
        <w:jc w:val="both"/>
      </w:pPr>
      <w:r>
        <w:t>6.5. Информирует заинтересованных лиц о принятых Комиссией решениях.</w:t>
      </w:r>
    </w:p>
    <w:p w:rsidR="007012F3" w:rsidRDefault="007012F3" w:rsidP="00273E69">
      <w:pPr>
        <w:pStyle w:val="ConsPlusNormal"/>
        <w:ind w:firstLine="540"/>
        <w:jc w:val="both"/>
      </w:pPr>
      <w:r>
        <w:t>6.6. Обеспечивает сохранность документов, связанных с деятельностью Комиссии.</w:t>
      </w:r>
    </w:p>
    <w:p w:rsidR="007012F3" w:rsidRDefault="007012F3" w:rsidP="00273E69">
      <w:pPr>
        <w:pStyle w:val="ConsPlusNormal"/>
        <w:ind w:firstLine="540"/>
        <w:jc w:val="both"/>
      </w:pPr>
      <w:r>
        <w:t xml:space="preserve">6.7. В случае отсутствия секретаря комиссии его функции </w:t>
      </w:r>
      <w:bookmarkStart w:id="3" w:name="_GoBack"/>
      <w:bookmarkEnd w:id="3"/>
      <w:r>
        <w:t>выполняет заместитель председателя комиссии.</w:t>
      </w:r>
    </w:p>
    <w:p w:rsidR="007012F3" w:rsidRDefault="007012F3" w:rsidP="00273E69">
      <w:pPr>
        <w:pStyle w:val="ConsPlusNormal"/>
        <w:jc w:val="both"/>
      </w:pPr>
    </w:p>
    <w:p w:rsidR="007012F3" w:rsidRDefault="007012F3" w:rsidP="00273E69">
      <w:pPr>
        <w:pStyle w:val="ConsPlusNormal"/>
        <w:jc w:val="both"/>
        <w:rPr>
          <w:sz w:val="2"/>
          <w:szCs w:val="2"/>
        </w:rPr>
      </w:pPr>
    </w:p>
    <w:p w:rsidR="007012F3" w:rsidRDefault="007012F3" w:rsidP="00273E69">
      <w:pPr>
        <w:spacing w:after="0" w:line="240" w:lineRule="auto"/>
      </w:pPr>
    </w:p>
    <w:p w:rsidR="007012F3" w:rsidRDefault="007012F3" w:rsidP="00273E69">
      <w:pPr>
        <w:spacing w:after="0" w:line="240" w:lineRule="auto"/>
      </w:pPr>
    </w:p>
    <w:p w:rsidR="007012F3" w:rsidRDefault="007012F3" w:rsidP="00273E69">
      <w:pPr>
        <w:spacing w:after="0" w:line="240" w:lineRule="auto"/>
      </w:pPr>
    </w:p>
    <w:p w:rsidR="007012F3" w:rsidRDefault="007012F3" w:rsidP="00273E69">
      <w:pPr>
        <w:spacing w:after="0" w:line="240" w:lineRule="auto"/>
      </w:pPr>
    </w:p>
    <w:p w:rsidR="007012F3" w:rsidRDefault="007012F3" w:rsidP="00273E69">
      <w:pPr>
        <w:spacing w:after="0" w:line="240" w:lineRule="auto"/>
      </w:pPr>
    </w:p>
    <w:p w:rsidR="007012F3" w:rsidRDefault="007012F3" w:rsidP="00273E69">
      <w:pPr>
        <w:spacing w:after="0" w:line="240" w:lineRule="auto"/>
      </w:pPr>
    </w:p>
    <w:p w:rsidR="007012F3" w:rsidRDefault="007012F3" w:rsidP="00273E69">
      <w:pPr>
        <w:spacing w:after="0" w:line="240" w:lineRule="auto"/>
      </w:pPr>
    </w:p>
    <w:p w:rsidR="007012F3" w:rsidRDefault="007012F3" w:rsidP="00273E69">
      <w:pPr>
        <w:spacing w:after="0" w:line="240" w:lineRule="auto"/>
      </w:pPr>
    </w:p>
    <w:p w:rsidR="007012F3" w:rsidRDefault="007012F3" w:rsidP="00273E69">
      <w:pPr>
        <w:spacing w:after="0" w:line="240" w:lineRule="auto"/>
      </w:pPr>
    </w:p>
    <w:p w:rsidR="007012F3" w:rsidRDefault="007012F3" w:rsidP="00273E69">
      <w:pPr>
        <w:spacing w:after="0" w:line="240" w:lineRule="auto"/>
      </w:pPr>
    </w:p>
    <w:p w:rsidR="007012F3" w:rsidRDefault="007012F3" w:rsidP="00273E69">
      <w:pPr>
        <w:spacing w:after="0" w:line="240" w:lineRule="auto"/>
      </w:pPr>
    </w:p>
    <w:p w:rsidR="007012F3" w:rsidRDefault="007012F3" w:rsidP="00273E69">
      <w:pPr>
        <w:spacing w:after="0" w:line="240" w:lineRule="auto"/>
      </w:pPr>
    </w:p>
    <w:p w:rsidR="007012F3" w:rsidRDefault="007012F3" w:rsidP="00273E69">
      <w:pPr>
        <w:spacing w:after="0" w:line="240" w:lineRule="auto"/>
      </w:pPr>
    </w:p>
    <w:p w:rsidR="007012F3" w:rsidRDefault="007012F3" w:rsidP="00273E69">
      <w:pPr>
        <w:spacing w:after="0" w:line="240" w:lineRule="auto"/>
      </w:pPr>
    </w:p>
    <w:sectPr w:rsidR="007012F3" w:rsidSect="00273E69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2F3" w:rsidRDefault="007012F3">
      <w:r>
        <w:separator/>
      </w:r>
    </w:p>
  </w:endnote>
  <w:endnote w:type="continuationSeparator" w:id="0">
    <w:p w:rsidR="007012F3" w:rsidRDefault="00701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2F3" w:rsidRDefault="007012F3">
      <w:r>
        <w:separator/>
      </w:r>
    </w:p>
  </w:footnote>
  <w:footnote w:type="continuationSeparator" w:id="0">
    <w:p w:rsidR="007012F3" w:rsidRDefault="00701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2F3" w:rsidRDefault="007012F3" w:rsidP="002B47DA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7012F3" w:rsidRDefault="007012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2F3" w:rsidRDefault="007012F3" w:rsidP="002B47DA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3</w:t>
    </w:r>
    <w:r>
      <w:rPr>
        <w:rStyle w:val="PageNumber"/>
        <w:rFonts w:cs="Calibri"/>
      </w:rPr>
      <w:fldChar w:fldCharType="end"/>
    </w:r>
  </w:p>
  <w:p w:rsidR="007012F3" w:rsidRDefault="007012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6C0"/>
    <w:multiLevelType w:val="hybridMultilevel"/>
    <w:tmpl w:val="200264B2"/>
    <w:lvl w:ilvl="0" w:tplc="965CB5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44C"/>
    <w:rsid w:val="00062911"/>
    <w:rsid w:val="00114DDE"/>
    <w:rsid w:val="00154FDA"/>
    <w:rsid w:val="00163FD3"/>
    <w:rsid w:val="002104DA"/>
    <w:rsid w:val="00260813"/>
    <w:rsid w:val="00273E69"/>
    <w:rsid w:val="002A36CA"/>
    <w:rsid w:val="002B47DA"/>
    <w:rsid w:val="002B609A"/>
    <w:rsid w:val="002C60EE"/>
    <w:rsid w:val="003A7B53"/>
    <w:rsid w:val="004D19C5"/>
    <w:rsid w:val="00525E58"/>
    <w:rsid w:val="005960BE"/>
    <w:rsid w:val="005D1B44"/>
    <w:rsid w:val="006A7775"/>
    <w:rsid w:val="007012F3"/>
    <w:rsid w:val="00715863"/>
    <w:rsid w:val="00751E1F"/>
    <w:rsid w:val="007758FF"/>
    <w:rsid w:val="00786DC1"/>
    <w:rsid w:val="008055FC"/>
    <w:rsid w:val="008112C9"/>
    <w:rsid w:val="00843EEE"/>
    <w:rsid w:val="0094771D"/>
    <w:rsid w:val="00956712"/>
    <w:rsid w:val="009B39D0"/>
    <w:rsid w:val="00A0165A"/>
    <w:rsid w:val="00A13572"/>
    <w:rsid w:val="00A87B6B"/>
    <w:rsid w:val="00A90AF4"/>
    <w:rsid w:val="00B81D75"/>
    <w:rsid w:val="00BA335E"/>
    <w:rsid w:val="00C711B7"/>
    <w:rsid w:val="00C81723"/>
    <w:rsid w:val="00C908EB"/>
    <w:rsid w:val="00CA0A6A"/>
    <w:rsid w:val="00CD789C"/>
    <w:rsid w:val="00D4744C"/>
    <w:rsid w:val="00D80163"/>
    <w:rsid w:val="00DD164A"/>
    <w:rsid w:val="00E001C5"/>
    <w:rsid w:val="00F2530C"/>
    <w:rsid w:val="00F60964"/>
    <w:rsid w:val="00F755C4"/>
    <w:rsid w:val="00F81AC3"/>
    <w:rsid w:val="00F9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64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4744C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paragraph" w:customStyle="1" w:styleId="ConsPlusTitle">
    <w:name w:val="ConsPlusTitle"/>
    <w:uiPriority w:val="99"/>
    <w:rsid w:val="00D4744C"/>
    <w:pPr>
      <w:widowControl w:val="0"/>
      <w:autoSpaceDE w:val="0"/>
      <w:autoSpaceDN w:val="0"/>
    </w:pPr>
    <w:rPr>
      <w:rFonts w:eastAsia="Times New Roman"/>
      <w:b/>
      <w:sz w:val="28"/>
      <w:szCs w:val="20"/>
    </w:rPr>
  </w:style>
  <w:style w:type="paragraph" w:customStyle="1" w:styleId="ConsPlusTitlePage">
    <w:name w:val="ConsPlusTitlePage"/>
    <w:uiPriority w:val="99"/>
    <w:rsid w:val="00D4744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3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36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73E6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165A"/>
    <w:rPr>
      <w:rFonts w:ascii="Calibri" w:hAnsi="Calibri" w:cs="Calibri"/>
      <w:lang w:eastAsia="en-US"/>
    </w:rPr>
  </w:style>
  <w:style w:type="character" w:styleId="PageNumber">
    <w:name w:val="page number"/>
    <w:basedOn w:val="DefaultParagraphFont"/>
    <w:uiPriority w:val="99"/>
    <w:rsid w:val="00273E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9F5948D7D196B14F22B88D7E98A7A55D66B7957893A821C5D9E08D33H54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328</TotalTime>
  <Pages>5</Pages>
  <Words>1270</Words>
  <Characters>7243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Org4</cp:lastModifiedBy>
  <cp:revision>16</cp:revision>
  <cp:lastPrinted>2017-11-21T03:09:00Z</cp:lastPrinted>
  <dcterms:created xsi:type="dcterms:W3CDTF">2017-07-24T03:56:00Z</dcterms:created>
  <dcterms:modified xsi:type="dcterms:W3CDTF">2017-11-22T04:44:00Z</dcterms:modified>
</cp:coreProperties>
</file>