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C6" w:rsidRDefault="00B74EC6" w:rsidP="008F336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B74EC6" w:rsidRPr="000F4D27" w:rsidRDefault="00B74EC6" w:rsidP="000F4D2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F4D2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B74EC6" w:rsidRPr="000F4D27" w:rsidRDefault="00B74EC6" w:rsidP="000F4D2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F4D27">
        <w:rPr>
          <w:rFonts w:ascii="Times New Roman" w:hAnsi="Times New Roman" w:cs="Times New Roman"/>
          <w:sz w:val="28"/>
          <w:szCs w:val="28"/>
        </w:rPr>
        <w:t>Верхнебуреинского муниципального района</w:t>
      </w:r>
    </w:p>
    <w:p w:rsidR="00B74EC6" w:rsidRPr="000F4D27" w:rsidRDefault="00B74EC6" w:rsidP="000F4D2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74EC6" w:rsidRPr="000F4D27" w:rsidRDefault="00B74EC6" w:rsidP="000F4D27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F4D27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74EC6" w:rsidRPr="000F4D27" w:rsidRDefault="00B74EC6" w:rsidP="000F4D2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B74EC6" w:rsidRPr="000F4D27" w:rsidRDefault="00B74EC6" w:rsidP="000F4D27">
      <w:pPr>
        <w:pStyle w:val="ConsPlusNormal"/>
        <w:outlineLvl w:val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02.03.2018    № 89</w:t>
      </w:r>
    </w:p>
    <w:p w:rsidR="00B74EC6" w:rsidRPr="000F4D27" w:rsidRDefault="00B74EC6" w:rsidP="000F4D2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0F4D27">
        <w:rPr>
          <w:rFonts w:ascii="Times New Roman" w:hAnsi="Times New Roman" w:cs="Times New Roman"/>
          <w:sz w:val="28"/>
          <w:szCs w:val="28"/>
        </w:rPr>
        <w:t>п. Чегдомын</w:t>
      </w:r>
    </w:p>
    <w:p w:rsidR="00B74EC6" w:rsidRDefault="00B74EC6" w:rsidP="00493BC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B74EC6" w:rsidRDefault="00B74EC6" w:rsidP="00493BC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B74EC6" w:rsidRDefault="00B74EC6" w:rsidP="00493BC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B74EC6" w:rsidRDefault="00B74EC6" w:rsidP="00493BC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B74EC6" w:rsidRPr="00C43FDD" w:rsidRDefault="00B74EC6" w:rsidP="00493BC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FDD">
        <w:rPr>
          <w:rFonts w:ascii="Times New Roman" w:hAnsi="Times New Roman"/>
          <w:sz w:val="28"/>
          <w:szCs w:val="28"/>
        </w:rPr>
        <w:t>«Сохранение и развитие культуры Верхнебуреинского муниципального района Хабаровского края на  2017-2022 годы»</w:t>
      </w:r>
    </w:p>
    <w:p w:rsidR="00B74EC6" w:rsidRPr="00C43FDD" w:rsidRDefault="00B74EC6" w:rsidP="00493BCB">
      <w:pPr>
        <w:spacing w:after="0" w:line="240" w:lineRule="exact"/>
        <w:contextualSpacing/>
        <w:rPr>
          <w:rFonts w:ascii="Times New Roman" w:hAnsi="Times New Roman"/>
          <w:sz w:val="28"/>
          <w:szCs w:val="28"/>
        </w:rPr>
      </w:pPr>
    </w:p>
    <w:p w:rsidR="00B74EC6" w:rsidRPr="00C43FDD" w:rsidRDefault="00B74EC6" w:rsidP="00C43FD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ab/>
        <w:t>В целях совершенствования нормативных правовых актов Верхнебуреинского муниципального района, на основании статьи 179 Бюджетного Кодекса Российской Федерации, администрация района</w:t>
      </w:r>
    </w:p>
    <w:p w:rsidR="00B74EC6" w:rsidRPr="00C43FDD" w:rsidRDefault="00B74EC6" w:rsidP="00C43FD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ПОСТАНОВЛЯЕТ:</w:t>
      </w:r>
    </w:p>
    <w:p w:rsidR="00B74EC6" w:rsidRPr="00C43FDD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Pr="00C43FDD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«Сохранение и развитие культуры Верхнебуреинского муниципального района Хабаровского края на  2017-2022 годы», утверждённую постановлением администрации от 31.10.2016 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3FDD">
        <w:rPr>
          <w:rFonts w:ascii="Times New Roman" w:hAnsi="Times New Roman"/>
          <w:sz w:val="28"/>
          <w:szCs w:val="28"/>
        </w:rPr>
        <w:t>632</w:t>
      </w:r>
      <w:r>
        <w:rPr>
          <w:rFonts w:ascii="Times New Roman" w:hAnsi="Times New Roman"/>
          <w:sz w:val="28"/>
          <w:szCs w:val="28"/>
        </w:rPr>
        <w:t xml:space="preserve"> (далее Программа):</w:t>
      </w:r>
    </w:p>
    <w:p w:rsidR="00B74EC6" w:rsidRPr="00C43FDD" w:rsidRDefault="00B74EC6" w:rsidP="00493BCB">
      <w:pPr>
        <w:tabs>
          <w:tab w:val="left" w:pos="108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1.1. В паспорте Программы: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43FDD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ab/>
      </w:r>
      <w:r w:rsidRPr="00C43FDD">
        <w:rPr>
          <w:rFonts w:ascii="Times New Roman" w:hAnsi="Times New Roman"/>
          <w:sz w:val="28"/>
          <w:szCs w:val="28"/>
        </w:rPr>
        <w:t>«Ресурсное обеспечение Программы по годам реализации» изложить в</w:t>
      </w:r>
      <w:r>
        <w:rPr>
          <w:rFonts w:ascii="Times New Roman" w:hAnsi="Times New Roman"/>
          <w:sz w:val="28"/>
          <w:szCs w:val="28"/>
        </w:rPr>
        <w:t xml:space="preserve">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343"/>
      </w:tblGrid>
      <w:tr w:rsidR="00B74EC6" w:rsidRPr="00F40E78" w:rsidTr="00F40E78">
        <w:tc>
          <w:tcPr>
            <w:tcW w:w="3227" w:type="dxa"/>
          </w:tcPr>
          <w:p w:rsidR="00B74EC6" w:rsidRPr="00F40E78" w:rsidRDefault="00B74EC6" w:rsidP="00F40E7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Ресурсное обеспечение реализации Программы за счет средств районного бюджета и прогнозная (справочная) оценка расходов федерального, краевого бюджетов, бюджетов муниципальных образований района, внебюджетных средств</w:t>
            </w:r>
          </w:p>
        </w:tc>
        <w:tc>
          <w:tcPr>
            <w:tcW w:w="6344" w:type="dxa"/>
          </w:tcPr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Реализация мероприятий программы осуществляется за счет средств районного бюджета, в том числе за счет средств федерального бюджета, в том числе за счет средств краевого бюджета, в том числе за счет средств  бюджета поселений района. Объемы финансирования программы ежегодно уточняются при формировании соответствующих бюджетов. Объем необходимых финансовых средств для реализации Программы в 2017 - 2022 годах  составил – 591 164,666 тыс. руб.:</w:t>
            </w:r>
            <w:r w:rsidRPr="00F40E78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из районного бюджета – 552 870,108</w:t>
            </w:r>
            <w:r w:rsidRPr="00F40E78">
              <w:rPr>
                <w:sz w:val="28"/>
                <w:szCs w:val="28"/>
              </w:rPr>
              <w:t xml:space="preserve">   </w:t>
            </w:r>
            <w:r w:rsidRPr="00F40E7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2017г. – 107 581,798</w:t>
            </w:r>
            <w:r w:rsidRPr="00F40E78">
              <w:rPr>
                <w:sz w:val="28"/>
                <w:szCs w:val="28"/>
              </w:rPr>
              <w:t xml:space="preserve">   </w:t>
            </w:r>
            <w:r w:rsidRPr="00F40E7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2018г. – 80 769, 010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2019г. – 80 769, 010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2020г. – 80 769, 010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2021г. – 101 315,640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2022г. – 101 665,640 тыс. руб.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краевого бюджета  - 22 288,280 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 xml:space="preserve"> в том числе по годам: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2017г. –22  219,250 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2018г. –23,010 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2019г. –23,010 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2020г. –23,010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2021г. –0,000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2022г. –0,000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 федерального бюджета – 102,210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2017г. – 102,210</w:t>
            </w:r>
            <w:r w:rsidRPr="00F40E78">
              <w:rPr>
                <w:sz w:val="28"/>
                <w:szCs w:val="28"/>
              </w:rPr>
              <w:t xml:space="preserve"> </w:t>
            </w:r>
            <w:r w:rsidRPr="00F40E7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 xml:space="preserve">2018г. – 0,000 тыс. руб. 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2019г. – 0,000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2020г. – 0,000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2021г. – 0,000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2022г. – 0,000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в том числе средства районного бюджета, источником финансового обеспечения которых являются средства  бюджета поселений – 0,000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внебюджетные средства – 38 294,558 тыс. руб.</w:t>
            </w:r>
          </w:p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 xml:space="preserve">в том числе по годам: </w:t>
            </w:r>
          </w:p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2017г. – 8 362,058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 xml:space="preserve">2018г. – 5 986,500 тыс. руб. 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2019г. – 5 986,500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2020г. – 5 986,500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2021г. – 5 986,500 тыс. руб.</w:t>
            </w:r>
          </w:p>
          <w:p w:rsidR="00B74EC6" w:rsidRPr="00F40E78" w:rsidRDefault="00B74EC6" w:rsidP="00F40E78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2022г. – 5 986,500 тыс. руб.</w:t>
            </w:r>
          </w:p>
        </w:tc>
      </w:tr>
    </w:tbl>
    <w:p w:rsidR="00B74EC6" w:rsidRDefault="00B74EC6" w:rsidP="00493B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1.1.2. «Сроки и этапы реализации Муниципальной программы» изложить в новой редакции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6343"/>
      </w:tblGrid>
      <w:tr w:rsidR="00B74EC6" w:rsidRPr="00F40E78" w:rsidTr="00F40E78">
        <w:tc>
          <w:tcPr>
            <w:tcW w:w="3227" w:type="dxa"/>
          </w:tcPr>
          <w:p w:rsidR="00B74EC6" w:rsidRPr="00F40E78" w:rsidRDefault="00B74EC6" w:rsidP="00F40E7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6344" w:type="dxa"/>
          </w:tcPr>
          <w:p w:rsidR="00B74EC6" w:rsidRPr="00F40E78" w:rsidRDefault="00B74EC6" w:rsidP="00F40E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0E78">
              <w:rPr>
                <w:rFonts w:ascii="Times New Roman" w:hAnsi="Times New Roman"/>
                <w:sz w:val="28"/>
                <w:szCs w:val="28"/>
              </w:rPr>
              <w:t>2017 – 2022 годы – в один этап</w:t>
            </w:r>
          </w:p>
        </w:tc>
      </w:tr>
    </w:tbl>
    <w:p w:rsidR="00B74EC6" w:rsidRDefault="00B74EC6" w:rsidP="006800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CE2A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Раздел</w:t>
      </w:r>
      <w:r>
        <w:rPr>
          <w:rFonts w:ascii="Times New Roman" w:hAnsi="Times New Roman"/>
          <w:sz w:val="28"/>
          <w:szCs w:val="28"/>
        </w:rPr>
        <w:tab/>
        <w:t>2.</w:t>
      </w:r>
      <w:r>
        <w:rPr>
          <w:rFonts w:ascii="Times New Roman" w:hAnsi="Times New Roman"/>
          <w:sz w:val="28"/>
          <w:szCs w:val="28"/>
        </w:rPr>
        <w:tab/>
        <w:t>Программы</w:t>
      </w:r>
      <w:r w:rsidRPr="0068003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B74EC6" w:rsidRDefault="00B74EC6" w:rsidP="00493B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8003D">
        <w:rPr>
          <w:rFonts w:ascii="Times New Roman" w:hAnsi="Times New Roman"/>
          <w:sz w:val="28"/>
          <w:szCs w:val="28"/>
        </w:rPr>
        <w:t>Цели и задачи муниципальной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B74EC6" w:rsidRDefault="00B74EC6" w:rsidP="00493B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03D">
        <w:rPr>
          <w:rFonts w:ascii="Times New Roman" w:hAnsi="Times New Roman"/>
          <w:sz w:val="28"/>
          <w:szCs w:val="28"/>
        </w:rPr>
        <w:t>Приоритетными направлениями в сфере развития культуры муниципального района являются сохранение культурного наследия народов, развитие системы образования в сфере культуры, библиотечного и музейного дела, активизация народного творчества, улучшение культурно-досуговой работы.</w:t>
      </w:r>
    </w:p>
    <w:p w:rsidR="00B74EC6" w:rsidRPr="0068003D" w:rsidRDefault="00B74EC6" w:rsidP="00493BC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8003D">
        <w:rPr>
          <w:rFonts w:ascii="Times New Roman" w:hAnsi="Times New Roman"/>
          <w:sz w:val="28"/>
          <w:szCs w:val="28"/>
        </w:rPr>
        <w:t>В соответствии с приоритетами развития сферы культуры в России и крае, основной целью Программы является наиболее полное удовлетворение растущих и изменяющихся культурных запросов и нужд населения Верхнебуреинского района.</w:t>
      </w:r>
    </w:p>
    <w:p w:rsidR="00B74EC6" w:rsidRPr="000425FC" w:rsidRDefault="00B74EC6" w:rsidP="00493BCB">
      <w:pPr>
        <w:pStyle w:val="NormalWeb"/>
        <w:tabs>
          <w:tab w:val="left" w:pos="1080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основной цели </w:t>
      </w:r>
      <w:r w:rsidRPr="000425FC">
        <w:rPr>
          <w:sz w:val="28"/>
          <w:szCs w:val="28"/>
        </w:rPr>
        <w:t>предполагается решение ряда задач:</w:t>
      </w:r>
    </w:p>
    <w:p w:rsidR="00B74EC6" w:rsidRPr="00304BDC" w:rsidRDefault="00B74EC6" w:rsidP="00493BCB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04BDC">
        <w:rPr>
          <w:rFonts w:ascii="Times New Roman" w:hAnsi="Times New Roman" w:cs="Times New Roman"/>
          <w:sz w:val="28"/>
          <w:szCs w:val="28"/>
        </w:rPr>
        <w:t>сохранение культурного наследия и расширение доступа граждан к культурным ценностям и информации;</w:t>
      </w:r>
    </w:p>
    <w:p w:rsidR="00B74EC6" w:rsidRPr="00304BDC" w:rsidRDefault="00B74EC6" w:rsidP="00493BCB">
      <w:pPr>
        <w:pStyle w:val="ConsPlusNormal"/>
        <w:tabs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4BDC">
        <w:rPr>
          <w:rFonts w:ascii="Times New Roman" w:hAnsi="Times New Roman" w:cs="Times New Roman"/>
          <w:sz w:val="28"/>
          <w:szCs w:val="28"/>
        </w:rPr>
        <w:t>- поддержка и развитие художественно-творческой деятельности;</w:t>
      </w:r>
    </w:p>
    <w:p w:rsidR="00B74EC6" w:rsidRPr="00304BDC" w:rsidRDefault="00B74EC6" w:rsidP="00493BCB">
      <w:pPr>
        <w:tabs>
          <w:tab w:val="left" w:pos="1080"/>
        </w:tabs>
        <w:spacing w:after="0" w:line="240" w:lineRule="auto"/>
        <w:ind w:right="359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304BDC">
        <w:rPr>
          <w:rFonts w:ascii="Times New Roman" w:hAnsi="Times New Roman"/>
          <w:sz w:val="28"/>
          <w:szCs w:val="28"/>
        </w:rPr>
        <w:t xml:space="preserve">- укрепление </w:t>
      </w:r>
      <w:r w:rsidRPr="00304BDC">
        <w:rPr>
          <w:rFonts w:ascii="Times New Roman" w:hAnsi="Times New Roman"/>
          <w:color w:val="000000"/>
          <w:sz w:val="28"/>
          <w:szCs w:val="28"/>
        </w:rPr>
        <w:t>районного</w:t>
      </w:r>
      <w:r w:rsidRPr="00304BDC">
        <w:rPr>
          <w:rFonts w:ascii="Times New Roman" w:hAnsi="Times New Roman"/>
          <w:sz w:val="28"/>
          <w:szCs w:val="28"/>
        </w:rPr>
        <w:t xml:space="preserve"> потенциала отрасли</w:t>
      </w:r>
      <w:r>
        <w:rPr>
          <w:rFonts w:ascii="Times New Roman" w:hAnsi="Times New Roman"/>
          <w:sz w:val="28"/>
          <w:szCs w:val="28"/>
        </w:rPr>
        <w:t>.</w:t>
      </w:r>
      <w:r w:rsidRPr="00304BDC">
        <w:rPr>
          <w:rFonts w:ascii="Times New Roman" w:hAnsi="Times New Roman"/>
          <w:sz w:val="28"/>
          <w:szCs w:val="28"/>
        </w:rPr>
        <w:t>».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Раздел 4. Программы изложить в новой редакции: 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3D66A1">
        <w:rPr>
          <w:rFonts w:ascii="Times New Roman" w:hAnsi="Times New Roman"/>
          <w:sz w:val="28"/>
          <w:szCs w:val="28"/>
        </w:rPr>
        <w:t xml:space="preserve">Перечень основных мероприятий </w:t>
      </w:r>
      <w:r>
        <w:rPr>
          <w:rFonts w:ascii="Times New Roman" w:hAnsi="Times New Roman"/>
          <w:sz w:val="28"/>
          <w:szCs w:val="28"/>
        </w:rPr>
        <w:t xml:space="preserve">муниципальной программы. 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sz w:val="28"/>
          <w:szCs w:val="28"/>
        </w:rPr>
      </w:pPr>
      <w:r w:rsidRPr="003D66A1">
        <w:rPr>
          <w:rFonts w:ascii="Times New Roman" w:hAnsi="Times New Roman"/>
          <w:sz w:val="28"/>
          <w:szCs w:val="28"/>
        </w:rPr>
        <w:t>Достижение цели и решение задач Программы осуществляется на основе проведения  5 основных мероприятий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sz w:val="28"/>
          <w:szCs w:val="28"/>
        </w:rPr>
      </w:pPr>
      <w:r w:rsidRPr="003D66A1">
        <w:rPr>
          <w:rFonts w:ascii="Times New Roman" w:hAnsi="Times New Roman"/>
          <w:sz w:val="28"/>
          <w:szCs w:val="28"/>
        </w:rPr>
        <w:t xml:space="preserve">На решение задачи по </w:t>
      </w:r>
      <w:r>
        <w:rPr>
          <w:rFonts w:ascii="Times New Roman" w:hAnsi="Times New Roman"/>
          <w:sz w:val="28"/>
          <w:szCs w:val="28"/>
        </w:rPr>
        <w:t>сохранению</w:t>
      </w:r>
      <w:r w:rsidRPr="00304BDC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>ультурного наследия и расширения</w:t>
      </w:r>
      <w:r w:rsidRPr="00304BDC">
        <w:rPr>
          <w:rFonts w:ascii="Times New Roman" w:hAnsi="Times New Roman"/>
          <w:sz w:val="28"/>
          <w:szCs w:val="28"/>
        </w:rPr>
        <w:t xml:space="preserve"> доступа граждан к культурным ценностям и информации</w:t>
      </w:r>
      <w:r w:rsidRPr="003D66A1">
        <w:t xml:space="preserve"> </w:t>
      </w:r>
      <w:r>
        <w:rPr>
          <w:rFonts w:ascii="Times New Roman" w:hAnsi="Times New Roman"/>
          <w:sz w:val="28"/>
          <w:szCs w:val="28"/>
        </w:rPr>
        <w:t xml:space="preserve">будут </w:t>
      </w:r>
      <w:r w:rsidRPr="003D66A1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правлены основные мероприятия</w:t>
      </w:r>
      <w:r w:rsidRPr="003D66A1">
        <w:rPr>
          <w:rFonts w:ascii="Times New Roman" w:hAnsi="Times New Roman"/>
          <w:sz w:val="28"/>
          <w:szCs w:val="28"/>
        </w:rPr>
        <w:t>: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</w:t>
      </w:r>
      <w:r w:rsidRPr="00304BDC">
        <w:rPr>
          <w:rFonts w:ascii="Times New Roman" w:hAnsi="Times New Roman"/>
          <w:sz w:val="28"/>
          <w:szCs w:val="28"/>
        </w:rPr>
        <w:t xml:space="preserve"> библиотечно-информа</w:t>
      </w:r>
      <w:r>
        <w:rPr>
          <w:rFonts w:ascii="Times New Roman" w:hAnsi="Times New Roman"/>
          <w:sz w:val="28"/>
          <w:szCs w:val="28"/>
        </w:rPr>
        <w:t>ционного обслуживания населения;</w:t>
      </w:r>
    </w:p>
    <w:p w:rsidR="00B74EC6" w:rsidRDefault="00B74EC6" w:rsidP="00493BCB">
      <w:pPr>
        <w:tabs>
          <w:tab w:val="left" w:pos="900"/>
        </w:tabs>
        <w:spacing w:after="0" w:line="240" w:lineRule="auto"/>
        <w:ind w:right="35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развитие</w:t>
      </w:r>
      <w:r w:rsidRPr="00304BDC">
        <w:rPr>
          <w:rFonts w:ascii="Times New Roman" w:hAnsi="Times New Roman"/>
          <w:sz w:val="28"/>
          <w:szCs w:val="28"/>
        </w:rPr>
        <w:t xml:space="preserve"> музейного дела, сохранение и поп</w:t>
      </w:r>
      <w:r>
        <w:rPr>
          <w:rFonts w:ascii="Times New Roman" w:hAnsi="Times New Roman"/>
          <w:sz w:val="28"/>
          <w:szCs w:val="28"/>
        </w:rPr>
        <w:t>уляризация культурного наследия.</w:t>
      </w:r>
    </w:p>
    <w:p w:rsidR="00B74EC6" w:rsidRPr="00304BDC" w:rsidRDefault="00B74EC6" w:rsidP="00493BCB">
      <w:pPr>
        <w:tabs>
          <w:tab w:val="left" w:pos="1080"/>
        </w:tabs>
        <w:spacing w:after="0" w:line="240" w:lineRule="auto"/>
        <w:ind w:right="35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р</w:t>
      </w:r>
      <w:r w:rsidRPr="003D66A1">
        <w:rPr>
          <w:rFonts w:ascii="Times New Roman" w:hAnsi="Times New Roman"/>
          <w:sz w:val="28"/>
          <w:szCs w:val="28"/>
        </w:rPr>
        <w:t xml:space="preserve">ешение задачи по </w:t>
      </w:r>
      <w:r w:rsidRPr="00304BDC">
        <w:rPr>
          <w:rFonts w:ascii="Times New Roman" w:hAnsi="Times New Roman"/>
          <w:sz w:val="28"/>
          <w:szCs w:val="28"/>
        </w:rPr>
        <w:t>подде</w:t>
      </w:r>
      <w:r>
        <w:rPr>
          <w:rFonts w:ascii="Times New Roman" w:hAnsi="Times New Roman"/>
          <w:sz w:val="28"/>
          <w:szCs w:val="28"/>
        </w:rPr>
        <w:t>ржке и развития</w:t>
      </w:r>
      <w:r w:rsidRPr="00304BDC">
        <w:rPr>
          <w:rFonts w:ascii="Times New Roman" w:hAnsi="Times New Roman"/>
          <w:sz w:val="28"/>
          <w:szCs w:val="28"/>
        </w:rPr>
        <w:t xml:space="preserve"> художественно-творческой деятельности</w:t>
      </w:r>
      <w:r w:rsidRPr="003D66A1">
        <w:rPr>
          <w:rFonts w:ascii="Times New Roman" w:hAnsi="Times New Roman"/>
          <w:sz w:val="28"/>
          <w:szCs w:val="28"/>
        </w:rPr>
        <w:t xml:space="preserve"> предполагает вы</w:t>
      </w:r>
      <w:r>
        <w:rPr>
          <w:rFonts w:ascii="Times New Roman" w:hAnsi="Times New Roman"/>
          <w:sz w:val="28"/>
          <w:szCs w:val="28"/>
        </w:rPr>
        <w:t>полнение основного мероприятия</w:t>
      </w:r>
      <w:r w:rsidRPr="003D66A1">
        <w:rPr>
          <w:rFonts w:ascii="Times New Roman" w:hAnsi="Times New Roman"/>
          <w:sz w:val="28"/>
          <w:szCs w:val="28"/>
        </w:rPr>
        <w:t>:</w:t>
      </w:r>
      <w:r w:rsidRPr="003A48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304BDC">
        <w:rPr>
          <w:rFonts w:ascii="Times New Roman" w:hAnsi="Times New Roman"/>
          <w:sz w:val="28"/>
          <w:szCs w:val="28"/>
        </w:rPr>
        <w:t>рганизация культурного досуга и массового отдыха населения;</w:t>
      </w:r>
      <w:r w:rsidRPr="003A48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304BDC">
        <w:rPr>
          <w:rFonts w:ascii="Times New Roman" w:hAnsi="Times New Roman"/>
          <w:sz w:val="28"/>
          <w:szCs w:val="28"/>
        </w:rPr>
        <w:t>инообслуживание населения.</w:t>
      </w:r>
    </w:p>
    <w:p w:rsidR="00B74EC6" w:rsidRPr="003A48D6" w:rsidRDefault="00B74EC6" w:rsidP="00493BCB">
      <w:pPr>
        <w:tabs>
          <w:tab w:val="left" w:pos="1080"/>
        </w:tabs>
        <w:spacing w:after="0" w:line="240" w:lineRule="auto"/>
        <w:ind w:right="357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р</w:t>
      </w:r>
      <w:r w:rsidRPr="003A48D6">
        <w:rPr>
          <w:rFonts w:ascii="Times New Roman" w:hAnsi="Times New Roman"/>
          <w:color w:val="000000"/>
          <w:sz w:val="28"/>
          <w:szCs w:val="28"/>
        </w:rPr>
        <w:t xml:space="preserve">ешение задачи по укреплению районного потенциала отрасли </w:t>
      </w:r>
      <w:r>
        <w:rPr>
          <w:rFonts w:ascii="Times New Roman" w:hAnsi="Times New Roman"/>
          <w:color w:val="000000"/>
          <w:sz w:val="28"/>
          <w:szCs w:val="28"/>
        </w:rPr>
        <w:t>направлено мероприятие</w:t>
      </w:r>
      <w:r w:rsidRPr="003A48D6">
        <w:rPr>
          <w:rFonts w:ascii="Times New Roman" w:hAnsi="Times New Roman"/>
          <w:color w:val="000000"/>
          <w:sz w:val="28"/>
          <w:szCs w:val="28"/>
        </w:rPr>
        <w:t>: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р</w:t>
      </w:r>
      <w:r w:rsidRPr="00304BDC">
        <w:rPr>
          <w:rFonts w:ascii="Times New Roman" w:hAnsi="Times New Roman"/>
          <w:sz w:val="28"/>
          <w:szCs w:val="28"/>
        </w:rPr>
        <w:t>азвитие дополнительного образо</w:t>
      </w:r>
      <w:r>
        <w:rPr>
          <w:rFonts w:ascii="Times New Roman" w:hAnsi="Times New Roman"/>
          <w:sz w:val="28"/>
          <w:szCs w:val="28"/>
        </w:rPr>
        <w:t>вания, поддержка юных дарований.».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Раздел  3. Программы изложить в новой редакции: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9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«Ожидаемые результаты реализации муниципальной программы о перечень показателей (Индикаторов муниципальной программы).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right="359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Индикаторами программы являются:</w:t>
      </w:r>
    </w:p>
    <w:p w:rsidR="00B74EC6" w:rsidRDefault="00B74EC6" w:rsidP="00493BCB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right="359" w:hanging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C22E0A">
        <w:rPr>
          <w:rFonts w:ascii="Times New Roman" w:hAnsi="Times New Roman"/>
          <w:sz w:val="28"/>
          <w:szCs w:val="28"/>
        </w:rPr>
        <w:t>оличество читателей библиотек</w:t>
      </w:r>
      <w:r>
        <w:rPr>
          <w:rFonts w:ascii="Times New Roman" w:hAnsi="Times New Roman"/>
          <w:sz w:val="28"/>
          <w:szCs w:val="28"/>
        </w:rPr>
        <w:t>;</w:t>
      </w:r>
    </w:p>
    <w:p w:rsidR="00B74EC6" w:rsidRDefault="00B74EC6" w:rsidP="00493BCB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right="359" w:hanging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04BDC">
        <w:rPr>
          <w:rFonts w:ascii="Times New Roman" w:hAnsi="Times New Roman"/>
          <w:sz w:val="28"/>
          <w:szCs w:val="28"/>
        </w:rPr>
        <w:t>оличество посетителей  музея</w:t>
      </w:r>
      <w:r>
        <w:rPr>
          <w:rFonts w:ascii="Times New Roman" w:hAnsi="Times New Roman"/>
          <w:sz w:val="28"/>
          <w:szCs w:val="28"/>
        </w:rPr>
        <w:t>;</w:t>
      </w:r>
    </w:p>
    <w:p w:rsidR="00B74EC6" w:rsidRDefault="00B74EC6" w:rsidP="00493BCB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right="359" w:hanging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304BDC">
        <w:rPr>
          <w:rFonts w:ascii="Times New Roman" w:hAnsi="Times New Roman"/>
          <w:sz w:val="28"/>
          <w:szCs w:val="28"/>
        </w:rPr>
        <w:t>исло обучающихся в ДШИ</w:t>
      </w:r>
      <w:r>
        <w:rPr>
          <w:rFonts w:ascii="Times New Roman" w:hAnsi="Times New Roman"/>
          <w:sz w:val="28"/>
          <w:szCs w:val="28"/>
        </w:rPr>
        <w:t>;</w:t>
      </w:r>
    </w:p>
    <w:p w:rsidR="00B74EC6" w:rsidRDefault="00B74EC6" w:rsidP="00493BCB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right="359" w:hanging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304BDC">
        <w:rPr>
          <w:rFonts w:ascii="Times New Roman" w:hAnsi="Times New Roman"/>
          <w:sz w:val="28"/>
          <w:szCs w:val="28"/>
        </w:rPr>
        <w:t xml:space="preserve">исло участников клубных </w:t>
      </w:r>
      <w:r>
        <w:rPr>
          <w:rFonts w:ascii="Times New Roman" w:hAnsi="Times New Roman"/>
          <w:sz w:val="28"/>
          <w:szCs w:val="28"/>
        </w:rPr>
        <w:t>формирований;</w:t>
      </w:r>
    </w:p>
    <w:p w:rsidR="00B74EC6" w:rsidRPr="00C22E0A" w:rsidRDefault="00B74EC6" w:rsidP="00493BCB">
      <w:pPr>
        <w:pStyle w:val="ListParagraph"/>
        <w:numPr>
          <w:ilvl w:val="0"/>
          <w:numId w:val="2"/>
        </w:numPr>
        <w:tabs>
          <w:tab w:val="left" w:pos="1080"/>
        </w:tabs>
        <w:spacing w:after="0" w:line="240" w:lineRule="auto"/>
        <w:ind w:right="359" w:hanging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Pr="00304BDC">
        <w:rPr>
          <w:rFonts w:ascii="Times New Roman" w:hAnsi="Times New Roman"/>
          <w:sz w:val="28"/>
          <w:szCs w:val="28"/>
        </w:rPr>
        <w:t>исло зрителей киносеансов</w:t>
      </w:r>
      <w:r>
        <w:rPr>
          <w:rFonts w:ascii="Times New Roman" w:hAnsi="Times New Roman"/>
          <w:sz w:val="28"/>
          <w:szCs w:val="28"/>
        </w:rPr>
        <w:t>.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4BDC">
        <w:rPr>
          <w:rFonts w:ascii="Times New Roman" w:hAnsi="Times New Roman"/>
          <w:sz w:val="28"/>
          <w:szCs w:val="28"/>
        </w:rPr>
        <w:t>По окончании реализации Программы количество читателей библиотек должно увеличиться до 13 150 человек, количество посетителей  музея – до 8400 человек, сохранить число обучающихся в ДШИ до 400 человек, число участников клубных формирований – до 1850 человек, число зрителей киносеансов – до 14 500 человек.</w:t>
      </w:r>
      <w:r w:rsidRPr="001160EA">
        <w:rPr>
          <w:rFonts w:ascii="Times New Roman" w:hAnsi="Times New Roman"/>
          <w:sz w:val="28"/>
          <w:szCs w:val="28"/>
        </w:rPr>
        <w:t xml:space="preserve"> 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04BDC">
        <w:rPr>
          <w:rFonts w:ascii="Times New Roman" w:hAnsi="Times New Roman"/>
          <w:sz w:val="28"/>
          <w:szCs w:val="28"/>
        </w:rPr>
        <w:t>Сведения о  показателях (индика</w:t>
      </w:r>
      <w:r>
        <w:rPr>
          <w:rFonts w:ascii="Times New Roman" w:hAnsi="Times New Roman"/>
          <w:sz w:val="28"/>
          <w:szCs w:val="28"/>
        </w:rPr>
        <w:t>торах) приведено в Приложении 6.».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Pr="005B0EE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0EE6">
        <w:rPr>
          <w:rFonts w:ascii="Times New Roman" w:hAnsi="Times New Roman"/>
          <w:sz w:val="28"/>
          <w:szCs w:val="28"/>
        </w:rPr>
        <w:t>Раздел 7. Программы</w:t>
      </w:r>
      <w:r w:rsidRPr="005B0EE6">
        <w:rPr>
          <w:rFonts w:ascii="Times New Roman" w:hAnsi="Times New Roman"/>
          <w:b/>
          <w:sz w:val="28"/>
          <w:szCs w:val="28"/>
        </w:rPr>
        <w:t xml:space="preserve"> </w:t>
      </w:r>
      <w:r w:rsidRPr="005B0EE6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B0EE6">
        <w:rPr>
          <w:rFonts w:ascii="Times New Roman" w:hAnsi="Times New Roman"/>
          <w:b/>
          <w:sz w:val="28"/>
          <w:szCs w:val="28"/>
        </w:rPr>
        <w:t>«</w:t>
      </w:r>
      <w:r w:rsidRPr="005B0EE6">
        <w:rPr>
          <w:rFonts w:ascii="Times New Roman" w:hAnsi="Times New Roman"/>
          <w:sz w:val="28"/>
          <w:szCs w:val="28"/>
        </w:rPr>
        <w:t>Ресурсное обеспечение Программы</w:t>
      </w:r>
      <w:r>
        <w:rPr>
          <w:rFonts w:ascii="Times New Roman" w:hAnsi="Times New Roman"/>
          <w:sz w:val="28"/>
          <w:szCs w:val="28"/>
        </w:rPr>
        <w:t>.</w:t>
      </w:r>
      <w:r w:rsidRPr="005B0EE6">
        <w:rPr>
          <w:rFonts w:ascii="Times New Roman" w:hAnsi="Times New Roman"/>
          <w:sz w:val="28"/>
          <w:szCs w:val="28"/>
        </w:rPr>
        <w:t xml:space="preserve"> </w:t>
      </w:r>
    </w:p>
    <w:p w:rsidR="00B74EC6" w:rsidRPr="00CA0727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E1093">
        <w:rPr>
          <w:rFonts w:ascii="Times New Roman" w:hAnsi="Times New Roman"/>
          <w:sz w:val="28"/>
          <w:szCs w:val="28"/>
        </w:rPr>
        <w:t xml:space="preserve">Реализация мероприятий программы </w:t>
      </w:r>
      <w:r>
        <w:rPr>
          <w:rFonts w:ascii="Times New Roman" w:hAnsi="Times New Roman"/>
          <w:sz w:val="28"/>
          <w:szCs w:val="28"/>
        </w:rPr>
        <w:t>осуществляется за счет средств</w:t>
      </w:r>
      <w:r w:rsidRPr="00FE10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районного бюджета</w:t>
      </w:r>
      <w:r w:rsidRPr="00FE109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за счет средств федерального бюджета, в том числе за счет средств </w:t>
      </w:r>
      <w:r w:rsidRPr="00FE1093">
        <w:rPr>
          <w:rFonts w:ascii="Times New Roman" w:hAnsi="Times New Roman"/>
          <w:sz w:val="28"/>
          <w:szCs w:val="28"/>
        </w:rPr>
        <w:t xml:space="preserve">краевого бюджета, </w:t>
      </w:r>
      <w:r>
        <w:rPr>
          <w:rFonts w:ascii="Times New Roman" w:hAnsi="Times New Roman"/>
          <w:sz w:val="28"/>
          <w:szCs w:val="28"/>
        </w:rPr>
        <w:t xml:space="preserve">в том числе за счет средств </w:t>
      </w:r>
      <w:r w:rsidRPr="00FE1093">
        <w:rPr>
          <w:rFonts w:ascii="Times New Roman" w:hAnsi="Times New Roman"/>
          <w:sz w:val="28"/>
          <w:szCs w:val="28"/>
        </w:rPr>
        <w:t xml:space="preserve"> бюджета поселений</w:t>
      </w:r>
      <w:r>
        <w:rPr>
          <w:rFonts w:ascii="Times New Roman" w:hAnsi="Times New Roman"/>
          <w:sz w:val="28"/>
          <w:szCs w:val="28"/>
        </w:rPr>
        <w:t xml:space="preserve"> района.</w:t>
      </w:r>
      <w:r w:rsidRPr="00FE1093">
        <w:rPr>
          <w:rFonts w:ascii="Times New Roman" w:hAnsi="Times New Roman"/>
          <w:sz w:val="28"/>
          <w:szCs w:val="28"/>
        </w:rPr>
        <w:t xml:space="preserve"> Объемы финансирования программы ежегодно уточняются при формировании соответствующих бюджетов.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FE1093">
        <w:rPr>
          <w:rFonts w:ascii="Times New Roman" w:hAnsi="Times New Roman"/>
          <w:sz w:val="28"/>
          <w:szCs w:val="28"/>
        </w:rPr>
        <w:t>бъем необходимых фи</w:t>
      </w:r>
      <w:r>
        <w:rPr>
          <w:rFonts w:ascii="Times New Roman" w:hAnsi="Times New Roman"/>
          <w:sz w:val="28"/>
          <w:szCs w:val="28"/>
        </w:rPr>
        <w:t xml:space="preserve">нансовых средств </w:t>
      </w:r>
      <w:r w:rsidRPr="00FE1093">
        <w:rPr>
          <w:rFonts w:ascii="Times New Roman" w:hAnsi="Times New Roman"/>
          <w:sz w:val="28"/>
          <w:szCs w:val="28"/>
        </w:rPr>
        <w:t>для реализации Программы в 2017 - 2022 годах</w:t>
      </w:r>
      <w:r>
        <w:rPr>
          <w:rFonts w:ascii="Times New Roman" w:hAnsi="Times New Roman"/>
          <w:sz w:val="28"/>
          <w:szCs w:val="28"/>
        </w:rPr>
        <w:t xml:space="preserve">  составил –– </w:t>
      </w:r>
      <w:r w:rsidRPr="00FE1093">
        <w:rPr>
          <w:rFonts w:ascii="Times New Roman" w:hAnsi="Times New Roman"/>
          <w:sz w:val="28"/>
          <w:szCs w:val="28"/>
        </w:rPr>
        <w:t>Программы в 2017 - 2022 годах</w:t>
      </w:r>
      <w:r>
        <w:rPr>
          <w:rFonts w:ascii="Times New Roman" w:hAnsi="Times New Roman"/>
          <w:sz w:val="28"/>
          <w:szCs w:val="28"/>
        </w:rPr>
        <w:t xml:space="preserve">  составил – 591 164,666</w:t>
      </w:r>
      <w:r w:rsidRPr="003D23F1">
        <w:rPr>
          <w:rFonts w:ascii="Times New Roman" w:hAnsi="Times New Roman"/>
          <w:color w:val="FF0000"/>
          <w:sz w:val="28"/>
          <w:szCs w:val="28"/>
        </w:rPr>
        <w:t xml:space="preserve">                   </w:t>
      </w:r>
      <w:r w:rsidRPr="00CA0727">
        <w:rPr>
          <w:rFonts w:ascii="Times New Roman" w:hAnsi="Times New Roman"/>
          <w:sz w:val="28"/>
          <w:szCs w:val="28"/>
        </w:rPr>
        <w:t>тыс. руб.:</w:t>
      </w:r>
      <w:r w:rsidRPr="00CA0727">
        <w:rPr>
          <w:rFonts w:ascii="Times New Roman" w:hAnsi="Times New Roman"/>
          <w:b/>
          <w:sz w:val="28"/>
          <w:szCs w:val="28"/>
        </w:rPr>
        <w:t xml:space="preserve">  </w:t>
      </w:r>
    </w:p>
    <w:p w:rsidR="00B74EC6" w:rsidRPr="00CA0727" w:rsidRDefault="00B74EC6" w:rsidP="00493BCB">
      <w:pPr>
        <w:tabs>
          <w:tab w:val="left" w:pos="1080"/>
        </w:tabs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B74EC6" w:rsidRDefault="00B74EC6" w:rsidP="003504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8F336B">
        <w:rPr>
          <w:rFonts w:ascii="Times New Roman" w:hAnsi="Times New Roman"/>
          <w:sz w:val="28"/>
          <w:szCs w:val="28"/>
        </w:rPr>
        <w:t xml:space="preserve">з </w:t>
      </w:r>
      <w:r>
        <w:rPr>
          <w:rFonts w:ascii="Times New Roman" w:hAnsi="Times New Roman"/>
          <w:sz w:val="28"/>
          <w:szCs w:val="28"/>
        </w:rPr>
        <w:t>районного бюджета</w:t>
      </w:r>
      <w:r w:rsidRPr="008F336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552 870,108</w:t>
      </w:r>
      <w:r>
        <w:rPr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тыс. руб.</w:t>
      </w:r>
    </w:p>
    <w:p w:rsidR="00B74EC6" w:rsidRDefault="00B74EC6" w:rsidP="003504D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74EC6" w:rsidRPr="008F336B" w:rsidRDefault="00B74EC6" w:rsidP="003504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2017г. – </w:t>
      </w:r>
      <w:r>
        <w:rPr>
          <w:rFonts w:ascii="Times New Roman" w:hAnsi="Times New Roman"/>
          <w:sz w:val="28"/>
          <w:szCs w:val="28"/>
        </w:rPr>
        <w:t>107 581,798</w:t>
      </w:r>
      <w:r>
        <w:rPr>
          <w:sz w:val="28"/>
          <w:szCs w:val="28"/>
        </w:rPr>
        <w:t xml:space="preserve">   </w:t>
      </w:r>
      <w:r w:rsidRPr="008F336B">
        <w:rPr>
          <w:rFonts w:ascii="Times New Roman" w:hAnsi="Times New Roman"/>
          <w:sz w:val="28"/>
          <w:szCs w:val="28"/>
        </w:rPr>
        <w:t>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2018г. – </w:t>
      </w:r>
      <w:r>
        <w:rPr>
          <w:rFonts w:ascii="Times New Roman" w:hAnsi="Times New Roman"/>
          <w:sz w:val="28"/>
          <w:szCs w:val="28"/>
        </w:rPr>
        <w:t>80 769, 010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2019г. – </w:t>
      </w:r>
      <w:r>
        <w:rPr>
          <w:rFonts w:ascii="Times New Roman" w:hAnsi="Times New Roman"/>
          <w:sz w:val="28"/>
          <w:szCs w:val="28"/>
        </w:rPr>
        <w:t>80 769, 010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2020г. – </w:t>
      </w:r>
      <w:r>
        <w:rPr>
          <w:rFonts w:ascii="Times New Roman" w:hAnsi="Times New Roman"/>
          <w:sz w:val="28"/>
          <w:szCs w:val="28"/>
        </w:rPr>
        <w:t>80 769, 010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2021г. – 101 315,640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2022г. – 101 665,640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руб.</w:t>
      </w:r>
    </w:p>
    <w:p w:rsidR="00B74EC6" w:rsidRDefault="00B74EC6" w:rsidP="003504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4EC6" w:rsidRPr="003D23F1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средства районного бюджета, источником финансового обеспечения которых являются средства краевого бюджета  - 22 288,280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2017г. –</w:t>
      </w:r>
      <w:r>
        <w:rPr>
          <w:rFonts w:ascii="Times New Roman" w:hAnsi="Times New Roman"/>
          <w:sz w:val="28"/>
          <w:szCs w:val="28"/>
        </w:rPr>
        <w:t xml:space="preserve">22  219,250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2018г. –</w:t>
      </w:r>
      <w:r>
        <w:rPr>
          <w:rFonts w:ascii="Times New Roman" w:hAnsi="Times New Roman"/>
          <w:sz w:val="28"/>
          <w:szCs w:val="28"/>
        </w:rPr>
        <w:t xml:space="preserve">23,010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2019г. –</w:t>
      </w:r>
      <w:r>
        <w:rPr>
          <w:rFonts w:ascii="Times New Roman" w:hAnsi="Times New Roman"/>
          <w:sz w:val="28"/>
          <w:szCs w:val="28"/>
        </w:rPr>
        <w:t xml:space="preserve">23,010 </w:t>
      </w:r>
      <w:r w:rsidRPr="008F336B">
        <w:rPr>
          <w:rFonts w:ascii="Times New Roman" w:hAnsi="Times New Roman"/>
          <w:sz w:val="28"/>
          <w:szCs w:val="28"/>
        </w:rPr>
        <w:t xml:space="preserve"> 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2020г. –</w:t>
      </w:r>
      <w:r>
        <w:rPr>
          <w:rFonts w:ascii="Times New Roman" w:hAnsi="Times New Roman"/>
          <w:sz w:val="28"/>
          <w:szCs w:val="28"/>
        </w:rPr>
        <w:t xml:space="preserve">23,010 </w:t>
      </w:r>
      <w:r w:rsidRPr="008F336B">
        <w:rPr>
          <w:rFonts w:ascii="Times New Roman" w:hAnsi="Times New Roman"/>
          <w:sz w:val="28"/>
          <w:szCs w:val="28"/>
        </w:rPr>
        <w:t>тыс. 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2021г. –0,000 тыс. руб.</w:t>
      </w:r>
    </w:p>
    <w:p w:rsidR="00B74EC6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2022г. –0,000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B74EC6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 федерального бюджета – 102,210 тыс. руб.</w:t>
      </w:r>
    </w:p>
    <w:p w:rsidR="00B74EC6" w:rsidRPr="008F336B" w:rsidRDefault="00B74EC6" w:rsidP="003504D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 xml:space="preserve">2017г. – </w:t>
      </w:r>
      <w:r>
        <w:rPr>
          <w:rFonts w:ascii="Times New Roman" w:hAnsi="Times New Roman"/>
          <w:sz w:val="28"/>
          <w:szCs w:val="28"/>
        </w:rPr>
        <w:t>102,210</w:t>
      </w:r>
      <w:r>
        <w:rPr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тыс. руб.</w:t>
      </w:r>
    </w:p>
    <w:p w:rsidR="00B74EC6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2018г. – 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  <w:r w:rsidRPr="008F336B">
        <w:rPr>
          <w:rFonts w:ascii="Times New Roman" w:hAnsi="Times New Roman"/>
          <w:sz w:val="28"/>
          <w:szCs w:val="28"/>
        </w:rPr>
        <w:t xml:space="preserve"> 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2019г. – 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2020г. – 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2021г. – 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руб.</w:t>
      </w:r>
    </w:p>
    <w:p w:rsidR="00B74EC6" w:rsidRPr="008F336B" w:rsidRDefault="00B74EC6" w:rsidP="003504D4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F336B">
        <w:rPr>
          <w:rFonts w:ascii="Times New Roman" w:hAnsi="Times New Roman"/>
          <w:sz w:val="28"/>
          <w:szCs w:val="28"/>
        </w:rPr>
        <w:t>2022г. – 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руб.</w:t>
      </w:r>
    </w:p>
    <w:p w:rsidR="00B74EC6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средства районного бюджета, источником финансового обеспечения которых являются средства  бюджета поселений</w:t>
      </w:r>
      <w:r w:rsidRPr="008F336B">
        <w:rPr>
          <w:rFonts w:ascii="Times New Roman" w:hAnsi="Times New Roman"/>
          <w:sz w:val="28"/>
          <w:szCs w:val="28"/>
        </w:rPr>
        <w:t xml:space="preserve"> – 0,000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F336B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.</w:t>
      </w:r>
    </w:p>
    <w:p w:rsidR="00B74EC6" w:rsidRDefault="00B74EC6" w:rsidP="003504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B74EC6" w:rsidRDefault="00B74EC6" w:rsidP="003D23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внебюджетные средства – 38 294,558 тыс. руб.</w:t>
      </w:r>
    </w:p>
    <w:p w:rsidR="00B74EC6" w:rsidRPr="00FC221E" w:rsidRDefault="00B74EC6" w:rsidP="003D23F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 xml:space="preserve">в том числе по годам: </w:t>
      </w:r>
    </w:p>
    <w:p w:rsidR="00B74EC6" w:rsidRPr="00FC221E" w:rsidRDefault="00B74EC6" w:rsidP="00FC221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>2017г. – 8 362,058 тыс. руб.</w:t>
      </w:r>
    </w:p>
    <w:p w:rsidR="00B74EC6" w:rsidRPr="00FC221E" w:rsidRDefault="00B74EC6" w:rsidP="00FC221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 xml:space="preserve">2018г. – 5 986,500 тыс. руб. </w:t>
      </w:r>
    </w:p>
    <w:p w:rsidR="00B74EC6" w:rsidRPr="00FC221E" w:rsidRDefault="00B74EC6" w:rsidP="00FC221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>2019г. – 5 986,500 тыс. руб.</w:t>
      </w:r>
    </w:p>
    <w:p w:rsidR="00B74EC6" w:rsidRPr="00FC221E" w:rsidRDefault="00B74EC6" w:rsidP="00FC221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>2020г. – 5 986,500 тыс. руб.</w:t>
      </w:r>
    </w:p>
    <w:p w:rsidR="00B74EC6" w:rsidRPr="00FC221E" w:rsidRDefault="00B74EC6" w:rsidP="00FC221E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>2021г. – 5 986,500 тыс. руб.</w:t>
      </w:r>
    </w:p>
    <w:p w:rsidR="00B74EC6" w:rsidRDefault="00B74EC6" w:rsidP="00FC22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21E">
        <w:rPr>
          <w:rFonts w:ascii="Times New Roman" w:hAnsi="Times New Roman"/>
          <w:sz w:val="28"/>
          <w:szCs w:val="28"/>
        </w:rPr>
        <w:t>2022г. – 5 986,500 тыс. руб.</w:t>
      </w:r>
    </w:p>
    <w:p w:rsidR="00B74EC6" w:rsidRPr="003E43A6" w:rsidRDefault="00B74EC6" w:rsidP="00FC22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3A6">
        <w:rPr>
          <w:rFonts w:ascii="Times New Roman" w:hAnsi="Times New Roman"/>
          <w:sz w:val="28"/>
          <w:szCs w:val="28"/>
        </w:rPr>
        <w:t>Ресурсное обеспечение</w:t>
      </w: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3E43A6">
        <w:rPr>
          <w:rFonts w:ascii="Times New Roman" w:hAnsi="Times New Roman"/>
          <w:sz w:val="28"/>
          <w:szCs w:val="28"/>
        </w:rPr>
        <w:t xml:space="preserve"> Программы приведено в Приложении 2, прогнозная (справочная) оценка расходов федерального бюджета, краевого бюджета, бюджетов муниципальных образований края и внебюджетных средств на реализацию</w:t>
      </w:r>
      <w:r>
        <w:rPr>
          <w:rFonts w:ascii="Times New Roman" w:hAnsi="Times New Roman"/>
          <w:sz w:val="28"/>
          <w:szCs w:val="28"/>
        </w:rPr>
        <w:t xml:space="preserve"> целей муниципальной программы </w:t>
      </w:r>
      <w:r w:rsidRPr="003E43A6">
        <w:rPr>
          <w:rFonts w:ascii="Times New Roman" w:hAnsi="Times New Roman"/>
          <w:sz w:val="28"/>
          <w:szCs w:val="28"/>
        </w:rPr>
        <w:t>в Приложении 3.</w:t>
      </w:r>
    </w:p>
    <w:p w:rsidR="00B74EC6" w:rsidRPr="003E43A6" w:rsidRDefault="00B74EC6" w:rsidP="00AE00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43A6">
        <w:rPr>
          <w:rFonts w:ascii="Times New Roman" w:hAnsi="Times New Roman"/>
          <w:sz w:val="28"/>
          <w:szCs w:val="28"/>
        </w:rPr>
        <w:t>Прогноз показателей муниципального задания приведен в П</w:t>
      </w:r>
      <w:r>
        <w:rPr>
          <w:rFonts w:ascii="Times New Roman" w:hAnsi="Times New Roman"/>
          <w:sz w:val="28"/>
          <w:szCs w:val="28"/>
        </w:rPr>
        <w:t>риложении 4.».</w:t>
      </w:r>
    </w:p>
    <w:p w:rsidR="00B74EC6" w:rsidRPr="00041ACA" w:rsidRDefault="00B74EC6" w:rsidP="00493BCB">
      <w:pPr>
        <w:tabs>
          <w:tab w:val="left" w:pos="108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Pr="00041AC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1ACA">
        <w:rPr>
          <w:rFonts w:ascii="Times New Roman" w:hAnsi="Times New Roman"/>
          <w:sz w:val="28"/>
          <w:szCs w:val="28"/>
        </w:rPr>
        <w:t>Приложения 2, 3 к Программе изложить в новой редакции, согласно Приложениям 1, 2 соответственно к настоящему постановлению.</w:t>
      </w:r>
    </w:p>
    <w:p w:rsidR="00B74EC6" w:rsidRPr="00041ACA" w:rsidRDefault="00B74EC6" w:rsidP="00493BCB">
      <w:pPr>
        <w:tabs>
          <w:tab w:val="left" w:pos="1080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41ACA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41ACA">
        <w:rPr>
          <w:rFonts w:ascii="Times New Roman" w:hAnsi="Times New Roman"/>
          <w:sz w:val="28"/>
          <w:szCs w:val="28"/>
        </w:rPr>
        <w:t>Настоящее постановление опубликовать на сайте администрации</w:t>
      </w:r>
      <w:r>
        <w:rPr>
          <w:rFonts w:ascii="Times New Roman" w:hAnsi="Times New Roman"/>
          <w:sz w:val="28"/>
          <w:szCs w:val="28"/>
        </w:rPr>
        <w:t xml:space="preserve"> района</w:t>
      </w:r>
      <w:r w:rsidRPr="00041ACA">
        <w:rPr>
          <w:rFonts w:ascii="Times New Roman" w:hAnsi="Times New Roman"/>
          <w:sz w:val="28"/>
          <w:szCs w:val="28"/>
        </w:rPr>
        <w:t>.</w:t>
      </w:r>
    </w:p>
    <w:p w:rsidR="00B74EC6" w:rsidRPr="00041ACA" w:rsidRDefault="00B74EC6" w:rsidP="00493BCB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041ACA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района  Вольф К.А.</w:t>
      </w:r>
    </w:p>
    <w:p w:rsidR="00B74EC6" w:rsidRDefault="00B74EC6" w:rsidP="00493BCB">
      <w:pPr>
        <w:tabs>
          <w:tab w:val="left" w:pos="1080"/>
        </w:tabs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ab/>
      </w:r>
      <w:r w:rsidRPr="00041AC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</w:t>
      </w:r>
      <w:r>
        <w:rPr>
          <w:rFonts w:ascii="Times New Roman" w:hAnsi="Times New Roman"/>
          <w:sz w:val="28"/>
          <w:szCs w:val="28"/>
        </w:rPr>
        <w:t>).</w:t>
      </w:r>
    </w:p>
    <w:p w:rsidR="00B74EC6" w:rsidRDefault="00B74EC6" w:rsidP="00493BCB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493BCB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4EC6" w:rsidRPr="006C1B51" w:rsidRDefault="00B74EC6" w:rsidP="000E006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 П.Ф. Титков</w:t>
      </w:r>
    </w:p>
    <w:p w:rsidR="00B74EC6" w:rsidRDefault="00B74EC6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2F025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5B0E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74EC6" w:rsidRPr="005B0EE6" w:rsidRDefault="00B74EC6" w:rsidP="005B0E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4EC6" w:rsidRDefault="00B74EC6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74EC6" w:rsidRPr="005B0EE6" w:rsidRDefault="00B74EC6" w:rsidP="0096471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B74EC6" w:rsidRPr="005B0EE6" w:rsidSect="00493BCB">
      <w:headerReference w:type="even" r:id="rId7"/>
      <w:headerReference w:type="default" r:id="rId8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EC6" w:rsidRDefault="00B74EC6">
      <w:r>
        <w:separator/>
      </w:r>
    </w:p>
  </w:endnote>
  <w:endnote w:type="continuationSeparator" w:id="0">
    <w:p w:rsidR="00B74EC6" w:rsidRDefault="00B74E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EC6" w:rsidRDefault="00B74EC6">
      <w:r>
        <w:separator/>
      </w:r>
    </w:p>
  </w:footnote>
  <w:footnote w:type="continuationSeparator" w:id="0">
    <w:p w:rsidR="00B74EC6" w:rsidRDefault="00B74E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C6" w:rsidRDefault="00B74EC6" w:rsidP="00490E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4EC6" w:rsidRDefault="00B74EC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EC6" w:rsidRDefault="00B74EC6" w:rsidP="00490E5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4EC6" w:rsidRDefault="00B74EC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53464"/>
    <w:multiLevelType w:val="hybridMultilevel"/>
    <w:tmpl w:val="16F4FFB6"/>
    <w:lvl w:ilvl="0" w:tplc="4FB40332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B8F0985"/>
    <w:multiLevelType w:val="multilevel"/>
    <w:tmpl w:val="EF1E0DC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36B"/>
    <w:rsid w:val="00041ACA"/>
    <w:rsid w:val="000425FC"/>
    <w:rsid w:val="000C19DD"/>
    <w:rsid w:val="000E006D"/>
    <w:rsid w:val="000E03AD"/>
    <w:rsid w:val="000E25C5"/>
    <w:rsid w:val="000F4D27"/>
    <w:rsid w:val="000F6BEA"/>
    <w:rsid w:val="001160EA"/>
    <w:rsid w:val="0012630F"/>
    <w:rsid w:val="00163BE4"/>
    <w:rsid w:val="00183CAA"/>
    <w:rsid w:val="001B07EB"/>
    <w:rsid w:val="001B5FD3"/>
    <w:rsid w:val="001D3604"/>
    <w:rsid w:val="001F36A0"/>
    <w:rsid w:val="00207836"/>
    <w:rsid w:val="002D18D3"/>
    <w:rsid w:val="002F025E"/>
    <w:rsid w:val="002F169F"/>
    <w:rsid w:val="00304BDC"/>
    <w:rsid w:val="00305F88"/>
    <w:rsid w:val="00322881"/>
    <w:rsid w:val="003504D4"/>
    <w:rsid w:val="00352B02"/>
    <w:rsid w:val="003811F1"/>
    <w:rsid w:val="0038147C"/>
    <w:rsid w:val="003A1215"/>
    <w:rsid w:val="003A48D6"/>
    <w:rsid w:val="003D23F1"/>
    <w:rsid w:val="003D66A1"/>
    <w:rsid w:val="003E43A6"/>
    <w:rsid w:val="003F66CF"/>
    <w:rsid w:val="004132FE"/>
    <w:rsid w:val="004225F5"/>
    <w:rsid w:val="0047782D"/>
    <w:rsid w:val="00490E5A"/>
    <w:rsid w:val="00493BCB"/>
    <w:rsid w:val="004D27BE"/>
    <w:rsid w:val="004E57E5"/>
    <w:rsid w:val="0057616C"/>
    <w:rsid w:val="00594D9D"/>
    <w:rsid w:val="005B0EE6"/>
    <w:rsid w:val="0064726D"/>
    <w:rsid w:val="00673037"/>
    <w:rsid w:val="0068003D"/>
    <w:rsid w:val="006B7391"/>
    <w:rsid w:val="006C1B51"/>
    <w:rsid w:val="00710865"/>
    <w:rsid w:val="0072702E"/>
    <w:rsid w:val="007512D1"/>
    <w:rsid w:val="00782DEA"/>
    <w:rsid w:val="007C1219"/>
    <w:rsid w:val="0084150A"/>
    <w:rsid w:val="008D5BDA"/>
    <w:rsid w:val="008F04E4"/>
    <w:rsid w:val="008F336B"/>
    <w:rsid w:val="00936146"/>
    <w:rsid w:val="009604EC"/>
    <w:rsid w:val="00964717"/>
    <w:rsid w:val="00981CFD"/>
    <w:rsid w:val="009834F7"/>
    <w:rsid w:val="00990552"/>
    <w:rsid w:val="009A3E3C"/>
    <w:rsid w:val="00A21623"/>
    <w:rsid w:val="00A53EAD"/>
    <w:rsid w:val="00AE0065"/>
    <w:rsid w:val="00B02F32"/>
    <w:rsid w:val="00B2427D"/>
    <w:rsid w:val="00B74EC6"/>
    <w:rsid w:val="00BC3A53"/>
    <w:rsid w:val="00BC3B4E"/>
    <w:rsid w:val="00BF57BA"/>
    <w:rsid w:val="00C16761"/>
    <w:rsid w:val="00C22E0A"/>
    <w:rsid w:val="00C43FDD"/>
    <w:rsid w:val="00C451FD"/>
    <w:rsid w:val="00C667A1"/>
    <w:rsid w:val="00C72CE0"/>
    <w:rsid w:val="00CA0727"/>
    <w:rsid w:val="00CE12B9"/>
    <w:rsid w:val="00CE2AD3"/>
    <w:rsid w:val="00CF46BF"/>
    <w:rsid w:val="00CF5BF7"/>
    <w:rsid w:val="00D01B3D"/>
    <w:rsid w:val="00D21B65"/>
    <w:rsid w:val="00D2731F"/>
    <w:rsid w:val="00D33D67"/>
    <w:rsid w:val="00E80EB4"/>
    <w:rsid w:val="00E9329C"/>
    <w:rsid w:val="00EF431B"/>
    <w:rsid w:val="00EF7536"/>
    <w:rsid w:val="00F111EC"/>
    <w:rsid w:val="00F40E78"/>
    <w:rsid w:val="00F4259B"/>
    <w:rsid w:val="00F46120"/>
    <w:rsid w:val="00F91A5F"/>
    <w:rsid w:val="00FB4E1D"/>
    <w:rsid w:val="00FC221E"/>
    <w:rsid w:val="00FD0B63"/>
    <w:rsid w:val="00FE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DE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F336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B0EE6"/>
    <w:pPr>
      <w:ind w:left="720"/>
      <w:contextualSpacing/>
    </w:pPr>
  </w:style>
  <w:style w:type="paragraph" w:styleId="NormalWeb">
    <w:name w:val="Normal (Web)"/>
    <w:basedOn w:val="Normal"/>
    <w:uiPriority w:val="99"/>
    <w:rsid w:val="004778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8003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68003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BF57B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A07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07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93BC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493BC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3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932</TotalTime>
  <Pages>5</Pages>
  <Words>1216</Words>
  <Characters>6932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43</cp:revision>
  <cp:lastPrinted>2018-02-28T22:29:00Z</cp:lastPrinted>
  <dcterms:created xsi:type="dcterms:W3CDTF">2017-01-11T01:44:00Z</dcterms:created>
  <dcterms:modified xsi:type="dcterms:W3CDTF">2018-03-05T00:27:00Z</dcterms:modified>
</cp:coreProperties>
</file>