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48"/>
        <w:gridCol w:w="4738"/>
      </w:tblGrid>
      <w:tr w:rsidR="00947287" w:rsidTr="00D83BEF">
        <w:tc>
          <w:tcPr>
            <w:tcW w:w="10048" w:type="dxa"/>
          </w:tcPr>
          <w:p w:rsidR="00947287" w:rsidRPr="002218BC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  <w:tc>
          <w:tcPr>
            <w:tcW w:w="4738" w:type="dxa"/>
          </w:tcPr>
          <w:p w:rsidR="00947287" w:rsidRPr="006B36DB" w:rsidRDefault="00947287" w:rsidP="00D21D14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Приложение № 2 </w:t>
            </w:r>
          </w:p>
          <w:p w:rsidR="00947287" w:rsidRDefault="00947287" w:rsidP="00D21D14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:rsidR="00947287" w:rsidRDefault="00947287" w:rsidP="00D21D14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администрации района</w:t>
            </w:r>
          </w:p>
          <w:p w:rsidR="00947287" w:rsidRPr="00AC5DA3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AC5DA3">
              <w:rPr>
                <w:sz w:val="24"/>
                <w:szCs w:val="24"/>
              </w:rPr>
              <w:t>от 28.12.2017  № 883</w:t>
            </w:r>
          </w:p>
          <w:p w:rsidR="00947287" w:rsidRPr="00D21D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D21D14">
              <w:rPr>
                <w:sz w:val="24"/>
                <w:szCs w:val="24"/>
              </w:rPr>
              <w:t>Приложение № 2</w:t>
            </w:r>
          </w:p>
          <w:p w:rsidR="00947287" w:rsidRPr="00D21D14" w:rsidRDefault="00947287" w:rsidP="00A56503">
            <w:pPr>
              <w:spacing w:line="240" w:lineRule="exact"/>
            </w:pPr>
            <w:r w:rsidRPr="00D21D14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гг.», утвержденной постановлением администрации района от 28.10.2014 № 1190</w:t>
            </w:r>
          </w:p>
          <w:p w:rsidR="00947287" w:rsidRPr="002218BC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</w:tr>
    </w:tbl>
    <w:p w:rsidR="00947287" w:rsidRDefault="00947287" w:rsidP="005B1305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4"/>
          <w:szCs w:val="24"/>
        </w:rPr>
      </w:pPr>
    </w:p>
    <w:p w:rsidR="00947287" w:rsidRDefault="00947287" w:rsidP="005B1305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4"/>
          <w:szCs w:val="24"/>
        </w:rPr>
      </w:pPr>
    </w:p>
    <w:p w:rsidR="00947287" w:rsidRDefault="00947287" w:rsidP="005B1305">
      <w:pPr>
        <w:widowControl w:val="0"/>
        <w:autoSpaceDE w:val="0"/>
        <w:autoSpaceDN w:val="0"/>
        <w:adjustRightInd w:val="0"/>
        <w:spacing w:line="240" w:lineRule="auto"/>
        <w:rPr>
          <w:bCs/>
          <w:szCs w:val="28"/>
        </w:rPr>
      </w:pPr>
    </w:p>
    <w:p w:rsidR="00947287" w:rsidRPr="005E7F14" w:rsidRDefault="00947287" w:rsidP="005B1305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Перечень</w:t>
      </w:r>
    </w:p>
    <w:p w:rsidR="00947287" w:rsidRPr="005E7F14" w:rsidRDefault="00947287" w:rsidP="005B1305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мероприятий муниципальной программы «Содействие развитию и поддержка социально ориентированных</w:t>
      </w:r>
    </w:p>
    <w:p w:rsidR="00947287" w:rsidRPr="005E7F14" w:rsidRDefault="00947287" w:rsidP="005B1305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некоммерческих организаций в Верхнебуреинском муниципальном районе Хабаровского края на 2015-2020 годы»</w:t>
      </w:r>
    </w:p>
    <w:p w:rsidR="00947287" w:rsidRPr="005E7F14" w:rsidRDefault="00947287" w:rsidP="005B1305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520"/>
        <w:gridCol w:w="1843"/>
        <w:gridCol w:w="2552"/>
        <w:gridCol w:w="3118"/>
      </w:tblGrid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Перечень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Срок реализации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Ответственный исполнитель, соисполнители, участник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Ожидаемые конечные результаты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5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0" w:name="Par389"/>
            <w:bookmarkEnd w:id="0"/>
            <w:r w:rsidRPr="005E7F14">
              <w:rPr>
                <w:sz w:val="22"/>
              </w:rPr>
              <w:t>1. Обеспечение условий эффективного функционирования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Формирование нормативно правовых и организационных условий для оказания поддержки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профессиональной подготовки и социальной компетентности специалистов муниципального района и сотрудников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Увеличение численности высококвалифицированных специалистов в администрации района и сотрудников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Координация деятельности органов местного самоуправления и НКО в интересах развития социально ориентированной деятельности в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по экономике и работе с малым бизнесом администрации района, 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эффективности взаимодействия органов местного самоуправления и НКО</w:t>
            </w:r>
          </w:p>
        </w:tc>
      </w:tr>
      <w:tr w:rsidR="00947287" w:rsidRPr="005E7F14" w:rsidTr="00A56503">
        <w:trPr>
          <w:trHeight w:val="52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1.4.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DE4D8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</w:t>
            </w:r>
            <w:r>
              <w:rPr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-2017 г"/>
              </w:smartTagPr>
              <w:r>
                <w:rPr>
                  <w:sz w:val="22"/>
                </w:rPr>
                <w:t>-2017 г</w:t>
              </w:r>
            </w:smartTag>
            <w:r>
              <w:rPr>
                <w:sz w:val="22"/>
              </w:rPr>
              <w:t>.</w:t>
            </w:r>
            <w:r w:rsidRPr="005E7F14">
              <w:rPr>
                <w:sz w:val="22"/>
              </w:rPr>
              <w:t>г.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947287" w:rsidRPr="005E7F14" w:rsidTr="00A56503">
        <w:trPr>
          <w:trHeight w:val="5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социально-ориентированным некоммерческим организациям района, осуществляющим 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DE4D8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E7F14">
                <w:rPr>
                  <w:sz w:val="22"/>
                </w:rPr>
                <w:t>2015</w:t>
              </w:r>
              <w:r>
                <w:rPr>
                  <w:sz w:val="22"/>
                </w:rPr>
                <w:t xml:space="preserve"> </w:t>
              </w:r>
              <w:r w:rsidRPr="005E7F14">
                <w:rPr>
                  <w:sz w:val="22"/>
                </w:rPr>
                <w:t>г</w:t>
              </w:r>
            </w:smartTag>
            <w:r w:rsidRPr="005E7F14">
              <w:rPr>
                <w:sz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по экономике и работе с малым бизнесом администрации района, 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 экономических условий для эффективного функционирования 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Привлечение НКО к участию в реализации политики района в социальной сфере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земельных и имущественных отношений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 экономических условий для эффективного функционирования 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DE4D8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2016-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5E7F14">
                <w:rPr>
                  <w:sz w:val="22"/>
                </w:rPr>
                <w:t>20</w:t>
              </w:r>
              <w:r>
                <w:rPr>
                  <w:sz w:val="22"/>
                </w:rPr>
                <w:t>17</w:t>
              </w:r>
              <w:r w:rsidRPr="005E7F14">
                <w:rPr>
                  <w:sz w:val="22"/>
                </w:rPr>
                <w:t xml:space="preserve"> г</w:t>
              </w:r>
            </w:smartTag>
            <w:r w:rsidRPr="005E7F14">
              <w:rPr>
                <w:sz w:val="22"/>
              </w:rPr>
              <w:t>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Поддержка проектов, инициируемых муниципальными образованиями района по развитию территориального общественного самоуправления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Поддержка инициатив общественных объединений и иных объединений граждан по решению  вопросов местного значения в рамках муниципальной программы «Содействие развитию и поддержка социально-ориентированных некоммерческих организаций  в Верхнебуреинском  муниципальном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2018-2020г.г.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1" w:name="Par514"/>
            <w:bookmarkEnd w:id="1"/>
          </w:p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2. Информационная деятельность, обеспечение устойчивого развития печатных СМИ</w:t>
            </w:r>
          </w:p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Информационное сопровождение деятельности СОНКО в средствах массовой информации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 отдел по экономике и работе с малым бизнесом администрации района, редакция газеты «Рабочее слово»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Информирование населения о деятельности СОНКО, увеличение доли населения, участвующего в СОНКО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Проведение семинаров и иных мероприятий среди СОНКО по обмену опытом и распространению лучших практик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знаний представителей СОНКО</w:t>
            </w:r>
          </w:p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5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Создание, техническая поддержка и обновление интернет-ресурса «Гражданское общество Верхнебуреинского муниципального района» в рамках официального сайта администрации Верхнебуреинского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Сектор информационных технологий администрации района,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Информирование населения о развитии гражданского общества муниципального района в Интернете. 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Проведение социологических опросов социального самочувствия жителей муниципального района и их отношения к деятельности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Оценка эффективности деятельности, определение доли населения района, участвующего в решении вопросов местного самоуправления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Изготовление и размещение социальной рекламы (наружной рекламы), направленной на патриотическое воспитание граждан, популяризацию массовых видов спорта, пропаганду здорового образа жизни, мотивацию граждан на активное участие в трудовой и общественной деятельности, на развитие добровольческого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развития патриотического воспитания, пропаганда здорового образа жизни, мотивация граждан на активное участие в общественной деятельности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Поддержка материально-технической базы печатных СМИ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культуры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Обеспечение эффективной работы печатных СМИ, повышение качества выпускаемой продукции</w:t>
            </w:r>
          </w:p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pacing w:val="2"/>
                <w:sz w:val="22"/>
              </w:rPr>
              <w:t>Информирование через средства массовой информации жителей района о текущих событиях в жизни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spacing w:line="240" w:lineRule="auto"/>
              <w:rPr>
                <w:sz w:val="22"/>
              </w:rPr>
            </w:pPr>
            <w:r w:rsidRPr="005E7F14">
              <w:rPr>
                <w:spacing w:val="2"/>
                <w:sz w:val="22"/>
                <w:shd w:val="clear" w:color="auto" w:fill="FFFFFF"/>
              </w:rPr>
              <w:t>Распространение и продвижение идей гражданского общества,  путем информирования районной аудитории о событиях в поселениях района посредством осуществления телевизионного вещания и печатного издания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2" w:name="Par594"/>
            <w:bookmarkEnd w:id="2"/>
            <w:r w:rsidRPr="005E7F14">
              <w:rPr>
                <w:sz w:val="22"/>
              </w:rPr>
              <w:t>3. Повышение роли и участия населения в осуществлении местного самоуправления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Поддержка инициатив общественных объединений и иных объединений граждан по решению вопросов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вовлеченности граждан в решение вопросов местного самоуправления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Организация разъяснительной работы по вопросам участия населения в осуществлении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информированности граждан по вопросам участия в осуществлении местного самоуправления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(грантов) городским и сельским поселениям района для реализации проектов развития поселений, основанных на местных инициативах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Привлечение населения к участию в реализации проектов развития поселений</w:t>
            </w:r>
          </w:p>
        </w:tc>
      </w:tr>
      <w:tr w:rsidR="00947287" w:rsidRPr="005E7F14" w:rsidTr="00A5650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2016-2020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87" w:rsidRPr="005E7F14" w:rsidRDefault="00947287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вовлеченности граждан в решение вопросов местного самоуправления</w:t>
            </w:r>
          </w:p>
        </w:tc>
      </w:tr>
    </w:tbl>
    <w:p w:rsidR="00947287" w:rsidRPr="005E7F14" w:rsidRDefault="00947287" w:rsidP="005B130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</w:p>
    <w:p w:rsidR="00947287" w:rsidRPr="005E7F14" w:rsidRDefault="00947287" w:rsidP="005B130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</w:p>
    <w:p w:rsidR="00947287" w:rsidRDefault="00947287" w:rsidP="00D83BEF">
      <w:pPr>
        <w:widowControl w:val="0"/>
        <w:autoSpaceDE w:val="0"/>
        <w:autoSpaceDN w:val="0"/>
        <w:adjustRightInd w:val="0"/>
        <w:spacing w:line="240" w:lineRule="auto"/>
        <w:jc w:val="center"/>
      </w:pPr>
      <w:r>
        <w:rPr>
          <w:sz w:val="22"/>
        </w:rPr>
        <w:t>________________________________________________________</w:t>
      </w:r>
    </w:p>
    <w:sectPr w:rsidR="00947287" w:rsidSect="0025789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305"/>
    <w:rsid w:val="000B3B93"/>
    <w:rsid w:val="002218BC"/>
    <w:rsid w:val="00257897"/>
    <w:rsid w:val="00423724"/>
    <w:rsid w:val="00565BCD"/>
    <w:rsid w:val="005B1305"/>
    <w:rsid w:val="005E7F14"/>
    <w:rsid w:val="006B36DB"/>
    <w:rsid w:val="006C7E4D"/>
    <w:rsid w:val="007746E8"/>
    <w:rsid w:val="00891F10"/>
    <w:rsid w:val="00947287"/>
    <w:rsid w:val="009E2116"/>
    <w:rsid w:val="00A41589"/>
    <w:rsid w:val="00A56503"/>
    <w:rsid w:val="00A828B4"/>
    <w:rsid w:val="00AA093E"/>
    <w:rsid w:val="00AC5DA3"/>
    <w:rsid w:val="00C132D4"/>
    <w:rsid w:val="00CC1D91"/>
    <w:rsid w:val="00D21D14"/>
    <w:rsid w:val="00D562FB"/>
    <w:rsid w:val="00D83BEF"/>
    <w:rsid w:val="00DE4D82"/>
    <w:rsid w:val="00E710C6"/>
    <w:rsid w:val="00EF4F34"/>
    <w:rsid w:val="00FF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305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1D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1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5</Pages>
  <Words>1318</Words>
  <Characters>7517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9</cp:revision>
  <cp:lastPrinted>2018-03-15T03:12:00Z</cp:lastPrinted>
  <dcterms:created xsi:type="dcterms:W3CDTF">2018-03-12T23:49:00Z</dcterms:created>
  <dcterms:modified xsi:type="dcterms:W3CDTF">2018-03-15T04:55:00Z</dcterms:modified>
</cp:coreProperties>
</file>