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0" w:rsidRPr="001173FF" w:rsidRDefault="004B4ED0" w:rsidP="00B11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4ED0" w:rsidRPr="001173FF" w:rsidRDefault="004B4ED0" w:rsidP="00B11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B4ED0" w:rsidRPr="001173FF" w:rsidRDefault="004B4ED0" w:rsidP="00B11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4ED0" w:rsidRPr="001173FF" w:rsidRDefault="004B4ED0" w:rsidP="00B11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4ED0" w:rsidRPr="001173FF" w:rsidRDefault="004B4ED0" w:rsidP="00B11D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B4ED0" w:rsidRPr="001173FF" w:rsidRDefault="004B4ED0" w:rsidP="00B11D2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17.05.2018    № 246</w:t>
      </w:r>
    </w:p>
    <w:p w:rsidR="004B4ED0" w:rsidRPr="001173FF" w:rsidRDefault="004B4ED0" w:rsidP="00B11D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4B4ED0" w:rsidRDefault="004B4ED0" w:rsidP="00964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4ED0" w:rsidRDefault="004B4ED0" w:rsidP="00964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4ED0" w:rsidRDefault="004B4ED0" w:rsidP="00964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4ED0" w:rsidRDefault="004B4ED0" w:rsidP="009640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22.02.2017 № 100 «О порядке осуществления финансовым управлением внутреннего муниципального финансового контроля в сфере бюджетных правоотношений и контроля в сфере закупок»</w:t>
      </w:r>
    </w:p>
    <w:p w:rsidR="004B4ED0" w:rsidRDefault="004B4ED0" w:rsidP="009640FD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B4ED0" w:rsidRDefault="004B4ED0" w:rsidP="0072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ED0" w:rsidRDefault="004B4ED0" w:rsidP="00A23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Верхнебуреинского муниципального района в соответствие с федеральным и краевым законодательством, администрация района</w:t>
      </w:r>
    </w:p>
    <w:p w:rsidR="004B4ED0" w:rsidRDefault="004B4ED0" w:rsidP="0079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Верхнебуреинского муниципального района от 22.02.2017 № 100 «О порядке осуществления финансовым управлением внутреннего муниципального финансового контроля в сфере бюджетных правоотношений и контроля в сфере закупок» следующие изменения: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постановления изложить в следующей редакции: «О порядке осуществления финансовым управлением администрации Верхнебуреинского муниципального района внутреннего муниципального финансового контроля»;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преамбулу постановления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 федеральным законом от 23.07. 2013 № 252-ФЗ «О внесении изменений в Бюджетный кодекс Российской Федерации и отдельные законодательные акты Российской Федерации», в целях приведения нормативных правовых актов Верхнебуреинского муниципального района в соответствие с федеральным законодательством администрация района»;</w:t>
      </w:r>
    </w:p>
    <w:p w:rsidR="004B4ED0" w:rsidRPr="00A65E4C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1 постановления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прилагаемый 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контроля.».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Внести в 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постановлением администрации Верхнебуреинского муниципального района от 22.02.2017 № 100,следующие изменения: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1 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подразделы 1.1 – 1.3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</w:t>
      </w:r>
      <w:r>
        <w:rPr>
          <w:rFonts w:ascii="Times New Roman" w:hAnsi="Times New Roman"/>
          <w:sz w:val="28"/>
          <w:szCs w:val="28"/>
        </w:rPr>
        <w:tab/>
        <w:t>Настоящий Порядок определяет правила осуществления финансовым управлением администрации Верхнебуреинского муниципального района (далее также – орган внутреннего муниципального финансового контроля) внутреннего муниципального финансового контроля.</w:t>
      </w:r>
    </w:p>
    <w:p w:rsidR="004B4ED0" w:rsidRDefault="004B4ED0" w:rsidP="0079439A">
      <w:pPr>
        <w:tabs>
          <w:tab w:val="left" w:pos="1100"/>
          <w:tab w:val="left" w:pos="12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Орган внутреннего муниципального финансового контроля осуществляет полномочия по внутреннему муниципального финансовому контролю, предусмотренному частью 1 статьи 269.2 Бюджетного кодекса Российской Федерации (далее также – контрольная деятельность).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осуществления внутреннего муниципального финансового контроля помимо настоящего Порядка определяется также стандартами внутреннего муниципального финансового контроля, утвержденными органом внутреннего муниципального финансового контроля.»;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подразделы 1.6 и 1.7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 Предметом контрольной деятельности является: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районного бюджета,  межбюджетных трансфертов и бюджетных кредитов, предоставленных из районного бюджета другим бюджетам бюджетной системы Российской Федерации;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и достоверность отчетности о реализации муниципальных программ Верхнебуреинского муниципального района, в том числе отчетности об исполнении муниципальных  заданий.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Объектами внутреннего муниципального финансового контроля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являются: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главные администраторы бюджетных средств, администраторы доходов районного бюджета, распорядители бюджетных средств, администраторы источников финансирования дефицита районного бюджета, получатели средств районного бюджета;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</w:t>
      </w:r>
      <w:r w:rsidRPr="001905DD">
        <w:rPr>
          <w:rFonts w:ascii="Times New Roman" w:hAnsi="Times New Roman" w:cs="Times New Roman"/>
          <w:sz w:val="28"/>
          <w:szCs w:val="28"/>
        </w:rPr>
        <w:t>финансовые органы (главные распор</w:t>
      </w:r>
      <w:r>
        <w:rPr>
          <w:rFonts w:ascii="Times New Roman" w:hAnsi="Times New Roman" w:cs="Times New Roman"/>
          <w:sz w:val="28"/>
          <w:szCs w:val="28"/>
        </w:rPr>
        <w:t>ядители (распорядители) и полу</w:t>
      </w:r>
      <w:r w:rsidRPr="001905DD">
        <w:rPr>
          <w:rFonts w:ascii="Times New Roman" w:hAnsi="Times New Roman" w:cs="Times New Roman"/>
          <w:sz w:val="28"/>
          <w:szCs w:val="28"/>
        </w:rPr>
        <w:t>чатели средств бюджета, которому предо</w:t>
      </w:r>
      <w:r>
        <w:rPr>
          <w:rFonts w:ascii="Times New Roman" w:hAnsi="Times New Roman" w:cs="Times New Roman"/>
          <w:sz w:val="28"/>
          <w:szCs w:val="28"/>
        </w:rPr>
        <w:t>ставлены межбюджетные трансферты</w:t>
      </w:r>
      <w:r w:rsidRPr="001905DD">
        <w:rPr>
          <w:rFonts w:ascii="Times New Roman" w:hAnsi="Times New Roman" w:cs="Times New Roman"/>
          <w:sz w:val="28"/>
          <w:szCs w:val="28"/>
        </w:rPr>
        <w:t xml:space="preserve"> в части соблюдения ими целей, порядка и условий представления межбюджетных трансфертов, бюджетных кредитов, предоставленных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1905DD">
        <w:rPr>
          <w:rFonts w:ascii="Times New Roman" w:hAnsi="Times New Roman" w:cs="Times New Roman"/>
          <w:sz w:val="28"/>
          <w:szCs w:val="28"/>
        </w:rPr>
        <w:t xml:space="preserve"> бюджета, а также достижения ими показателей результативности использования указанных средств, соответствую</w:t>
      </w:r>
      <w:r>
        <w:rPr>
          <w:rFonts w:ascii="Times New Roman" w:hAnsi="Times New Roman" w:cs="Times New Roman"/>
          <w:sz w:val="28"/>
          <w:szCs w:val="28"/>
        </w:rPr>
        <w:t>щих целевым показателям и инди</w:t>
      </w:r>
      <w:r w:rsidRPr="001905DD">
        <w:rPr>
          <w:rFonts w:ascii="Times New Roman" w:hAnsi="Times New Roman" w:cs="Times New Roman"/>
          <w:sz w:val="28"/>
          <w:szCs w:val="28"/>
        </w:rPr>
        <w:t xml:space="preserve">каторам, предусмотренным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905DD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1905DD">
        <w:rPr>
          <w:rFonts w:ascii="Times New Roman" w:hAnsi="Times New Roman" w:cs="Times New Roman"/>
          <w:sz w:val="28"/>
          <w:szCs w:val="28"/>
        </w:rPr>
        <w:t>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Pr="00803B08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бюджетные и автономные</w:t>
      </w:r>
      <w:r w:rsidRPr="00803B0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Pr="00803B08"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B08">
        <w:rPr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803B08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Верхнебуреинского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районного бюджета, муниципальных контрактов, заключенных для обеспечения нужд района (далее – муниципальные  контракты),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 района, целей, порядка и условий размещения средств из районного бюджета в ценные бумаги таких объектов контроля. При этом осуществление контрольной деятельности в отношении таких объектов контроля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районного бюджета, заключивших договоры (соглашения) о предоставлении средств из районного бюджета, муниципальные контракты;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кредитные организации, осуществляющие отдельные операции со средствами районного бюджета, в части соблюдения ими условий договоров (соглашений) о предоставлении средств из районного бюджета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подразделе 1.8 Порядка слова «а также проведения только в рамках контроля в сфере бюджетных правоотношений ревизий и» исключить;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подраздел 1.9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«1.9. Должностными лицами органа внутреннего муниципального финансового контроля, уполномоченными на проведение контрольных мероприятий, являются:</w:t>
      </w:r>
    </w:p>
    <w:p w:rsidR="004B4ED0" w:rsidRPr="00D96F52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уполномоченное лицо</w:t>
      </w:r>
      <w:r w:rsidRPr="00D96F52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(лицо его замещающее) (далее – уполномоченное должностное лицо внутреннего финансового контроля)</w:t>
      </w:r>
      <w:r w:rsidRPr="00D96F52">
        <w:rPr>
          <w:rFonts w:ascii="Times New Roman" w:hAnsi="Times New Roman" w:cs="Times New Roman"/>
          <w:sz w:val="28"/>
          <w:szCs w:val="28"/>
        </w:rPr>
        <w:t>;</w:t>
      </w:r>
    </w:p>
    <w:p w:rsidR="004B4ED0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D96F52">
        <w:rPr>
          <w:rFonts w:ascii="Times New Roman" w:hAnsi="Times New Roman" w:cs="Times New Roman"/>
          <w:sz w:val="28"/>
          <w:szCs w:val="28"/>
        </w:rPr>
        <w:t xml:space="preserve">иные муниципальные служащие органа внутреннего муниципального финансового контроля, уполномоченные на участие в проведении контрольных мероприятий приказом финансового управления о назначении контрольного мероприятия, составленного в соответствии с пунктом 3.2.1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96F52">
        <w:rPr>
          <w:rFonts w:ascii="Times New Roman" w:hAnsi="Times New Roman" w:cs="Times New Roman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подразделе 1.10 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«1.10.1. Должностные лица, указанные в пункте 1.9 настоящего раздела, при осуществлении контрольной деятельности имеют право:»;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1.10.2 Порядка признать утратившим силу;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1.10.3 Порядка слова «нарушений в финансово-бюджетной сфере» заменить словами «нарушений бюджетного законодательства Российской Федерации и иных нормативных правовых актов, регулирующих бюджетные правоотношения»;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пункта 1.10.6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обеспечивать беспрепятственный доступ должностных лиц, указанных в пункте 1.9 настоящего раздела, к помещениям и территориям объекта контроля;»;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1.10.3-1.10.6 Порядка считать соответственно пунктами 1.10.2-1.10.5;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подраздел 1.13 Порядка изложить в следующей редакции: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</w:t>
      </w:r>
      <w:r w:rsidRPr="00803B08">
        <w:rPr>
          <w:rFonts w:ascii="Times New Roman" w:hAnsi="Times New Roman" w:cs="Times New Roman"/>
          <w:sz w:val="28"/>
          <w:szCs w:val="28"/>
        </w:rPr>
        <w:t>Контрольная деятельность подразделяется на плановую и внеплановую.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Основанием для назначения планового контрольного мероприятия является включение контрольного мероприятия в </w:t>
      </w:r>
      <w:r>
        <w:rPr>
          <w:rFonts w:ascii="Times New Roman" w:hAnsi="Times New Roman" w:cs="Times New Roman"/>
          <w:sz w:val="28"/>
          <w:szCs w:val="28"/>
        </w:rPr>
        <w:t>план осуществления внутреннего муниципального финансового контроля</w:t>
      </w:r>
      <w:r w:rsidRPr="0033759D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календарный год</w:t>
      </w:r>
      <w:r w:rsidRPr="00803B08">
        <w:rPr>
          <w:rFonts w:ascii="Times New Roman" w:hAnsi="Times New Roman" w:cs="Times New Roman"/>
          <w:sz w:val="28"/>
          <w:szCs w:val="28"/>
        </w:rPr>
        <w:t xml:space="preserve">, составленный и утвержденный в соответствии с </w:t>
      </w:r>
      <w:hyperlink w:anchor="P110" w:history="1">
        <w:r w:rsidRPr="005D14B7">
          <w:rPr>
            <w:rFonts w:ascii="Times New Roman" w:hAnsi="Times New Roman" w:cs="Times New Roman"/>
            <w:color w:val="000000"/>
            <w:sz w:val="28"/>
            <w:szCs w:val="28"/>
          </w:rPr>
          <w:t>разделом 2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B4ED0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Внеплановая контрольная деятельность осуществляется по следующим основаниям:</w:t>
      </w:r>
    </w:p>
    <w:p w:rsidR="004B4ED0" w:rsidRPr="00B41726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726">
        <w:rPr>
          <w:rFonts w:ascii="Times New Roman" w:hAnsi="Times New Roman" w:cs="Times New Roman"/>
          <w:sz w:val="28"/>
          <w:szCs w:val="28"/>
        </w:rPr>
        <w:t>поручен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B41726">
        <w:rPr>
          <w:rFonts w:ascii="Times New Roman" w:hAnsi="Times New Roman" w:cs="Times New Roman"/>
          <w:sz w:val="28"/>
          <w:szCs w:val="28"/>
        </w:rPr>
        <w:t>главы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обращение правоохранительных органов;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4ED0" w:rsidRPr="00803B08" w:rsidRDefault="004B4ED0" w:rsidP="0079439A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истечение срока исполнения представления (предписания), ранее выданного объекту контроля в соответствии с </w:t>
      </w:r>
      <w:hyperlink w:anchor="P218" w:history="1">
        <w:r w:rsidRPr="00510C9C">
          <w:rPr>
            <w:rFonts w:ascii="Times New Roman" w:hAnsi="Times New Roman" w:cs="Times New Roman"/>
            <w:color w:val="000000"/>
            <w:sz w:val="28"/>
            <w:szCs w:val="28"/>
          </w:rPr>
          <w:t>пунктами 3.6.1</w:t>
        </w:r>
      </w:hyperlink>
      <w:r w:rsidRPr="00510C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2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настоящего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подраздел  1.16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признать утратившим силу;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подраздел 1.17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считать соответственно подразделом 1.16.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разделе 2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подразделе 2.1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слова «плана контрольной деятельности органа внутреннего муниципального финансового контроля» заменить словами «плана осуществления внутреннего муниципального финансового контроля»;</w:t>
      </w:r>
    </w:p>
    <w:p w:rsidR="004B4ED0" w:rsidRPr="0042778D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подразделе 2.4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существенность и значимость мероприятий, включая мероприятия,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осуществляемые в рамках реализации муниципальных программ района, при использовании средств районного бюджета на капитальные вложения в объекты муниципальной собственности, и (или) направления и объемы бюджетных расходов;»;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Порядка изложить в следующей редакции: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информация о наличии признаков нарушений бюджетного законодательства Российской Федерации и иных нормативных правовых актов, регулирующих бюджетные правоотношения, в отношении объекта контроля, поступившая от главных администраторов бюджетных средств, органов внутреннего муниципального финансового контроля муниципальных образований Верхнебуреинского муниципального района, в отношении средств районного бюджета.»;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пятом подраздела 2.7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слова «, нарушения законодательства Российской Федерации и иных нормативных правовых актов о контрактной системе в сфере закупок» исключить;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разделе 3 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абзаце седьмом пункта 3.2.2 подраздела 3.2 слова Порядка «, в том числе информации, содержащейся в единой информационной системе в сфере закупок» исключить;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второй пункта 3.4.1 подраздела 3.4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признать утратившим силу;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3.6.1 подраздела 3.6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Порядка: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«при осуществлении контроля в сфере бюджетных правоотношений» исключить;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пятый признать утратившим силу;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пункт 3.6.7 подраздела 3.6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признать утратившим силу;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пункты 3.6.8-3.6.9 подраздела 3.6</w:t>
      </w:r>
      <w:r w:rsidRPr="00ED5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считать соответственно пунктами 3.6.7-3.6.8;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подраздел 4.2 раздела 4 Порядка признать утратившим силу.</w:t>
      </w:r>
    </w:p>
    <w:p w:rsidR="004B4ED0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подразделы 4.3-4.4 раздела 4 Порядка считать соответственно подразделами 4.2-4.4.</w:t>
      </w:r>
    </w:p>
    <w:p w:rsidR="004B4ED0" w:rsidRPr="006F2117" w:rsidRDefault="004B4ED0" w:rsidP="0079439A">
      <w:pPr>
        <w:pStyle w:val="ListParagraph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3473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4B4ED0" w:rsidRPr="005C3473" w:rsidRDefault="004B4ED0" w:rsidP="0079439A">
      <w:pPr>
        <w:tabs>
          <w:tab w:val="left" w:pos="1100"/>
        </w:tabs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5C3473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B4ED0" w:rsidRPr="00ED5718" w:rsidRDefault="004B4ED0" w:rsidP="0079439A">
      <w:pPr>
        <w:tabs>
          <w:tab w:val="left" w:pos="1100"/>
        </w:tabs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ED0" w:rsidRPr="00ED5718" w:rsidRDefault="004B4ED0" w:rsidP="0079439A">
      <w:pPr>
        <w:tabs>
          <w:tab w:val="left" w:pos="1100"/>
        </w:tabs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ED0" w:rsidRPr="00ED5718" w:rsidRDefault="004B4ED0" w:rsidP="0079439A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4ED0" w:rsidRPr="00CD136C" w:rsidRDefault="004B4ED0" w:rsidP="0079439A">
      <w:pPr>
        <w:tabs>
          <w:tab w:val="left" w:pos="784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D136C">
        <w:rPr>
          <w:rFonts w:ascii="Times New Roman" w:hAnsi="Times New Roman"/>
          <w:sz w:val="28"/>
          <w:szCs w:val="28"/>
        </w:rPr>
        <w:t xml:space="preserve">И.о.главы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D136C">
        <w:rPr>
          <w:rFonts w:ascii="Times New Roman" w:hAnsi="Times New Roman"/>
          <w:sz w:val="28"/>
          <w:szCs w:val="28"/>
        </w:rPr>
        <w:t>администрации района</w:t>
      </w:r>
      <w:r w:rsidRPr="00CD136C">
        <w:rPr>
          <w:rFonts w:ascii="Times New Roman" w:hAnsi="Times New Roman"/>
          <w:sz w:val="28"/>
          <w:szCs w:val="28"/>
        </w:rPr>
        <w:tab/>
        <w:t>А.В. Лещук</w:t>
      </w:r>
    </w:p>
    <w:p w:rsidR="004B4ED0" w:rsidRPr="006E5018" w:rsidRDefault="004B4ED0" w:rsidP="00ED5718">
      <w:pPr>
        <w:tabs>
          <w:tab w:val="left" w:pos="80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4ED0" w:rsidRPr="006E5018" w:rsidSect="0009768B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D0" w:rsidRDefault="004B4ED0" w:rsidP="003040AC">
      <w:pPr>
        <w:spacing w:after="0" w:line="240" w:lineRule="auto"/>
      </w:pPr>
      <w:r>
        <w:separator/>
      </w:r>
    </w:p>
  </w:endnote>
  <w:endnote w:type="continuationSeparator" w:id="0">
    <w:p w:rsidR="004B4ED0" w:rsidRDefault="004B4ED0" w:rsidP="0030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D0" w:rsidRDefault="004B4ED0" w:rsidP="003040AC">
      <w:pPr>
        <w:spacing w:after="0" w:line="240" w:lineRule="auto"/>
      </w:pPr>
      <w:r>
        <w:separator/>
      </w:r>
    </w:p>
  </w:footnote>
  <w:footnote w:type="continuationSeparator" w:id="0">
    <w:p w:rsidR="004B4ED0" w:rsidRDefault="004B4ED0" w:rsidP="0030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0" w:rsidRDefault="004B4ED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B4ED0" w:rsidRDefault="004B4E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4EA"/>
    <w:multiLevelType w:val="hybridMultilevel"/>
    <w:tmpl w:val="56A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A185B"/>
    <w:multiLevelType w:val="hybridMultilevel"/>
    <w:tmpl w:val="AB403C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E4C"/>
    <w:rsid w:val="0003456B"/>
    <w:rsid w:val="00083EDA"/>
    <w:rsid w:val="000916A0"/>
    <w:rsid w:val="0009768B"/>
    <w:rsid w:val="000C426A"/>
    <w:rsid w:val="000E3C13"/>
    <w:rsid w:val="001076BA"/>
    <w:rsid w:val="001173FF"/>
    <w:rsid w:val="00136CF7"/>
    <w:rsid w:val="001905DD"/>
    <w:rsid w:val="002D3C72"/>
    <w:rsid w:val="002D6649"/>
    <w:rsid w:val="002D6CB2"/>
    <w:rsid w:val="003040AC"/>
    <w:rsid w:val="003360F0"/>
    <w:rsid w:val="0033759D"/>
    <w:rsid w:val="003758EF"/>
    <w:rsid w:val="00380646"/>
    <w:rsid w:val="0039442A"/>
    <w:rsid w:val="004206BE"/>
    <w:rsid w:val="00421E6C"/>
    <w:rsid w:val="0042778D"/>
    <w:rsid w:val="004632ED"/>
    <w:rsid w:val="004B4ED0"/>
    <w:rsid w:val="00503B52"/>
    <w:rsid w:val="00510C9C"/>
    <w:rsid w:val="005C3473"/>
    <w:rsid w:val="005D14B7"/>
    <w:rsid w:val="00685F12"/>
    <w:rsid w:val="00695460"/>
    <w:rsid w:val="006C084E"/>
    <w:rsid w:val="006E5018"/>
    <w:rsid w:val="006F2117"/>
    <w:rsid w:val="00721545"/>
    <w:rsid w:val="007247A4"/>
    <w:rsid w:val="0079439A"/>
    <w:rsid w:val="007E4CDA"/>
    <w:rsid w:val="00803B08"/>
    <w:rsid w:val="008073C6"/>
    <w:rsid w:val="00834642"/>
    <w:rsid w:val="008A4F2C"/>
    <w:rsid w:val="008B6672"/>
    <w:rsid w:val="0091185B"/>
    <w:rsid w:val="009640FD"/>
    <w:rsid w:val="00A04E18"/>
    <w:rsid w:val="00A23C4A"/>
    <w:rsid w:val="00A30F7E"/>
    <w:rsid w:val="00A65E4C"/>
    <w:rsid w:val="00B11D27"/>
    <w:rsid w:val="00B254CA"/>
    <w:rsid w:val="00B41726"/>
    <w:rsid w:val="00B434A6"/>
    <w:rsid w:val="00B559A5"/>
    <w:rsid w:val="00C309F0"/>
    <w:rsid w:val="00C82DE3"/>
    <w:rsid w:val="00C82EF4"/>
    <w:rsid w:val="00CD136C"/>
    <w:rsid w:val="00D96F52"/>
    <w:rsid w:val="00E97A13"/>
    <w:rsid w:val="00ED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42A"/>
    <w:pPr>
      <w:widowControl w:val="0"/>
      <w:autoSpaceDE w:val="0"/>
      <w:autoSpaceDN w:val="0"/>
    </w:pPr>
    <w:rPr>
      <w:rFonts w:cs="Calibri"/>
      <w:szCs w:val="20"/>
    </w:rPr>
  </w:style>
  <w:style w:type="paragraph" w:styleId="Header">
    <w:name w:val="header"/>
    <w:basedOn w:val="Normal"/>
    <w:link w:val="HeaderChar"/>
    <w:uiPriority w:val="99"/>
    <w:rsid w:val="0030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0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0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0A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C3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4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5</Pages>
  <Words>1699</Words>
  <Characters>9686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25</cp:revision>
  <cp:lastPrinted>2018-05-16T03:30:00Z</cp:lastPrinted>
  <dcterms:created xsi:type="dcterms:W3CDTF">2018-05-02T23:18:00Z</dcterms:created>
  <dcterms:modified xsi:type="dcterms:W3CDTF">2018-05-18T00:21:00Z</dcterms:modified>
</cp:coreProperties>
</file>