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5CC" w:rsidRPr="00D4465D" w:rsidRDefault="00A725CC" w:rsidP="00D4465D">
      <w:pPr>
        <w:pStyle w:val="ConsPlusNormal"/>
        <w:jc w:val="right"/>
        <w:rPr>
          <w:rFonts w:ascii="Times New Roman" w:hAnsi="Times New Roman" w:cs="Times New Roman"/>
          <w:b/>
          <w:sz w:val="28"/>
          <w:szCs w:val="28"/>
        </w:rPr>
      </w:pPr>
      <w:r w:rsidRPr="00D4465D">
        <w:rPr>
          <w:rFonts w:ascii="Times New Roman" w:hAnsi="Times New Roman" w:cs="Times New Roman"/>
          <w:b/>
          <w:sz w:val="28"/>
          <w:szCs w:val="28"/>
        </w:rPr>
        <w:t>Приложение 1</w:t>
      </w:r>
    </w:p>
    <w:p w:rsidR="00A725CC" w:rsidRDefault="00A725CC" w:rsidP="00326EA4">
      <w:pPr>
        <w:pStyle w:val="ConsPlusNormal"/>
        <w:rPr>
          <w:rFonts w:ascii="Times New Roman" w:hAnsi="Times New Roman" w:cs="Times New Roman"/>
          <w:sz w:val="28"/>
          <w:szCs w:val="28"/>
        </w:rPr>
      </w:pPr>
      <w:r>
        <w:rPr>
          <w:rFonts w:ascii="Times New Roman" w:hAnsi="Times New Roman" w:cs="Times New Roman"/>
          <w:sz w:val="28"/>
          <w:szCs w:val="28"/>
        </w:rPr>
        <w:t xml:space="preserve">                                                                                                                                                                             от 29.09.2016 № 581</w:t>
      </w:r>
    </w:p>
    <w:p w:rsidR="00A725CC" w:rsidRPr="000A0CDA" w:rsidRDefault="00A725CC" w:rsidP="0060473A">
      <w:pPr>
        <w:pStyle w:val="ConsPlusNormal"/>
        <w:spacing w:line="240" w:lineRule="exact"/>
        <w:jc w:val="right"/>
        <w:rPr>
          <w:rFonts w:ascii="Times New Roman" w:hAnsi="Times New Roman" w:cs="Times New Roman"/>
          <w:sz w:val="28"/>
          <w:szCs w:val="28"/>
        </w:rPr>
      </w:pPr>
      <w:r w:rsidRPr="000A0CDA">
        <w:rPr>
          <w:rFonts w:ascii="Times New Roman" w:hAnsi="Times New Roman" w:cs="Times New Roman"/>
          <w:sz w:val="28"/>
          <w:szCs w:val="28"/>
        </w:rPr>
        <w:t>Приложение N 1</w:t>
      </w:r>
    </w:p>
    <w:p w:rsidR="00A725CC" w:rsidRPr="000A0CDA" w:rsidRDefault="00A725CC" w:rsidP="0060473A">
      <w:pPr>
        <w:pStyle w:val="ConsPlusNormal"/>
        <w:spacing w:line="240" w:lineRule="exact"/>
        <w:jc w:val="right"/>
        <w:rPr>
          <w:rFonts w:ascii="Times New Roman" w:hAnsi="Times New Roman" w:cs="Times New Roman"/>
          <w:sz w:val="28"/>
          <w:szCs w:val="28"/>
        </w:rPr>
      </w:pPr>
      <w:r w:rsidRPr="000A0CDA">
        <w:rPr>
          <w:rFonts w:ascii="Times New Roman" w:hAnsi="Times New Roman" w:cs="Times New Roman"/>
          <w:sz w:val="28"/>
          <w:szCs w:val="28"/>
        </w:rPr>
        <w:t>к Муниципальной программе</w:t>
      </w:r>
    </w:p>
    <w:p w:rsidR="00A725CC" w:rsidRPr="000A0CDA" w:rsidRDefault="00A725CC" w:rsidP="0060473A">
      <w:pPr>
        <w:pStyle w:val="ConsPlusNormal"/>
        <w:spacing w:line="240" w:lineRule="exact"/>
        <w:jc w:val="right"/>
        <w:rPr>
          <w:rFonts w:ascii="Times New Roman" w:hAnsi="Times New Roman" w:cs="Times New Roman"/>
          <w:sz w:val="28"/>
          <w:szCs w:val="28"/>
        </w:rPr>
      </w:pPr>
      <w:r w:rsidRPr="000A0CDA">
        <w:rPr>
          <w:rFonts w:ascii="Times New Roman" w:hAnsi="Times New Roman" w:cs="Times New Roman"/>
          <w:sz w:val="28"/>
          <w:szCs w:val="28"/>
        </w:rPr>
        <w:t>"Профилактика правонарушений, употребления</w:t>
      </w:r>
    </w:p>
    <w:p w:rsidR="00A725CC" w:rsidRPr="000A0CDA" w:rsidRDefault="00A725CC" w:rsidP="0060473A">
      <w:pPr>
        <w:pStyle w:val="ConsPlusNormal"/>
        <w:spacing w:line="240" w:lineRule="exact"/>
        <w:jc w:val="right"/>
        <w:rPr>
          <w:rFonts w:ascii="Times New Roman" w:hAnsi="Times New Roman" w:cs="Times New Roman"/>
          <w:sz w:val="28"/>
          <w:szCs w:val="28"/>
        </w:rPr>
      </w:pPr>
      <w:r w:rsidRPr="000A0CDA">
        <w:rPr>
          <w:rFonts w:ascii="Times New Roman" w:hAnsi="Times New Roman" w:cs="Times New Roman"/>
          <w:sz w:val="28"/>
          <w:szCs w:val="28"/>
        </w:rPr>
        <w:t>наркотических средств, злоупотребления</w:t>
      </w:r>
    </w:p>
    <w:p w:rsidR="00A725CC" w:rsidRPr="000A0CDA" w:rsidRDefault="00A725CC" w:rsidP="0060473A">
      <w:pPr>
        <w:pStyle w:val="ConsPlusNormal"/>
        <w:spacing w:line="240" w:lineRule="exact"/>
        <w:jc w:val="right"/>
        <w:rPr>
          <w:rFonts w:ascii="Times New Roman" w:hAnsi="Times New Roman" w:cs="Times New Roman"/>
          <w:sz w:val="28"/>
          <w:szCs w:val="28"/>
        </w:rPr>
      </w:pPr>
      <w:r>
        <w:rPr>
          <w:rFonts w:ascii="Times New Roman" w:hAnsi="Times New Roman" w:cs="Times New Roman"/>
          <w:sz w:val="28"/>
          <w:szCs w:val="28"/>
        </w:rPr>
        <w:t>алкогольных напитков</w:t>
      </w:r>
      <w:r w:rsidRPr="000A0CDA">
        <w:rPr>
          <w:rFonts w:ascii="Times New Roman" w:hAnsi="Times New Roman" w:cs="Times New Roman"/>
          <w:sz w:val="28"/>
          <w:szCs w:val="28"/>
        </w:rPr>
        <w:t xml:space="preserve"> населением</w:t>
      </w:r>
    </w:p>
    <w:p w:rsidR="00A725CC" w:rsidRPr="000A0CDA" w:rsidRDefault="00A725CC" w:rsidP="0060473A">
      <w:pPr>
        <w:pStyle w:val="ConsPlusNormal"/>
        <w:spacing w:line="240" w:lineRule="exact"/>
        <w:jc w:val="right"/>
        <w:rPr>
          <w:rFonts w:ascii="Times New Roman" w:hAnsi="Times New Roman" w:cs="Times New Roman"/>
          <w:sz w:val="28"/>
          <w:szCs w:val="28"/>
        </w:rPr>
      </w:pPr>
      <w:r w:rsidRPr="000A0CDA">
        <w:rPr>
          <w:rFonts w:ascii="Times New Roman" w:hAnsi="Times New Roman" w:cs="Times New Roman"/>
          <w:sz w:val="28"/>
          <w:szCs w:val="28"/>
        </w:rPr>
        <w:t xml:space="preserve">в Верхнебуреинском </w:t>
      </w:r>
      <w:r>
        <w:rPr>
          <w:rFonts w:ascii="Times New Roman" w:hAnsi="Times New Roman" w:cs="Times New Roman"/>
          <w:sz w:val="28"/>
          <w:szCs w:val="28"/>
        </w:rPr>
        <w:t xml:space="preserve">муниципальном </w:t>
      </w:r>
      <w:r w:rsidRPr="000A0CDA">
        <w:rPr>
          <w:rFonts w:ascii="Times New Roman" w:hAnsi="Times New Roman" w:cs="Times New Roman"/>
          <w:sz w:val="28"/>
          <w:szCs w:val="28"/>
        </w:rPr>
        <w:t>районе</w:t>
      </w:r>
    </w:p>
    <w:p w:rsidR="00A725CC" w:rsidRPr="000A0CDA" w:rsidRDefault="00A725CC" w:rsidP="0060473A">
      <w:pPr>
        <w:pStyle w:val="ConsPlusNormal"/>
        <w:spacing w:line="240" w:lineRule="exact"/>
        <w:jc w:val="right"/>
        <w:rPr>
          <w:rFonts w:ascii="Times New Roman" w:hAnsi="Times New Roman" w:cs="Times New Roman"/>
          <w:sz w:val="28"/>
          <w:szCs w:val="28"/>
        </w:rPr>
      </w:pPr>
      <w:r>
        <w:rPr>
          <w:rFonts w:ascii="Times New Roman" w:hAnsi="Times New Roman" w:cs="Times New Roman"/>
          <w:sz w:val="28"/>
          <w:szCs w:val="28"/>
        </w:rPr>
        <w:t>на 2014 - 2020</w:t>
      </w:r>
      <w:r w:rsidRPr="000A0CDA">
        <w:rPr>
          <w:rFonts w:ascii="Times New Roman" w:hAnsi="Times New Roman" w:cs="Times New Roman"/>
          <w:sz w:val="28"/>
          <w:szCs w:val="28"/>
        </w:rPr>
        <w:t xml:space="preserve"> годы"</w:t>
      </w:r>
    </w:p>
    <w:p w:rsidR="00A725CC" w:rsidRPr="000A0CDA" w:rsidRDefault="00A725CC" w:rsidP="0060473A">
      <w:pPr>
        <w:pStyle w:val="ConsPlusNormal"/>
        <w:spacing w:line="240" w:lineRule="exact"/>
        <w:jc w:val="both"/>
        <w:rPr>
          <w:rFonts w:ascii="Times New Roman" w:hAnsi="Times New Roman" w:cs="Times New Roman"/>
          <w:sz w:val="28"/>
          <w:szCs w:val="28"/>
        </w:rPr>
      </w:pPr>
    </w:p>
    <w:p w:rsidR="00A725CC" w:rsidRPr="000A0CDA" w:rsidRDefault="00A725CC">
      <w:pPr>
        <w:pStyle w:val="ConsPlusTitle"/>
        <w:jc w:val="center"/>
        <w:rPr>
          <w:rFonts w:ascii="Times New Roman" w:hAnsi="Times New Roman" w:cs="Times New Roman"/>
          <w:sz w:val="28"/>
          <w:szCs w:val="28"/>
        </w:rPr>
      </w:pPr>
      <w:bookmarkStart w:id="0" w:name="P252"/>
      <w:bookmarkEnd w:id="0"/>
      <w:r w:rsidRPr="000A0CDA">
        <w:rPr>
          <w:rFonts w:ascii="Times New Roman" w:hAnsi="Times New Roman" w:cs="Times New Roman"/>
          <w:sz w:val="28"/>
          <w:szCs w:val="28"/>
        </w:rPr>
        <w:t>ПЕРЕЧЕНЬ</w:t>
      </w:r>
    </w:p>
    <w:p w:rsidR="00A725CC" w:rsidRPr="000A0CDA" w:rsidRDefault="00A725CC">
      <w:pPr>
        <w:pStyle w:val="ConsPlusTitle"/>
        <w:jc w:val="center"/>
        <w:rPr>
          <w:rFonts w:ascii="Times New Roman" w:hAnsi="Times New Roman" w:cs="Times New Roman"/>
          <w:sz w:val="28"/>
          <w:szCs w:val="28"/>
        </w:rPr>
      </w:pPr>
      <w:r w:rsidRPr="000A0CDA">
        <w:rPr>
          <w:rFonts w:ascii="Times New Roman" w:hAnsi="Times New Roman" w:cs="Times New Roman"/>
          <w:sz w:val="28"/>
          <w:szCs w:val="28"/>
        </w:rPr>
        <w:t>ЦЕЛЕВЫХ ПОКАЗАТЕЛЕЙ РАЙОННОЙ МУНИЦИПАЛЬНОЙ ПРОГРАММЫ</w:t>
      </w:r>
    </w:p>
    <w:p w:rsidR="00A725CC" w:rsidRPr="000A0CDA" w:rsidRDefault="00A725CC">
      <w:pPr>
        <w:pStyle w:val="ConsPlusNormal"/>
        <w:jc w:val="both"/>
        <w:rPr>
          <w:rFonts w:ascii="Times New Roman" w:hAnsi="Times New Roman" w:cs="Times New Roman"/>
          <w:sz w:val="28"/>
          <w:szCs w:val="28"/>
        </w:rPr>
      </w:pPr>
    </w:p>
    <w:tbl>
      <w:tblPr>
        <w:tblW w:w="15230"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00"/>
        <w:gridCol w:w="2723"/>
        <w:gridCol w:w="1417"/>
        <w:gridCol w:w="1559"/>
        <w:gridCol w:w="851"/>
        <w:gridCol w:w="850"/>
        <w:gridCol w:w="851"/>
        <w:gridCol w:w="850"/>
        <w:gridCol w:w="851"/>
        <w:gridCol w:w="992"/>
        <w:gridCol w:w="992"/>
        <w:gridCol w:w="851"/>
        <w:gridCol w:w="1843"/>
      </w:tblGrid>
      <w:tr w:rsidR="00A725CC" w:rsidRPr="00785AE0" w:rsidTr="00D4465D">
        <w:tc>
          <w:tcPr>
            <w:tcW w:w="600" w:type="dxa"/>
            <w:vMerge w:val="restart"/>
          </w:tcPr>
          <w:p w:rsidR="00A725CC" w:rsidRPr="000A0CDA" w:rsidRDefault="00A725CC">
            <w:pPr>
              <w:pStyle w:val="ConsPlusNormal"/>
              <w:jc w:val="center"/>
              <w:rPr>
                <w:rFonts w:ascii="Times New Roman" w:hAnsi="Times New Roman" w:cs="Times New Roman"/>
                <w:sz w:val="28"/>
                <w:szCs w:val="28"/>
              </w:rPr>
            </w:pPr>
            <w:r w:rsidRPr="000A0CDA">
              <w:rPr>
                <w:rFonts w:ascii="Times New Roman" w:hAnsi="Times New Roman" w:cs="Times New Roman"/>
                <w:sz w:val="28"/>
                <w:szCs w:val="28"/>
              </w:rPr>
              <w:t>N п/п</w:t>
            </w:r>
          </w:p>
        </w:tc>
        <w:tc>
          <w:tcPr>
            <w:tcW w:w="2723" w:type="dxa"/>
            <w:vMerge w:val="restart"/>
          </w:tcPr>
          <w:p w:rsidR="00A725CC" w:rsidRPr="000A0CDA" w:rsidRDefault="00A725CC">
            <w:pPr>
              <w:pStyle w:val="ConsPlusNormal"/>
              <w:jc w:val="center"/>
              <w:rPr>
                <w:rFonts w:ascii="Times New Roman" w:hAnsi="Times New Roman" w:cs="Times New Roman"/>
                <w:sz w:val="28"/>
                <w:szCs w:val="28"/>
              </w:rPr>
            </w:pPr>
            <w:r w:rsidRPr="000A0CDA">
              <w:rPr>
                <w:rFonts w:ascii="Times New Roman" w:hAnsi="Times New Roman" w:cs="Times New Roman"/>
                <w:sz w:val="28"/>
                <w:szCs w:val="28"/>
              </w:rPr>
              <w:t>Наименование показателя</w:t>
            </w:r>
          </w:p>
        </w:tc>
        <w:tc>
          <w:tcPr>
            <w:tcW w:w="1417" w:type="dxa"/>
            <w:vMerge w:val="restart"/>
          </w:tcPr>
          <w:p w:rsidR="00A725CC" w:rsidRPr="000A0CDA" w:rsidRDefault="00A725CC">
            <w:pPr>
              <w:pStyle w:val="ConsPlusNormal"/>
              <w:jc w:val="center"/>
              <w:rPr>
                <w:rFonts w:ascii="Times New Roman" w:hAnsi="Times New Roman" w:cs="Times New Roman"/>
                <w:sz w:val="28"/>
                <w:szCs w:val="28"/>
              </w:rPr>
            </w:pPr>
            <w:r w:rsidRPr="000A0CDA">
              <w:rPr>
                <w:rFonts w:ascii="Times New Roman" w:hAnsi="Times New Roman" w:cs="Times New Roman"/>
                <w:sz w:val="28"/>
                <w:szCs w:val="28"/>
              </w:rPr>
              <w:t>Единица измерения</w:t>
            </w:r>
          </w:p>
        </w:tc>
        <w:tc>
          <w:tcPr>
            <w:tcW w:w="1559" w:type="dxa"/>
            <w:vMerge w:val="restart"/>
          </w:tcPr>
          <w:p w:rsidR="00A725CC" w:rsidRPr="000A0CDA" w:rsidRDefault="00A725CC">
            <w:pPr>
              <w:pStyle w:val="ConsPlusNormal"/>
              <w:jc w:val="center"/>
              <w:rPr>
                <w:rFonts w:ascii="Times New Roman" w:hAnsi="Times New Roman" w:cs="Times New Roman"/>
                <w:sz w:val="28"/>
                <w:szCs w:val="28"/>
              </w:rPr>
            </w:pPr>
            <w:r w:rsidRPr="000A0CDA">
              <w:rPr>
                <w:rFonts w:ascii="Times New Roman" w:hAnsi="Times New Roman" w:cs="Times New Roman"/>
                <w:sz w:val="28"/>
                <w:szCs w:val="28"/>
              </w:rPr>
              <w:t>Базовый показатель (2012 год)</w:t>
            </w:r>
          </w:p>
        </w:tc>
        <w:tc>
          <w:tcPr>
            <w:tcW w:w="7088" w:type="dxa"/>
            <w:gridSpan w:val="8"/>
          </w:tcPr>
          <w:p w:rsidR="00A725CC" w:rsidRDefault="00A725CC" w:rsidP="00E228D4">
            <w:pPr>
              <w:pStyle w:val="ConsPlusNormal"/>
              <w:rPr>
                <w:rFonts w:ascii="Times New Roman" w:hAnsi="Times New Roman" w:cs="Times New Roman"/>
                <w:sz w:val="28"/>
                <w:szCs w:val="28"/>
              </w:rPr>
            </w:pPr>
            <w:r w:rsidRPr="000A0CDA">
              <w:rPr>
                <w:rFonts w:ascii="Times New Roman" w:hAnsi="Times New Roman" w:cs="Times New Roman"/>
                <w:sz w:val="28"/>
                <w:szCs w:val="28"/>
              </w:rPr>
              <w:t>Целевые показатели</w:t>
            </w:r>
          </w:p>
        </w:tc>
        <w:tc>
          <w:tcPr>
            <w:tcW w:w="1843" w:type="dxa"/>
            <w:vMerge w:val="restart"/>
          </w:tcPr>
          <w:p w:rsidR="00A725CC" w:rsidRPr="000A0CDA" w:rsidRDefault="00A725CC" w:rsidP="00131E24">
            <w:pPr>
              <w:pStyle w:val="ConsPlusNormal"/>
              <w:tabs>
                <w:tab w:val="left" w:pos="1214"/>
              </w:tabs>
              <w:rPr>
                <w:rFonts w:ascii="Times New Roman" w:hAnsi="Times New Roman" w:cs="Times New Roman"/>
                <w:sz w:val="28"/>
                <w:szCs w:val="28"/>
              </w:rPr>
            </w:pPr>
            <w:r>
              <w:rPr>
                <w:rFonts w:ascii="Times New Roman" w:hAnsi="Times New Roman" w:cs="Times New Roman"/>
                <w:sz w:val="28"/>
                <w:szCs w:val="28"/>
              </w:rPr>
              <w:t>Источник информации</w:t>
            </w:r>
          </w:p>
        </w:tc>
      </w:tr>
      <w:tr w:rsidR="00A725CC" w:rsidRPr="00785AE0" w:rsidTr="00D4465D">
        <w:tc>
          <w:tcPr>
            <w:tcW w:w="600" w:type="dxa"/>
            <w:vMerge/>
          </w:tcPr>
          <w:p w:rsidR="00A725CC" w:rsidRPr="00785AE0" w:rsidRDefault="00A725CC">
            <w:pPr>
              <w:rPr>
                <w:rFonts w:ascii="Times New Roman" w:hAnsi="Times New Roman"/>
                <w:sz w:val="28"/>
                <w:szCs w:val="28"/>
              </w:rPr>
            </w:pPr>
          </w:p>
        </w:tc>
        <w:tc>
          <w:tcPr>
            <w:tcW w:w="2723" w:type="dxa"/>
            <w:vMerge/>
          </w:tcPr>
          <w:p w:rsidR="00A725CC" w:rsidRPr="00785AE0" w:rsidRDefault="00A725CC">
            <w:pPr>
              <w:rPr>
                <w:rFonts w:ascii="Times New Roman" w:hAnsi="Times New Roman"/>
                <w:sz w:val="28"/>
                <w:szCs w:val="28"/>
              </w:rPr>
            </w:pPr>
          </w:p>
        </w:tc>
        <w:tc>
          <w:tcPr>
            <w:tcW w:w="1417" w:type="dxa"/>
            <w:vMerge/>
          </w:tcPr>
          <w:p w:rsidR="00A725CC" w:rsidRPr="00785AE0" w:rsidRDefault="00A725CC">
            <w:pPr>
              <w:rPr>
                <w:rFonts w:ascii="Times New Roman" w:hAnsi="Times New Roman"/>
                <w:sz w:val="28"/>
                <w:szCs w:val="28"/>
              </w:rPr>
            </w:pPr>
          </w:p>
        </w:tc>
        <w:tc>
          <w:tcPr>
            <w:tcW w:w="1559" w:type="dxa"/>
            <w:vMerge/>
          </w:tcPr>
          <w:p w:rsidR="00A725CC" w:rsidRPr="00785AE0" w:rsidRDefault="00A725CC">
            <w:pPr>
              <w:rPr>
                <w:rFonts w:ascii="Times New Roman" w:hAnsi="Times New Roman"/>
                <w:sz w:val="28"/>
                <w:szCs w:val="28"/>
              </w:rPr>
            </w:pPr>
          </w:p>
        </w:tc>
        <w:tc>
          <w:tcPr>
            <w:tcW w:w="851" w:type="dxa"/>
          </w:tcPr>
          <w:p w:rsidR="00A725CC" w:rsidRPr="000A0CDA" w:rsidRDefault="00A725CC">
            <w:pPr>
              <w:pStyle w:val="ConsPlusNormal"/>
              <w:jc w:val="center"/>
              <w:rPr>
                <w:rFonts w:ascii="Times New Roman" w:hAnsi="Times New Roman" w:cs="Times New Roman"/>
                <w:sz w:val="28"/>
                <w:szCs w:val="28"/>
              </w:rPr>
            </w:pPr>
            <w:r w:rsidRPr="000A0CDA">
              <w:rPr>
                <w:rFonts w:ascii="Times New Roman" w:hAnsi="Times New Roman" w:cs="Times New Roman"/>
                <w:sz w:val="28"/>
                <w:szCs w:val="28"/>
              </w:rPr>
              <w:t>2013 год</w:t>
            </w:r>
          </w:p>
        </w:tc>
        <w:tc>
          <w:tcPr>
            <w:tcW w:w="850" w:type="dxa"/>
          </w:tcPr>
          <w:p w:rsidR="00A725CC" w:rsidRPr="000A0CDA" w:rsidRDefault="00A725CC">
            <w:pPr>
              <w:pStyle w:val="ConsPlusNormal"/>
              <w:jc w:val="center"/>
              <w:rPr>
                <w:rFonts w:ascii="Times New Roman" w:hAnsi="Times New Roman" w:cs="Times New Roman"/>
                <w:sz w:val="28"/>
                <w:szCs w:val="28"/>
              </w:rPr>
            </w:pPr>
            <w:r w:rsidRPr="000A0CDA">
              <w:rPr>
                <w:rFonts w:ascii="Times New Roman" w:hAnsi="Times New Roman" w:cs="Times New Roman"/>
                <w:sz w:val="28"/>
                <w:szCs w:val="28"/>
              </w:rPr>
              <w:t>2014 год</w:t>
            </w:r>
          </w:p>
        </w:tc>
        <w:tc>
          <w:tcPr>
            <w:tcW w:w="851" w:type="dxa"/>
          </w:tcPr>
          <w:p w:rsidR="00A725CC" w:rsidRPr="000A0CDA" w:rsidRDefault="00A725CC">
            <w:pPr>
              <w:pStyle w:val="ConsPlusNormal"/>
              <w:jc w:val="center"/>
              <w:rPr>
                <w:rFonts w:ascii="Times New Roman" w:hAnsi="Times New Roman" w:cs="Times New Roman"/>
                <w:sz w:val="28"/>
                <w:szCs w:val="28"/>
              </w:rPr>
            </w:pPr>
            <w:r w:rsidRPr="000A0CDA">
              <w:rPr>
                <w:rFonts w:ascii="Times New Roman" w:hAnsi="Times New Roman" w:cs="Times New Roman"/>
                <w:sz w:val="28"/>
                <w:szCs w:val="28"/>
              </w:rPr>
              <w:t>2015 год</w:t>
            </w:r>
          </w:p>
        </w:tc>
        <w:tc>
          <w:tcPr>
            <w:tcW w:w="850" w:type="dxa"/>
          </w:tcPr>
          <w:p w:rsidR="00A725CC" w:rsidRPr="000A0CDA" w:rsidRDefault="00A725CC">
            <w:pPr>
              <w:pStyle w:val="ConsPlusNormal"/>
              <w:jc w:val="center"/>
              <w:rPr>
                <w:rFonts w:ascii="Times New Roman" w:hAnsi="Times New Roman" w:cs="Times New Roman"/>
                <w:sz w:val="28"/>
                <w:szCs w:val="28"/>
              </w:rPr>
            </w:pPr>
            <w:r w:rsidRPr="000A0CDA">
              <w:rPr>
                <w:rFonts w:ascii="Times New Roman" w:hAnsi="Times New Roman" w:cs="Times New Roman"/>
                <w:sz w:val="28"/>
                <w:szCs w:val="28"/>
              </w:rPr>
              <w:t>2016 год</w:t>
            </w:r>
          </w:p>
        </w:tc>
        <w:tc>
          <w:tcPr>
            <w:tcW w:w="851" w:type="dxa"/>
          </w:tcPr>
          <w:p w:rsidR="00A725CC" w:rsidRPr="000A0CDA" w:rsidRDefault="00A725CC">
            <w:pPr>
              <w:pStyle w:val="ConsPlusNormal"/>
              <w:jc w:val="center"/>
              <w:rPr>
                <w:rFonts w:ascii="Times New Roman" w:hAnsi="Times New Roman" w:cs="Times New Roman"/>
                <w:sz w:val="28"/>
                <w:szCs w:val="28"/>
              </w:rPr>
            </w:pPr>
            <w:r>
              <w:rPr>
                <w:rFonts w:ascii="Times New Roman" w:hAnsi="Times New Roman" w:cs="Times New Roman"/>
                <w:sz w:val="28"/>
                <w:szCs w:val="28"/>
              </w:rPr>
              <w:t>2017 год</w:t>
            </w:r>
          </w:p>
        </w:tc>
        <w:tc>
          <w:tcPr>
            <w:tcW w:w="992" w:type="dxa"/>
          </w:tcPr>
          <w:p w:rsidR="00A725CC" w:rsidRPr="000A0CDA" w:rsidRDefault="00A725CC">
            <w:pPr>
              <w:pStyle w:val="ConsPlusNormal"/>
              <w:jc w:val="center"/>
              <w:rPr>
                <w:rFonts w:ascii="Times New Roman" w:hAnsi="Times New Roman" w:cs="Times New Roman"/>
                <w:sz w:val="28"/>
                <w:szCs w:val="28"/>
              </w:rPr>
            </w:pPr>
            <w:r>
              <w:rPr>
                <w:rFonts w:ascii="Times New Roman" w:hAnsi="Times New Roman" w:cs="Times New Roman"/>
                <w:sz w:val="28"/>
                <w:szCs w:val="28"/>
              </w:rPr>
              <w:t>2018 год</w:t>
            </w:r>
          </w:p>
        </w:tc>
        <w:tc>
          <w:tcPr>
            <w:tcW w:w="992" w:type="dxa"/>
          </w:tcPr>
          <w:p w:rsidR="00A725CC" w:rsidRPr="000A0CDA" w:rsidRDefault="00A725CC">
            <w:pPr>
              <w:pStyle w:val="ConsPlusNormal"/>
              <w:jc w:val="center"/>
              <w:rPr>
                <w:rFonts w:ascii="Times New Roman" w:hAnsi="Times New Roman" w:cs="Times New Roman"/>
                <w:sz w:val="28"/>
                <w:szCs w:val="28"/>
              </w:rPr>
            </w:pPr>
            <w:r>
              <w:rPr>
                <w:rFonts w:ascii="Times New Roman" w:hAnsi="Times New Roman" w:cs="Times New Roman"/>
                <w:sz w:val="28"/>
                <w:szCs w:val="28"/>
              </w:rPr>
              <w:t>2019 год</w:t>
            </w:r>
          </w:p>
        </w:tc>
        <w:tc>
          <w:tcPr>
            <w:tcW w:w="851" w:type="dxa"/>
          </w:tcPr>
          <w:p w:rsidR="00A725CC" w:rsidRPr="000A0CDA" w:rsidRDefault="00A725CC">
            <w:pPr>
              <w:pStyle w:val="ConsPlusNormal"/>
              <w:jc w:val="center"/>
              <w:rPr>
                <w:rFonts w:ascii="Times New Roman" w:hAnsi="Times New Roman" w:cs="Times New Roman"/>
                <w:sz w:val="28"/>
                <w:szCs w:val="28"/>
              </w:rPr>
            </w:pPr>
            <w:r>
              <w:rPr>
                <w:rFonts w:ascii="Times New Roman" w:hAnsi="Times New Roman" w:cs="Times New Roman"/>
                <w:sz w:val="28"/>
                <w:szCs w:val="28"/>
              </w:rPr>
              <w:t>2020 год</w:t>
            </w:r>
          </w:p>
        </w:tc>
        <w:tc>
          <w:tcPr>
            <w:tcW w:w="1843" w:type="dxa"/>
            <w:vMerge/>
          </w:tcPr>
          <w:p w:rsidR="00A725CC" w:rsidRPr="000A0CDA" w:rsidRDefault="00A725CC">
            <w:pPr>
              <w:pStyle w:val="ConsPlusNormal"/>
              <w:jc w:val="center"/>
              <w:rPr>
                <w:rFonts w:ascii="Times New Roman" w:hAnsi="Times New Roman" w:cs="Times New Roman"/>
                <w:sz w:val="28"/>
                <w:szCs w:val="28"/>
              </w:rPr>
            </w:pPr>
          </w:p>
        </w:tc>
      </w:tr>
      <w:tr w:rsidR="00A725CC" w:rsidRPr="00785AE0" w:rsidTr="00D4465D">
        <w:tc>
          <w:tcPr>
            <w:tcW w:w="600" w:type="dxa"/>
          </w:tcPr>
          <w:p w:rsidR="00A725CC" w:rsidRPr="000A0CDA" w:rsidRDefault="00A725CC">
            <w:pPr>
              <w:pStyle w:val="ConsPlusNormal"/>
              <w:jc w:val="center"/>
              <w:rPr>
                <w:rFonts w:ascii="Times New Roman" w:hAnsi="Times New Roman" w:cs="Times New Roman"/>
                <w:sz w:val="28"/>
                <w:szCs w:val="28"/>
              </w:rPr>
            </w:pPr>
            <w:r w:rsidRPr="000A0CDA">
              <w:rPr>
                <w:rFonts w:ascii="Times New Roman" w:hAnsi="Times New Roman" w:cs="Times New Roman"/>
                <w:sz w:val="28"/>
                <w:szCs w:val="28"/>
              </w:rPr>
              <w:t>1</w:t>
            </w:r>
          </w:p>
        </w:tc>
        <w:tc>
          <w:tcPr>
            <w:tcW w:w="2723" w:type="dxa"/>
          </w:tcPr>
          <w:p w:rsidR="00A725CC" w:rsidRPr="000A0CDA" w:rsidRDefault="00A725CC">
            <w:pPr>
              <w:pStyle w:val="ConsPlusNormal"/>
              <w:jc w:val="center"/>
              <w:rPr>
                <w:rFonts w:ascii="Times New Roman" w:hAnsi="Times New Roman" w:cs="Times New Roman"/>
                <w:sz w:val="28"/>
                <w:szCs w:val="28"/>
              </w:rPr>
            </w:pPr>
            <w:r w:rsidRPr="000A0CDA">
              <w:rPr>
                <w:rFonts w:ascii="Times New Roman" w:hAnsi="Times New Roman" w:cs="Times New Roman"/>
                <w:sz w:val="28"/>
                <w:szCs w:val="28"/>
              </w:rPr>
              <w:t>2</w:t>
            </w:r>
          </w:p>
        </w:tc>
        <w:tc>
          <w:tcPr>
            <w:tcW w:w="1417" w:type="dxa"/>
          </w:tcPr>
          <w:p w:rsidR="00A725CC" w:rsidRPr="000A0CDA" w:rsidRDefault="00A725CC">
            <w:pPr>
              <w:pStyle w:val="ConsPlusNormal"/>
              <w:jc w:val="center"/>
              <w:rPr>
                <w:rFonts w:ascii="Times New Roman" w:hAnsi="Times New Roman" w:cs="Times New Roman"/>
                <w:sz w:val="28"/>
                <w:szCs w:val="28"/>
              </w:rPr>
            </w:pPr>
            <w:r w:rsidRPr="000A0CDA">
              <w:rPr>
                <w:rFonts w:ascii="Times New Roman" w:hAnsi="Times New Roman" w:cs="Times New Roman"/>
                <w:sz w:val="28"/>
                <w:szCs w:val="28"/>
              </w:rPr>
              <w:t>3</w:t>
            </w:r>
          </w:p>
        </w:tc>
        <w:tc>
          <w:tcPr>
            <w:tcW w:w="1559" w:type="dxa"/>
          </w:tcPr>
          <w:p w:rsidR="00A725CC" w:rsidRPr="000A0CDA" w:rsidRDefault="00A725CC">
            <w:pPr>
              <w:pStyle w:val="ConsPlusNormal"/>
              <w:jc w:val="center"/>
              <w:rPr>
                <w:rFonts w:ascii="Times New Roman" w:hAnsi="Times New Roman" w:cs="Times New Roman"/>
                <w:sz w:val="28"/>
                <w:szCs w:val="28"/>
              </w:rPr>
            </w:pPr>
            <w:r w:rsidRPr="000A0CDA">
              <w:rPr>
                <w:rFonts w:ascii="Times New Roman" w:hAnsi="Times New Roman" w:cs="Times New Roman"/>
                <w:sz w:val="28"/>
                <w:szCs w:val="28"/>
              </w:rPr>
              <w:t>4</w:t>
            </w:r>
          </w:p>
        </w:tc>
        <w:tc>
          <w:tcPr>
            <w:tcW w:w="851" w:type="dxa"/>
          </w:tcPr>
          <w:p w:rsidR="00A725CC" w:rsidRPr="000A0CDA" w:rsidRDefault="00A725CC">
            <w:pPr>
              <w:pStyle w:val="ConsPlusNormal"/>
              <w:jc w:val="center"/>
              <w:rPr>
                <w:rFonts w:ascii="Times New Roman" w:hAnsi="Times New Roman" w:cs="Times New Roman"/>
                <w:sz w:val="28"/>
                <w:szCs w:val="28"/>
              </w:rPr>
            </w:pPr>
            <w:r w:rsidRPr="000A0CDA">
              <w:rPr>
                <w:rFonts w:ascii="Times New Roman" w:hAnsi="Times New Roman" w:cs="Times New Roman"/>
                <w:sz w:val="28"/>
                <w:szCs w:val="28"/>
              </w:rPr>
              <w:t>5</w:t>
            </w:r>
          </w:p>
        </w:tc>
        <w:tc>
          <w:tcPr>
            <w:tcW w:w="850" w:type="dxa"/>
          </w:tcPr>
          <w:p w:rsidR="00A725CC" w:rsidRPr="000A0CDA" w:rsidRDefault="00A725CC">
            <w:pPr>
              <w:pStyle w:val="ConsPlusNormal"/>
              <w:jc w:val="center"/>
              <w:rPr>
                <w:rFonts w:ascii="Times New Roman" w:hAnsi="Times New Roman" w:cs="Times New Roman"/>
                <w:sz w:val="28"/>
                <w:szCs w:val="28"/>
              </w:rPr>
            </w:pPr>
            <w:r w:rsidRPr="000A0CDA">
              <w:rPr>
                <w:rFonts w:ascii="Times New Roman" w:hAnsi="Times New Roman" w:cs="Times New Roman"/>
                <w:sz w:val="28"/>
                <w:szCs w:val="28"/>
              </w:rPr>
              <w:t>6</w:t>
            </w:r>
          </w:p>
        </w:tc>
        <w:tc>
          <w:tcPr>
            <w:tcW w:w="851" w:type="dxa"/>
          </w:tcPr>
          <w:p w:rsidR="00A725CC" w:rsidRPr="000A0CDA" w:rsidRDefault="00A725CC">
            <w:pPr>
              <w:pStyle w:val="ConsPlusNormal"/>
              <w:jc w:val="center"/>
              <w:rPr>
                <w:rFonts w:ascii="Times New Roman" w:hAnsi="Times New Roman" w:cs="Times New Roman"/>
                <w:sz w:val="28"/>
                <w:szCs w:val="28"/>
              </w:rPr>
            </w:pPr>
            <w:r w:rsidRPr="000A0CDA">
              <w:rPr>
                <w:rFonts w:ascii="Times New Roman" w:hAnsi="Times New Roman" w:cs="Times New Roman"/>
                <w:sz w:val="28"/>
                <w:szCs w:val="28"/>
              </w:rPr>
              <w:t>7</w:t>
            </w:r>
          </w:p>
        </w:tc>
        <w:tc>
          <w:tcPr>
            <w:tcW w:w="850" w:type="dxa"/>
          </w:tcPr>
          <w:p w:rsidR="00A725CC" w:rsidRPr="000A0CDA" w:rsidRDefault="00A725CC">
            <w:pPr>
              <w:pStyle w:val="ConsPlusNormal"/>
              <w:jc w:val="center"/>
              <w:rPr>
                <w:rFonts w:ascii="Times New Roman" w:hAnsi="Times New Roman" w:cs="Times New Roman"/>
                <w:sz w:val="28"/>
                <w:szCs w:val="28"/>
              </w:rPr>
            </w:pPr>
            <w:r w:rsidRPr="000A0CDA">
              <w:rPr>
                <w:rFonts w:ascii="Times New Roman" w:hAnsi="Times New Roman" w:cs="Times New Roman"/>
                <w:sz w:val="28"/>
                <w:szCs w:val="28"/>
              </w:rPr>
              <w:t>8</w:t>
            </w:r>
          </w:p>
        </w:tc>
        <w:tc>
          <w:tcPr>
            <w:tcW w:w="851" w:type="dxa"/>
          </w:tcPr>
          <w:p w:rsidR="00A725CC" w:rsidRDefault="00A725CC">
            <w:pPr>
              <w:pStyle w:val="ConsPlusNormal"/>
              <w:jc w:val="center"/>
              <w:rPr>
                <w:rFonts w:ascii="Times New Roman" w:hAnsi="Times New Roman" w:cs="Times New Roman"/>
                <w:sz w:val="28"/>
                <w:szCs w:val="28"/>
              </w:rPr>
            </w:pPr>
            <w:r>
              <w:rPr>
                <w:rFonts w:ascii="Times New Roman" w:hAnsi="Times New Roman" w:cs="Times New Roman"/>
                <w:sz w:val="28"/>
                <w:szCs w:val="28"/>
              </w:rPr>
              <w:t>9</w:t>
            </w:r>
          </w:p>
        </w:tc>
        <w:tc>
          <w:tcPr>
            <w:tcW w:w="992" w:type="dxa"/>
          </w:tcPr>
          <w:p w:rsidR="00A725CC" w:rsidRDefault="00A725CC" w:rsidP="0019581D">
            <w:pPr>
              <w:pStyle w:val="ConsPlusNormal"/>
              <w:jc w:val="center"/>
              <w:rPr>
                <w:rFonts w:ascii="Times New Roman" w:hAnsi="Times New Roman" w:cs="Times New Roman"/>
                <w:sz w:val="28"/>
                <w:szCs w:val="28"/>
              </w:rPr>
            </w:pPr>
          </w:p>
        </w:tc>
        <w:tc>
          <w:tcPr>
            <w:tcW w:w="992" w:type="dxa"/>
          </w:tcPr>
          <w:p w:rsidR="00A725CC" w:rsidRDefault="00A725CC" w:rsidP="0019581D">
            <w:pPr>
              <w:pStyle w:val="ConsPlusNormal"/>
              <w:jc w:val="center"/>
              <w:rPr>
                <w:rFonts w:ascii="Times New Roman" w:hAnsi="Times New Roman" w:cs="Times New Roman"/>
                <w:sz w:val="28"/>
                <w:szCs w:val="28"/>
              </w:rPr>
            </w:pPr>
          </w:p>
        </w:tc>
        <w:tc>
          <w:tcPr>
            <w:tcW w:w="851" w:type="dxa"/>
          </w:tcPr>
          <w:p w:rsidR="00A725CC" w:rsidRDefault="00A725CC" w:rsidP="0019581D">
            <w:pPr>
              <w:pStyle w:val="ConsPlusNormal"/>
              <w:jc w:val="center"/>
              <w:rPr>
                <w:rFonts w:ascii="Times New Roman" w:hAnsi="Times New Roman" w:cs="Times New Roman"/>
                <w:sz w:val="28"/>
                <w:szCs w:val="28"/>
              </w:rPr>
            </w:pPr>
          </w:p>
        </w:tc>
        <w:tc>
          <w:tcPr>
            <w:tcW w:w="1843" w:type="dxa"/>
          </w:tcPr>
          <w:p w:rsidR="00A725CC" w:rsidRPr="000A0CDA" w:rsidRDefault="00A725CC" w:rsidP="0019581D">
            <w:pPr>
              <w:pStyle w:val="ConsPlusNormal"/>
              <w:jc w:val="center"/>
              <w:rPr>
                <w:rFonts w:ascii="Times New Roman" w:hAnsi="Times New Roman" w:cs="Times New Roman"/>
                <w:sz w:val="28"/>
                <w:szCs w:val="28"/>
              </w:rPr>
            </w:pPr>
            <w:r>
              <w:rPr>
                <w:rFonts w:ascii="Times New Roman" w:hAnsi="Times New Roman" w:cs="Times New Roman"/>
                <w:sz w:val="28"/>
                <w:szCs w:val="28"/>
              </w:rPr>
              <w:t>10</w:t>
            </w:r>
          </w:p>
        </w:tc>
      </w:tr>
      <w:tr w:rsidR="00A725CC" w:rsidRPr="00785AE0" w:rsidTr="00D4465D">
        <w:tblPrEx>
          <w:tblBorders>
            <w:left w:val="none" w:sz="0" w:space="0" w:color="auto"/>
            <w:right w:val="none" w:sz="0" w:space="0" w:color="auto"/>
            <w:insideH w:val="none" w:sz="0" w:space="0" w:color="auto"/>
            <w:insideV w:val="none" w:sz="0" w:space="0" w:color="auto"/>
          </w:tblBorders>
        </w:tblPrEx>
        <w:tc>
          <w:tcPr>
            <w:tcW w:w="600" w:type="dxa"/>
            <w:tcBorders>
              <w:left w:val="nil"/>
              <w:bottom w:val="nil"/>
              <w:right w:val="nil"/>
            </w:tcBorders>
          </w:tcPr>
          <w:p w:rsidR="00A725CC" w:rsidRPr="000A0CDA" w:rsidRDefault="00A725CC">
            <w:pPr>
              <w:pStyle w:val="ConsPlusNormal"/>
              <w:jc w:val="center"/>
              <w:rPr>
                <w:rFonts w:ascii="Times New Roman" w:hAnsi="Times New Roman" w:cs="Times New Roman"/>
                <w:sz w:val="28"/>
                <w:szCs w:val="28"/>
              </w:rPr>
            </w:pPr>
            <w:r w:rsidRPr="000A0CDA">
              <w:rPr>
                <w:rFonts w:ascii="Times New Roman" w:hAnsi="Times New Roman" w:cs="Times New Roman"/>
                <w:sz w:val="28"/>
                <w:szCs w:val="28"/>
              </w:rPr>
              <w:t>1.</w:t>
            </w:r>
          </w:p>
        </w:tc>
        <w:tc>
          <w:tcPr>
            <w:tcW w:w="2723" w:type="dxa"/>
            <w:tcBorders>
              <w:left w:val="nil"/>
              <w:bottom w:val="nil"/>
              <w:right w:val="nil"/>
            </w:tcBorders>
          </w:tcPr>
          <w:p w:rsidR="00A725CC" w:rsidRPr="000A0CDA" w:rsidRDefault="00A725CC">
            <w:pPr>
              <w:pStyle w:val="ConsPlusNormal"/>
              <w:rPr>
                <w:rFonts w:ascii="Times New Roman" w:hAnsi="Times New Roman" w:cs="Times New Roman"/>
                <w:sz w:val="28"/>
                <w:szCs w:val="28"/>
              </w:rPr>
            </w:pPr>
            <w:bookmarkStart w:id="1" w:name="P276"/>
            <w:bookmarkEnd w:id="1"/>
            <w:r w:rsidRPr="000A0CDA">
              <w:rPr>
                <w:rFonts w:ascii="Times New Roman" w:hAnsi="Times New Roman" w:cs="Times New Roman"/>
                <w:sz w:val="28"/>
                <w:szCs w:val="28"/>
              </w:rPr>
              <w:t>Количество преступлений, зарегистрированных на территории Верхнебуреинского муниципального района</w:t>
            </w:r>
          </w:p>
        </w:tc>
        <w:tc>
          <w:tcPr>
            <w:tcW w:w="1417" w:type="dxa"/>
            <w:tcBorders>
              <w:left w:val="nil"/>
              <w:bottom w:val="nil"/>
              <w:right w:val="nil"/>
            </w:tcBorders>
          </w:tcPr>
          <w:p w:rsidR="00A725CC" w:rsidRPr="000A0CDA" w:rsidRDefault="00A725CC">
            <w:pPr>
              <w:pStyle w:val="ConsPlusNormal"/>
              <w:jc w:val="center"/>
              <w:rPr>
                <w:rFonts w:ascii="Times New Roman" w:hAnsi="Times New Roman" w:cs="Times New Roman"/>
                <w:sz w:val="28"/>
                <w:szCs w:val="28"/>
              </w:rPr>
            </w:pPr>
            <w:r w:rsidRPr="000A0CDA">
              <w:rPr>
                <w:rFonts w:ascii="Times New Roman" w:hAnsi="Times New Roman" w:cs="Times New Roman"/>
                <w:sz w:val="28"/>
                <w:szCs w:val="28"/>
              </w:rPr>
              <w:t>единиц</w:t>
            </w:r>
          </w:p>
        </w:tc>
        <w:tc>
          <w:tcPr>
            <w:tcW w:w="1559" w:type="dxa"/>
            <w:tcBorders>
              <w:left w:val="nil"/>
              <w:bottom w:val="nil"/>
              <w:right w:val="nil"/>
            </w:tcBorders>
          </w:tcPr>
          <w:p w:rsidR="00A725CC" w:rsidRPr="000A0CDA" w:rsidRDefault="00A725CC">
            <w:pPr>
              <w:pStyle w:val="ConsPlusNormal"/>
              <w:jc w:val="center"/>
              <w:rPr>
                <w:rFonts w:ascii="Times New Roman" w:hAnsi="Times New Roman" w:cs="Times New Roman"/>
                <w:sz w:val="28"/>
                <w:szCs w:val="28"/>
              </w:rPr>
            </w:pPr>
            <w:r w:rsidRPr="000A0CDA">
              <w:rPr>
                <w:rFonts w:ascii="Times New Roman" w:hAnsi="Times New Roman" w:cs="Times New Roman"/>
                <w:sz w:val="28"/>
                <w:szCs w:val="28"/>
              </w:rPr>
              <w:t>651</w:t>
            </w:r>
          </w:p>
        </w:tc>
        <w:tc>
          <w:tcPr>
            <w:tcW w:w="851" w:type="dxa"/>
            <w:tcBorders>
              <w:left w:val="nil"/>
              <w:bottom w:val="nil"/>
              <w:right w:val="nil"/>
            </w:tcBorders>
          </w:tcPr>
          <w:p w:rsidR="00A725CC" w:rsidRPr="000A0CDA" w:rsidRDefault="00A725CC">
            <w:pPr>
              <w:pStyle w:val="ConsPlusNormal"/>
              <w:jc w:val="center"/>
              <w:rPr>
                <w:rFonts w:ascii="Times New Roman" w:hAnsi="Times New Roman" w:cs="Times New Roman"/>
                <w:sz w:val="28"/>
                <w:szCs w:val="28"/>
              </w:rPr>
            </w:pPr>
            <w:r w:rsidRPr="000A0CDA">
              <w:rPr>
                <w:rFonts w:ascii="Times New Roman" w:hAnsi="Times New Roman" w:cs="Times New Roman"/>
                <w:sz w:val="28"/>
                <w:szCs w:val="28"/>
              </w:rPr>
              <w:t>620</w:t>
            </w:r>
          </w:p>
        </w:tc>
        <w:tc>
          <w:tcPr>
            <w:tcW w:w="850" w:type="dxa"/>
            <w:tcBorders>
              <w:left w:val="nil"/>
              <w:bottom w:val="nil"/>
              <w:right w:val="nil"/>
            </w:tcBorders>
          </w:tcPr>
          <w:p w:rsidR="00A725CC" w:rsidRPr="000A0CDA" w:rsidRDefault="00A725CC">
            <w:pPr>
              <w:pStyle w:val="ConsPlusNormal"/>
              <w:jc w:val="center"/>
              <w:rPr>
                <w:rFonts w:ascii="Times New Roman" w:hAnsi="Times New Roman" w:cs="Times New Roman"/>
                <w:sz w:val="28"/>
                <w:szCs w:val="28"/>
              </w:rPr>
            </w:pPr>
            <w:r w:rsidRPr="000A0CDA">
              <w:rPr>
                <w:rFonts w:ascii="Times New Roman" w:hAnsi="Times New Roman" w:cs="Times New Roman"/>
                <w:sz w:val="28"/>
                <w:szCs w:val="28"/>
              </w:rPr>
              <w:t>600</w:t>
            </w:r>
          </w:p>
        </w:tc>
        <w:tc>
          <w:tcPr>
            <w:tcW w:w="851" w:type="dxa"/>
            <w:tcBorders>
              <w:left w:val="nil"/>
              <w:bottom w:val="nil"/>
              <w:right w:val="nil"/>
            </w:tcBorders>
          </w:tcPr>
          <w:p w:rsidR="00A725CC" w:rsidRPr="000A0CDA" w:rsidRDefault="00A725CC">
            <w:pPr>
              <w:pStyle w:val="ConsPlusNormal"/>
              <w:jc w:val="center"/>
              <w:rPr>
                <w:rFonts w:ascii="Times New Roman" w:hAnsi="Times New Roman" w:cs="Times New Roman"/>
                <w:sz w:val="28"/>
                <w:szCs w:val="28"/>
              </w:rPr>
            </w:pPr>
            <w:r w:rsidRPr="000A0CDA">
              <w:rPr>
                <w:rFonts w:ascii="Times New Roman" w:hAnsi="Times New Roman" w:cs="Times New Roman"/>
                <w:sz w:val="28"/>
                <w:szCs w:val="28"/>
              </w:rPr>
              <w:t>580</w:t>
            </w:r>
          </w:p>
        </w:tc>
        <w:tc>
          <w:tcPr>
            <w:tcW w:w="850" w:type="dxa"/>
            <w:tcBorders>
              <w:left w:val="nil"/>
              <w:bottom w:val="nil"/>
              <w:right w:val="nil"/>
            </w:tcBorders>
          </w:tcPr>
          <w:p w:rsidR="00A725CC" w:rsidRPr="000A0CDA" w:rsidRDefault="00A725CC">
            <w:pPr>
              <w:pStyle w:val="ConsPlusNormal"/>
              <w:jc w:val="center"/>
              <w:rPr>
                <w:rFonts w:ascii="Times New Roman" w:hAnsi="Times New Roman" w:cs="Times New Roman"/>
                <w:sz w:val="28"/>
                <w:szCs w:val="28"/>
              </w:rPr>
            </w:pPr>
            <w:r w:rsidRPr="000A0CDA">
              <w:rPr>
                <w:rFonts w:ascii="Times New Roman" w:hAnsi="Times New Roman" w:cs="Times New Roman"/>
                <w:sz w:val="28"/>
                <w:szCs w:val="28"/>
              </w:rPr>
              <w:t>560</w:t>
            </w:r>
          </w:p>
        </w:tc>
        <w:tc>
          <w:tcPr>
            <w:tcW w:w="851" w:type="dxa"/>
            <w:tcBorders>
              <w:left w:val="nil"/>
              <w:bottom w:val="nil"/>
              <w:right w:val="nil"/>
            </w:tcBorders>
          </w:tcPr>
          <w:p w:rsidR="00A725CC" w:rsidRDefault="00A725CC">
            <w:pPr>
              <w:pStyle w:val="ConsPlusNormal"/>
              <w:jc w:val="center"/>
              <w:rPr>
                <w:rFonts w:ascii="Times New Roman" w:hAnsi="Times New Roman" w:cs="Times New Roman"/>
                <w:sz w:val="28"/>
                <w:szCs w:val="28"/>
              </w:rPr>
            </w:pPr>
            <w:r>
              <w:rPr>
                <w:rFonts w:ascii="Times New Roman" w:hAnsi="Times New Roman" w:cs="Times New Roman"/>
                <w:sz w:val="28"/>
                <w:szCs w:val="28"/>
              </w:rPr>
              <w:t>540</w:t>
            </w:r>
          </w:p>
        </w:tc>
        <w:tc>
          <w:tcPr>
            <w:tcW w:w="992" w:type="dxa"/>
            <w:tcBorders>
              <w:left w:val="nil"/>
              <w:bottom w:val="nil"/>
              <w:right w:val="nil"/>
            </w:tcBorders>
          </w:tcPr>
          <w:p w:rsidR="00A725CC" w:rsidRDefault="00A725CC">
            <w:pPr>
              <w:pStyle w:val="ConsPlusNormal"/>
              <w:jc w:val="center"/>
              <w:rPr>
                <w:rFonts w:ascii="Times New Roman" w:hAnsi="Times New Roman" w:cs="Times New Roman"/>
                <w:sz w:val="28"/>
                <w:szCs w:val="28"/>
              </w:rPr>
            </w:pPr>
          </w:p>
        </w:tc>
        <w:tc>
          <w:tcPr>
            <w:tcW w:w="992" w:type="dxa"/>
            <w:tcBorders>
              <w:left w:val="nil"/>
              <w:bottom w:val="nil"/>
              <w:right w:val="nil"/>
            </w:tcBorders>
          </w:tcPr>
          <w:p w:rsidR="00A725CC" w:rsidRDefault="00A725CC">
            <w:pPr>
              <w:pStyle w:val="ConsPlusNormal"/>
              <w:jc w:val="center"/>
              <w:rPr>
                <w:rFonts w:ascii="Times New Roman" w:hAnsi="Times New Roman" w:cs="Times New Roman"/>
                <w:sz w:val="28"/>
                <w:szCs w:val="28"/>
              </w:rPr>
            </w:pPr>
          </w:p>
        </w:tc>
        <w:tc>
          <w:tcPr>
            <w:tcW w:w="851" w:type="dxa"/>
            <w:tcBorders>
              <w:left w:val="nil"/>
              <w:bottom w:val="nil"/>
              <w:right w:val="nil"/>
            </w:tcBorders>
          </w:tcPr>
          <w:p w:rsidR="00A725CC" w:rsidRDefault="00A725CC">
            <w:pPr>
              <w:pStyle w:val="ConsPlusNormal"/>
              <w:jc w:val="center"/>
              <w:rPr>
                <w:rFonts w:ascii="Times New Roman" w:hAnsi="Times New Roman" w:cs="Times New Roman"/>
                <w:sz w:val="28"/>
                <w:szCs w:val="28"/>
              </w:rPr>
            </w:pPr>
          </w:p>
        </w:tc>
        <w:tc>
          <w:tcPr>
            <w:tcW w:w="1843" w:type="dxa"/>
            <w:tcBorders>
              <w:left w:val="nil"/>
              <w:bottom w:val="nil"/>
              <w:right w:val="nil"/>
            </w:tcBorders>
          </w:tcPr>
          <w:p w:rsidR="00A725CC" w:rsidRPr="000A0CDA" w:rsidRDefault="00A725CC">
            <w:pPr>
              <w:pStyle w:val="ConsPlusNormal"/>
              <w:jc w:val="center"/>
              <w:rPr>
                <w:rFonts w:ascii="Times New Roman" w:hAnsi="Times New Roman" w:cs="Times New Roman"/>
                <w:sz w:val="28"/>
                <w:szCs w:val="28"/>
              </w:rPr>
            </w:pPr>
            <w:r>
              <w:rPr>
                <w:rFonts w:ascii="Times New Roman" w:hAnsi="Times New Roman" w:cs="Times New Roman"/>
                <w:sz w:val="28"/>
                <w:szCs w:val="28"/>
              </w:rPr>
              <w:t>ОМВД России по Верхнебуреинскому району</w:t>
            </w:r>
          </w:p>
        </w:tc>
      </w:tr>
      <w:tr w:rsidR="00A725CC" w:rsidRPr="00785AE0" w:rsidTr="00D4465D">
        <w:tblPrEx>
          <w:tblBorders>
            <w:left w:val="none" w:sz="0" w:space="0" w:color="auto"/>
            <w:right w:val="none" w:sz="0" w:space="0" w:color="auto"/>
            <w:insideH w:val="none" w:sz="0" w:space="0" w:color="auto"/>
            <w:insideV w:val="none" w:sz="0" w:space="0" w:color="auto"/>
          </w:tblBorders>
        </w:tblPrEx>
        <w:tc>
          <w:tcPr>
            <w:tcW w:w="600" w:type="dxa"/>
            <w:tcBorders>
              <w:top w:val="nil"/>
              <w:left w:val="nil"/>
              <w:bottom w:val="nil"/>
              <w:right w:val="nil"/>
            </w:tcBorders>
          </w:tcPr>
          <w:p w:rsidR="00A725CC" w:rsidRPr="000A0CDA" w:rsidRDefault="00A725CC">
            <w:pPr>
              <w:pStyle w:val="ConsPlusNormal"/>
              <w:jc w:val="center"/>
              <w:rPr>
                <w:rFonts w:ascii="Times New Roman" w:hAnsi="Times New Roman" w:cs="Times New Roman"/>
                <w:sz w:val="28"/>
                <w:szCs w:val="28"/>
              </w:rPr>
            </w:pPr>
            <w:r w:rsidRPr="000A0CDA">
              <w:rPr>
                <w:rFonts w:ascii="Times New Roman" w:hAnsi="Times New Roman" w:cs="Times New Roman"/>
                <w:sz w:val="28"/>
                <w:szCs w:val="28"/>
              </w:rPr>
              <w:t>2.</w:t>
            </w:r>
          </w:p>
        </w:tc>
        <w:tc>
          <w:tcPr>
            <w:tcW w:w="2723" w:type="dxa"/>
            <w:tcBorders>
              <w:top w:val="nil"/>
              <w:left w:val="nil"/>
              <w:bottom w:val="nil"/>
              <w:right w:val="nil"/>
            </w:tcBorders>
          </w:tcPr>
          <w:p w:rsidR="00A725CC" w:rsidRPr="000A0CDA" w:rsidRDefault="00A725CC">
            <w:pPr>
              <w:pStyle w:val="ConsPlusNormal"/>
              <w:rPr>
                <w:rFonts w:ascii="Times New Roman" w:hAnsi="Times New Roman" w:cs="Times New Roman"/>
                <w:sz w:val="28"/>
                <w:szCs w:val="28"/>
              </w:rPr>
            </w:pPr>
            <w:bookmarkStart w:id="2" w:name="P284"/>
            <w:bookmarkEnd w:id="2"/>
            <w:r w:rsidRPr="000A0CDA">
              <w:rPr>
                <w:rFonts w:ascii="Times New Roman" w:hAnsi="Times New Roman" w:cs="Times New Roman"/>
                <w:sz w:val="28"/>
                <w:szCs w:val="28"/>
              </w:rPr>
              <w:t>Количество лиц, совершивших преступления в состоянии опьянения</w:t>
            </w:r>
          </w:p>
        </w:tc>
        <w:tc>
          <w:tcPr>
            <w:tcW w:w="1417" w:type="dxa"/>
            <w:tcBorders>
              <w:top w:val="nil"/>
              <w:left w:val="nil"/>
              <w:bottom w:val="nil"/>
              <w:right w:val="nil"/>
            </w:tcBorders>
          </w:tcPr>
          <w:p w:rsidR="00A725CC" w:rsidRPr="000A0CDA" w:rsidRDefault="00A725CC">
            <w:pPr>
              <w:pStyle w:val="ConsPlusNormal"/>
              <w:jc w:val="center"/>
              <w:rPr>
                <w:rFonts w:ascii="Times New Roman" w:hAnsi="Times New Roman" w:cs="Times New Roman"/>
                <w:sz w:val="28"/>
                <w:szCs w:val="28"/>
              </w:rPr>
            </w:pPr>
            <w:r w:rsidRPr="000A0CDA">
              <w:rPr>
                <w:rFonts w:ascii="Times New Roman" w:hAnsi="Times New Roman" w:cs="Times New Roman"/>
                <w:sz w:val="28"/>
                <w:szCs w:val="28"/>
              </w:rPr>
              <w:t>единиц</w:t>
            </w:r>
          </w:p>
        </w:tc>
        <w:tc>
          <w:tcPr>
            <w:tcW w:w="1559" w:type="dxa"/>
            <w:tcBorders>
              <w:top w:val="nil"/>
              <w:left w:val="nil"/>
              <w:bottom w:val="nil"/>
              <w:right w:val="nil"/>
            </w:tcBorders>
          </w:tcPr>
          <w:p w:rsidR="00A725CC" w:rsidRPr="000A0CDA" w:rsidRDefault="00A725CC">
            <w:pPr>
              <w:pStyle w:val="ConsPlusNormal"/>
              <w:jc w:val="center"/>
              <w:rPr>
                <w:rFonts w:ascii="Times New Roman" w:hAnsi="Times New Roman" w:cs="Times New Roman"/>
                <w:sz w:val="28"/>
                <w:szCs w:val="28"/>
              </w:rPr>
            </w:pPr>
            <w:r w:rsidRPr="000A0CDA">
              <w:rPr>
                <w:rFonts w:ascii="Times New Roman" w:hAnsi="Times New Roman" w:cs="Times New Roman"/>
                <w:sz w:val="28"/>
                <w:szCs w:val="28"/>
              </w:rPr>
              <w:t>178</w:t>
            </w:r>
          </w:p>
        </w:tc>
        <w:tc>
          <w:tcPr>
            <w:tcW w:w="851" w:type="dxa"/>
            <w:tcBorders>
              <w:top w:val="nil"/>
              <w:left w:val="nil"/>
              <w:bottom w:val="nil"/>
              <w:right w:val="nil"/>
            </w:tcBorders>
          </w:tcPr>
          <w:p w:rsidR="00A725CC" w:rsidRPr="000A0CDA" w:rsidRDefault="00A725CC">
            <w:pPr>
              <w:pStyle w:val="ConsPlusNormal"/>
              <w:jc w:val="center"/>
              <w:rPr>
                <w:rFonts w:ascii="Times New Roman" w:hAnsi="Times New Roman" w:cs="Times New Roman"/>
                <w:sz w:val="28"/>
                <w:szCs w:val="28"/>
              </w:rPr>
            </w:pPr>
            <w:r w:rsidRPr="000A0CDA">
              <w:rPr>
                <w:rFonts w:ascii="Times New Roman" w:hAnsi="Times New Roman" w:cs="Times New Roman"/>
                <w:sz w:val="28"/>
                <w:szCs w:val="28"/>
              </w:rPr>
              <w:t>170</w:t>
            </w:r>
          </w:p>
        </w:tc>
        <w:tc>
          <w:tcPr>
            <w:tcW w:w="850" w:type="dxa"/>
            <w:tcBorders>
              <w:top w:val="nil"/>
              <w:left w:val="nil"/>
              <w:bottom w:val="nil"/>
              <w:right w:val="nil"/>
            </w:tcBorders>
          </w:tcPr>
          <w:p w:rsidR="00A725CC" w:rsidRPr="000A0CDA" w:rsidRDefault="00A725CC">
            <w:pPr>
              <w:pStyle w:val="ConsPlusNormal"/>
              <w:jc w:val="center"/>
              <w:rPr>
                <w:rFonts w:ascii="Times New Roman" w:hAnsi="Times New Roman" w:cs="Times New Roman"/>
                <w:sz w:val="28"/>
                <w:szCs w:val="28"/>
              </w:rPr>
            </w:pPr>
            <w:r w:rsidRPr="000A0CDA">
              <w:rPr>
                <w:rFonts w:ascii="Times New Roman" w:hAnsi="Times New Roman" w:cs="Times New Roman"/>
                <w:sz w:val="28"/>
                <w:szCs w:val="28"/>
              </w:rPr>
              <w:t>160</w:t>
            </w:r>
          </w:p>
        </w:tc>
        <w:tc>
          <w:tcPr>
            <w:tcW w:w="851" w:type="dxa"/>
            <w:tcBorders>
              <w:top w:val="nil"/>
              <w:left w:val="nil"/>
              <w:bottom w:val="nil"/>
              <w:right w:val="nil"/>
            </w:tcBorders>
          </w:tcPr>
          <w:p w:rsidR="00A725CC" w:rsidRPr="000A0CDA" w:rsidRDefault="00A725CC">
            <w:pPr>
              <w:pStyle w:val="ConsPlusNormal"/>
              <w:jc w:val="center"/>
              <w:rPr>
                <w:rFonts w:ascii="Times New Roman" w:hAnsi="Times New Roman" w:cs="Times New Roman"/>
                <w:sz w:val="28"/>
                <w:szCs w:val="28"/>
              </w:rPr>
            </w:pPr>
            <w:r w:rsidRPr="000A0CDA">
              <w:rPr>
                <w:rFonts w:ascii="Times New Roman" w:hAnsi="Times New Roman" w:cs="Times New Roman"/>
                <w:sz w:val="28"/>
                <w:szCs w:val="28"/>
              </w:rPr>
              <w:t>150</w:t>
            </w:r>
          </w:p>
        </w:tc>
        <w:tc>
          <w:tcPr>
            <w:tcW w:w="850" w:type="dxa"/>
            <w:tcBorders>
              <w:top w:val="nil"/>
              <w:left w:val="nil"/>
              <w:bottom w:val="nil"/>
              <w:right w:val="nil"/>
            </w:tcBorders>
          </w:tcPr>
          <w:p w:rsidR="00A725CC" w:rsidRPr="000A0CDA" w:rsidRDefault="00A725CC">
            <w:pPr>
              <w:pStyle w:val="ConsPlusNormal"/>
              <w:jc w:val="center"/>
              <w:rPr>
                <w:rFonts w:ascii="Times New Roman" w:hAnsi="Times New Roman" w:cs="Times New Roman"/>
                <w:sz w:val="28"/>
                <w:szCs w:val="28"/>
              </w:rPr>
            </w:pPr>
            <w:r w:rsidRPr="000A0CDA">
              <w:rPr>
                <w:rFonts w:ascii="Times New Roman" w:hAnsi="Times New Roman" w:cs="Times New Roman"/>
                <w:sz w:val="28"/>
                <w:szCs w:val="28"/>
              </w:rPr>
              <w:t>140</w:t>
            </w:r>
          </w:p>
        </w:tc>
        <w:tc>
          <w:tcPr>
            <w:tcW w:w="851" w:type="dxa"/>
            <w:tcBorders>
              <w:top w:val="nil"/>
              <w:left w:val="nil"/>
              <w:bottom w:val="nil"/>
              <w:right w:val="nil"/>
            </w:tcBorders>
          </w:tcPr>
          <w:p w:rsidR="00A725CC" w:rsidRDefault="00A725CC">
            <w:pPr>
              <w:pStyle w:val="ConsPlusNormal"/>
              <w:jc w:val="center"/>
              <w:rPr>
                <w:rFonts w:ascii="Times New Roman" w:hAnsi="Times New Roman" w:cs="Times New Roman"/>
                <w:sz w:val="28"/>
                <w:szCs w:val="28"/>
              </w:rPr>
            </w:pPr>
            <w:r>
              <w:rPr>
                <w:rFonts w:ascii="Times New Roman" w:hAnsi="Times New Roman" w:cs="Times New Roman"/>
                <w:sz w:val="28"/>
                <w:szCs w:val="28"/>
              </w:rPr>
              <w:t>130</w:t>
            </w:r>
          </w:p>
        </w:tc>
        <w:tc>
          <w:tcPr>
            <w:tcW w:w="992" w:type="dxa"/>
            <w:tcBorders>
              <w:top w:val="nil"/>
              <w:left w:val="nil"/>
              <w:bottom w:val="nil"/>
              <w:right w:val="nil"/>
            </w:tcBorders>
          </w:tcPr>
          <w:p w:rsidR="00A725CC" w:rsidRDefault="00A725CC">
            <w:pPr>
              <w:pStyle w:val="ConsPlusNormal"/>
              <w:jc w:val="center"/>
              <w:rPr>
                <w:rFonts w:ascii="Times New Roman" w:hAnsi="Times New Roman" w:cs="Times New Roman"/>
                <w:sz w:val="28"/>
                <w:szCs w:val="28"/>
              </w:rPr>
            </w:pPr>
          </w:p>
        </w:tc>
        <w:tc>
          <w:tcPr>
            <w:tcW w:w="992" w:type="dxa"/>
            <w:tcBorders>
              <w:top w:val="nil"/>
              <w:left w:val="nil"/>
              <w:bottom w:val="nil"/>
              <w:right w:val="nil"/>
            </w:tcBorders>
          </w:tcPr>
          <w:p w:rsidR="00A725CC" w:rsidRDefault="00A725CC">
            <w:pPr>
              <w:pStyle w:val="ConsPlusNormal"/>
              <w:jc w:val="center"/>
              <w:rPr>
                <w:rFonts w:ascii="Times New Roman" w:hAnsi="Times New Roman" w:cs="Times New Roman"/>
                <w:sz w:val="28"/>
                <w:szCs w:val="28"/>
              </w:rPr>
            </w:pPr>
          </w:p>
        </w:tc>
        <w:tc>
          <w:tcPr>
            <w:tcW w:w="851" w:type="dxa"/>
            <w:tcBorders>
              <w:top w:val="nil"/>
              <w:left w:val="nil"/>
              <w:bottom w:val="nil"/>
              <w:right w:val="nil"/>
            </w:tcBorders>
          </w:tcPr>
          <w:p w:rsidR="00A725CC" w:rsidRDefault="00A725CC">
            <w:pPr>
              <w:pStyle w:val="ConsPlusNormal"/>
              <w:jc w:val="center"/>
              <w:rPr>
                <w:rFonts w:ascii="Times New Roman" w:hAnsi="Times New Roman" w:cs="Times New Roman"/>
                <w:sz w:val="28"/>
                <w:szCs w:val="28"/>
              </w:rPr>
            </w:pPr>
          </w:p>
        </w:tc>
        <w:tc>
          <w:tcPr>
            <w:tcW w:w="1843" w:type="dxa"/>
            <w:tcBorders>
              <w:top w:val="nil"/>
              <w:left w:val="nil"/>
              <w:bottom w:val="nil"/>
              <w:right w:val="nil"/>
            </w:tcBorders>
          </w:tcPr>
          <w:p w:rsidR="00A725CC" w:rsidRPr="000A0CDA" w:rsidRDefault="00A725CC">
            <w:pPr>
              <w:pStyle w:val="ConsPlusNormal"/>
              <w:jc w:val="center"/>
              <w:rPr>
                <w:rFonts w:ascii="Times New Roman" w:hAnsi="Times New Roman" w:cs="Times New Roman"/>
                <w:sz w:val="28"/>
                <w:szCs w:val="28"/>
              </w:rPr>
            </w:pPr>
            <w:r>
              <w:rPr>
                <w:rFonts w:ascii="Times New Roman" w:hAnsi="Times New Roman" w:cs="Times New Roman"/>
                <w:sz w:val="28"/>
                <w:szCs w:val="28"/>
              </w:rPr>
              <w:t>ОМВД России по Верхнебуреинскому району</w:t>
            </w:r>
          </w:p>
        </w:tc>
      </w:tr>
      <w:tr w:rsidR="00A725CC" w:rsidRPr="00785AE0" w:rsidTr="00D4465D">
        <w:tblPrEx>
          <w:tblBorders>
            <w:left w:val="none" w:sz="0" w:space="0" w:color="auto"/>
            <w:right w:val="none" w:sz="0" w:space="0" w:color="auto"/>
            <w:insideH w:val="none" w:sz="0" w:space="0" w:color="auto"/>
            <w:insideV w:val="none" w:sz="0" w:space="0" w:color="auto"/>
          </w:tblBorders>
        </w:tblPrEx>
        <w:tc>
          <w:tcPr>
            <w:tcW w:w="600" w:type="dxa"/>
            <w:tcBorders>
              <w:top w:val="nil"/>
              <w:left w:val="nil"/>
              <w:bottom w:val="nil"/>
              <w:right w:val="nil"/>
            </w:tcBorders>
          </w:tcPr>
          <w:p w:rsidR="00A725CC" w:rsidRPr="000A0CDA" w:rsidRDefault="00A725CC">
            <w:pPr>
              <w:pStyle w:val="ConsPlusNormal"/>
              <w:jc w:val="center"/>
              <w:rPr>
                <w:rFonts w:ascii="Times New Roman" w:hAnsi="Times New Roman" w:cs="Times New Roman"/>
                <w:sz w:val="28"/>
                <w:szCs w:val="28"/>
              </w:rPr>
            </w:pPr>
            <w:r w:rsidRPr="000A0CDA">
              <w:rPr>
                <w:rFonts w:ascii="Times New Roman" w:hAnsi="Times New Roman" w:cs="Times New Roman"/>
                <w:sz w:val="28"/>
                <w:szCs w:val="28"/>
              </w:rPr>
              <w:t>3.</w:t>
            </w:r>
          </w:p>
        </w:tc>
        <w:tc>
          <w:tcPr>
            <w:tcW w:w="2723" w:type="dxa"/>
            <w:tcBorders>
              <w:top w:val="nil"/>
              <w:left w:val="nil"/>
              <w:bottom w:val="nil"/>
              <w:right w:val="nil"/>
            </w:tcBorders>
          </w:tcPr>
          <w:p w:rsidR="00A725CC" w:rsidRPr="000A0CDA" w:rsidRDefault="00A725CC">
            <w:pPr>
              <w:pStyle w:val="ConsPlusNormal"/>
              <w:rPr>
                <w:rFonts w:ascii="Times New Roman" w:hAnsi="Times New Roman" w:cs="Times New Roman"/>
                <w:sz w:val="28"/>
                <w:szCs w:val="28"/>
              </w:rPr>
            </w:pPr>
            <w:bookmarkStart w:id="3" w:name="P292"/>
            <w:bookmarkEnd w:id="3"/>
            <w:r w:rsidRPr="000A0CDA">
              <w:rPr>
                <w:rFonts w:ascii="Times New Roman" w:hAnsi="Times New Roman" w:cs="Times New Roman"/>
                <w:sz w:val="28"/>
                <w:szCs w:val="28"/>
              </w:rPr>
              <w:t>Количество лиц, ранее совершавших преступления.</w:t>
            </w:r>
          </w:p>
        </w:tc>
        <w:tc>
          <w:tcPr>
            <w:tcW w:w="1417" w:type="dxa"/>
            <w:tcBorders>
              <w:top w:val="nil"/>
              <w:left w:val="nil"/>
              <w:bottom w:val="nil"/>
              <w:right w:val="nil"/>
            </w:tcBorders>
          </w:tcPr>
          <w:p w:rsidR="00A725CC" w:rsidRPr="000A0CDA" w:rsidRDefault="00A725CC">
            <w:pPr>
              <w:pStyle w:val="ConsPlusNormal"/>
              <w:jc w:val="center"/>
              <w:rPr>
                <w:rFonts w:ascii="Times New Roman" w:hAnsi="Times New Roman" w:cs="Times New Roman"/>
                <w:sz w:val="28"/>
                <w:szCs w:val="28"/>
              </w:rPr>
            </w:pPr>
            <w:r w:rsidRPr="000A0CDA">
              <w:rPr>
                <w:rFonts w:ascii="Times New Roman" w:hAnsi="Times New Roman" w:cs="Times New Roman"/>
                <w:sz w:val="28"/>
                <w:szCs w:val="28"/>
              </w:rPr>
              <w:t>единиц</w:t>
            </w:r>
          </w:p>
        </w:tc>
        <w:tc>
          <w:tcPr>
            <w:tcW w:w="1559" w:type="dxa"/>
            <w:tcBorders>
              <w:top w:val="nil"/>
              <w:left w:val="nil"/>
              <w:bottom w:val="nil"/>
              <w:right w:val="nil"/>
            </w:tcBorders>
          </w:tcPr>
          <w:p w:rsidR="00A725CC" w:rsidRPr="000A0CDA" w:rsidRDefault="00A725CC">
            <w:pPr>
              <w:pStyle w:val="ConsPlusNormal"/>
              <w:jc w:val="center"/>
              <w:rPr>
                <w:rFonts w:ascii="Times New Roman" w:hAnsi="Times New Roman" w:cs="Times New Roman"/>
                <w:sz w:val="28"/>
                <w:szCs w:val="28"/>
              </w:rPr>
            </w:pPr>
            <w:r w:rsidRPr="000A0CDA">
              <w:rPr>
                <w:rFonts w:ascii="Times New Roman" w:hAnsi="Times New Roman" w:cs="Times New Roman"/>
                <w:sz w:val="28"/>
                <w:szCs w:val="28"/>
              </w:rPr>
              <w:t>286</w:t>
            </w:r>
          </w:p>
        </w:tc>
        <w:tc>
          <w:tcPr>
            <w:tcW w:w="851" w:type="dxa"/>
            <w:tcBorders>
              <w:top w:val="nil"/>
              <w:left w:val="nil"/>
              <w:bottom w:val="nil"/>
              <w:right w:val="nil"/>
            </w:tcBorders>
          </w:tcPr>
          <w:p w:rsidR="00A725CC" w:rsidRPr="000A0CDA" w:rsidRDefault="00A725CC">
            <w:pPr>
              <w:pStyle w:val="ConsPlusNormal"/>
              <w:jc w:val="center"/>
              <w:rPr>
                <w:rFonts w:ascii="Times New Roman" w:hAnsi="Times New Roman" w:cs="Times New Roman"/>
                <w:sz w:val="28"/>
                <w:szCs w:val="28"/>
              </w:rPr>
            </w:pPr>
            <w:r w:rsidRPr="000A0CDA">
              <w:rPr>
                <w:rFonts w:ascii="Times New Roman" w:hAnsi="Times New Roman" w:cs="Times New Roman"/>
                <w:sz w:val="28"/>
                <w:szCs w:val="28"/>
              </w:rPr>
              <w:t>270</w:t>
            </w:r>
          </w:p>
        </w:tc>
        <w:tc>
          <w:tcPr>
            <w:tcW w:w="850" w:type="dxa"/>
            <w:tcBorders>
              <w:top w:val="nil"/>
              <w:left w:val="nil"/>
              <w:bottom w:val="nil"/>
              <w:right w:val="nil"/>
            </w:tcBorders>
          </w:tcPr>
          <w:p w:rsidR="00A725CC" w:rsidRPr="000A0CDA" w:rsidRDefault="00A725CC">
            <w:pPr>
              <w:pStyle w:val="ConsPlusNormal"/>
              <w:jc w:val="center"/>
              <w:rPr>
                <w:rFonts w:ascii="Times New Roman" w:hAnsi="Times New Roman" w:cs="Times New Roman"/>
                <w:sz w:val="28"/>
                <w:szCs w:val="28"/>
              </w:rPr>
            </w:pPr>
            <w:r w:rsidRPr="000A0CDA">
              <w:rPr>
                <w:rFonts w:ascii="Times New Roman" w:hAnsi="Times New Roman" w:cs="Times New Roman"/>
                <w:sz w:val="28"/>
                <w:szCs w:val="28"/>
              </w:rPr>
              <w:t>255</w:t>
            </w:r>
          </w:p>
        </w:tc>
        <w:tc>
          <w:tcPr>
            <w:tcW w:w="851" w:type="dxa"/>
            <w:tcBorders>
              <w:top w:val="nil"/>
              <w:left w:val="nil"/>
              <w:bottom w:val="nil"/>
              <w:right w:val="nil"/>
            </w:tcBorders>
          </w:tcPr>
          <w:p w:rsidR="00A725CC" w:rsidRPr="000A0CDA" w:rsidRDefault="00A725CC">
            <w:pPr>
              <w:pStyle w:val="ConsPlusNormal"/>
              <w:jc w:val="center"/>
              <w:rPr>
                <w:rFonts w:ascii="Times New Roman" w:hAnsi="Times New Roman" w:cs="Times New Roman"/>
                <w:sz w:val="28"/>
                <w:szCs w:val="28"/>
              </w:rPr>
            </w:pPr>
            <w:r w:rsidRPr="000A0CDA">
              <w:rPr>
                <w:rFonts w:ascii="Times New Roman" w:hAnsi="Times New Roman" w:cs="Times New Roman"/>
                <w:sz w:val="28"/>
                <w:szCs w:val="28"/>
              </w:rPr>
              <w:t>240</w:t>
            </w:r>
          </w:p>
        </w:tc>
        <w:tc>
          <w:tcPr>
            <w:tcW w:w="850" w:type="dxa"/>
            <w:tcBorders>
              <w:top w:val="nil"/>
              <w:left w:val="nil"/>
              <w:bottom w:val="nil"/>
              <w:right w:val="nil"/>
            </w:tcBorders>
          </w:tcPr>
          <w:p w:rsidR="00A725CC" w:rsidRPr="000A0CDA" w:rsidRDefault="00A725CC">
            <w:pPr>
              <w:pStyle w:val="ConsPlusNormal"/>
              <w:jc w:val="center"/>
              <w:rPr>
                <w:rFonts w:ascii="Times New Roman" w:hAnsi="Times New Roman" w:cs="Times New Roman"/>
                <w:sz w:val="28"/>
                <w:szCs w:val="28"/>
              </w:rPr>
            </w:pPr>
            <w:r w:rsidRPr="000A0CDA">
              <w:rPr>
                <w:rFonts w:ascii="Times New Roman" w:hAnsi="Times New Roman" w:cs="Times New Roman"/>
                <w:sz w:val="28"/>
                <w:szCs w:val="28"/>
              </w:rPr>
              <w:t>225</w:t>
            </w:r>
          </w:p>
        </w:tc>
        <w:tc>
          <w:tcPr>
            <w:tcW w:w="851" w:type="dxa"/>
            <w:tcBorders>
              <w:top w:val="nil"/>
              <w:left w:val="nil"/>
              <w:bottom w:val="nil"/>
              <w:right w:val="nil"/>
            </w:tcBorders>
          </w:tcPr>
          <w:p w:rsidR="00A725CC" w:rsidRDefault="00A725CC">
            <w:pPr>
              <w:pStyle w:val="ConsPlusNormal"/>
              <w:jc w:val="center"/>
              <w:rPr>
                <w:rFonts w:ascii="Times New Roman" w:hAnsi="Times New Roman" w:cs="Times New Roman"/>
                <w:sz w:val="28"/>
                <w:szCs w:val="28"/>
              </w:rPr>
            </w:pPr>
            <w:r>
              <w:rPr>
                <w:rFonts w:ascii="Times New Roman" w:hAnsi="Times New Roman" w:cs="Times New Roman"/>
                <w:sz w:val="28"/>
                <w:szCs w:val="28"/>
              </w:rPr>
              <w:t>210</w:t>
            </w:r>
          </w:p>
        </w:tc>
        <w:tc>
          <w:tcPr>
            <w:tcW w:w="992" w:type="dxa"/>
            <w:tcBorders>
              <w:top w:val="nil"/>
              <w:left w:val="nil"/>
              <w:bottom w:val="nil"/>
              <w:right w:val="nil"/>
            </w:tcBorders>
          </w:tcPr>
          <w:p w:rsidR="00A725CC" w:rsidRDefault="00A725CC">
            <w:pPr>
              <w:pStyle w:val="ConsPlusNormal"/>
              <w:jc w:val="center"/>
              <w:rPr>
                <w:rFonts w:ascii="Times New Roman" w:hAnsi="Times New Roman" w:cs="Times New Roman"/>
                <w:sz w:val="28"/>
                <w:szCs w:val="28"/>
              </w:rPr>
            </w:pPr>
          </w:p>
        </w:tc>
        <w:tc>
          <w:tcPr>
            <w:tcW w:w="992" w:type="dxa"/>
            <w:tcBorders>
              <w:top w:val="nil"/>
              <w:left w:val="nil"/>
              <w:bottom w:val="nil"/>
              <w:right w:val="nil"/>
            </w:tcBorders>
          </w:tcPr>
          <w:p w:rsidR="00A725CC" w:rsidRDefault="00A725CC">
            <w:pPr>
              <w:pStyle w:val="ConsPlusNormal"/>
              <w:jc w:val="center"/>
              <w:rPr>
                <w:rFonts w:ascii="Times New Roman" w:hAnsi="Times New Roman" w:cs="Times New Roman"/>
                <w:sz w:val="28"/>
                <w:szCs w:val="28"/>
              </w:rPr>
            </w:pPr>
          </w:p>
        </w:tc>
        <w:tc>
          <w:tcPr>
            <w:tcW w:w="851" w:type="dxa"/>
            <w:tcBorders>
              <w:top w:val="nil"/>
              <w:left w:val="nil"/>
              <w:bottom w:val="nil"/>
              <w:right w:val="nil"/>
            </w:tcBorders>
          </w:tcPr>
          <w:p w:rsidR="00A725CC" w:rsidRDefault="00A725CC">
            <w:pPr>
              <w:pStyle w:val="ConsPlusNormal"/>
              <w:jc w:val="center"/>
              <w:rPr>
                <w:rFonts w:ascii="Times New Roman" w:hAnsi="Times New Roman" w:cs="Times New Roman"/>
                <w:sz w:val="28"/>
                <w:szCs w:val="28"/>
              </w:rPr>
            </w:pPr>
          </w:p>
        </w:tc>
        <w:tc>
          <w:tcPr>
            <w:tcW w:w="1843" w:type="dxa"/>
            <w:tcBorders>
              <w:top w:val="nil"/>
              <w:left w:val="nil"/>
              <w:bottom w:val="nil"/>
              <w:right w:val="nil"/>
            </w:tcBorders>
          </w:tcPr>
          <w:p w:rsidR="00A725CC" w:rsidRPr="000A0CDA" w:rsidRDefault="00A725CC">
            <w:pPr>
              <w:pStyle w:val="ConsPlusNormal"/>
              <w:jc w:val="center"/>
              <w:rPr>
                <w:rFonts w:ascii="Times New Roman" w:hAnsi="Times New Roman" w:cs="Times New Roman"/>
                <w:sz w:val="28"/>
                <w:szCs w:val="28"/>
              </w:rPr>
            </w:pPr>
            <w:r>
              <w:rPr>
                <w:rFonts w:ascii="Times New Roman" w:hAnsi="Times New Roman" w:cs="Times New Roman"/>
                <w:sz w:val="28"/>
                <w:szCs w:val="28"/>
              </w:rPr>
              <w:t>ОМВД России по Верхнебуреинскому району</w:t>
            </w:r>
          </w:p>
        </w:tc>
      </w:tr>
      <w:tr w:rsidR="00A725CC" w:rsidRPr="00785AE0" w:rsidTr="00D4465D">
        <w:tblPrEx>
          <w:tblBorders>
            <w:left w:val="none" w:sz="0" w:space="0" w:color="auto"/>
            <w:right w:val="none" w:sz="0" w:space="0" w:color="auto"/>
            <w:insideH w:val="none" w:sz="0" w:space="0" w:color="auto"/>
            <w:insideV w:val="none" w:sz="0" w:space="0" w:color="auto"/>
          </w:tblBorders>
        </w:tblPrEx>
        <w:tc>
          <w:tcPr>
            <w:tcW w:w="600" w:type="dxa"/>
            <w:tcBorders>
              <w:top w:val="nil"/>
              <w:left w:val="nil"/>
              <w:bottom w:val="nil"/>
              <w:right w:val="nil"/>
            </w:tcBorders>
          </w:tcPr>
          <w:p w:rsidR="00A725CC" w:rsidRPr="000A0CDA" w:rsidRDefault="00A725CC">
            <w:pPr>
              <w:pStyle w:val="ConsPlusNormal"/>
              <w:jc w:val="center"/>
              <w:rPr>
                <w:rFonts w:ascii="Times New Roman" w:hAnsi="Times New Roman" w:cs="Times New Roman"/>
                <w:sz w:val="28"/>
                <w:szCs w:val="28"/>
              </w:rPr>
            </w:pPr>
            <w:r>
              <w:rPr>
                <w:rFonts w:ascii="Times New Roman" w:hAnsi="Times New Roman" w:cs="Times New Roman"/>
                <w:sz w:val="28"/>
                <w:szCs w:val="28"/>
              </w:rPr>
              <w:t>4.</w:t>
            </w:r>
          </w:p>
        </w:tc>
        <w:tc>
          <w:tcPr>
            <w:tcW w:w="2723" w:type="dxa"/>
            <w:tcBorders>
              <w:top w:val="nil"/>
              <w:left w:val="nil"/>
              <w:bottom w:val="nil"/>
              <w:right w:val="nil"/>
            </w:tcBorders>
          </w:tcPr>
          <w:p w:rsidR="00A725CC" w:rsidRPr="000A0CDA" w:rsidRDefault="00A725CC">
            <w:pPr>
              <w:pStyle w:val="ConsPlusNormal"/>
              <w:rPr>
                <w:rFonts w:ascii="Times New Roman" w:hAnsi="Times New Roman" w:cs="Times New Roman"/>
                <w:sz w:val="28"/>
                <w:szCs w:val="28"/>
              </w:rPr>
            </w:pPr>
            <w:r>
              <w:rPr>
                <w:rFonts w:ascii="Times New Roman" w:hAnsi="Times New Roman" w:cs="Times New Roman"/>
                <w:sz w:val="28"/>
                <w:szCs w:val="28"/>
              </w:rPr>
              <w:t xml:space="preserve">Количество преступлений, зарегистрированных на территории района, совершенных несовершеннолетними </w:t>
            </w:r>
          </w:p>
        </w:tc>
        <w:tc>
          <w:tcPr>
            <w:tcW w:w="1417" w:type="dxa"/>
            <w:tcBorders>
              <w:top w:val="nil"/>
              <w:left w:val="nil"/>
              <w:bottom w:val="nil"/>
              <w:right w:val="nil"/>
            </w:tcBorders>
          </w:tcPr>
          <w:p w:rsidR="00A725CC" w:rsidRPr="000A0CDA" w:rsidRDefault="00A725CC">
            <w:pPr>
              <w:pStyle w:val="ConsPlusNormal"/>
              <w:jc w:val="center"/>
              <w:rPr>
                <w:rFonts w:ascii="Times New Roman" w:hAnsi="Times New Roman" w:cs="Times New Roman"/>
                <w:sz w:val="28"/>
                <w:szCs w:val="28"/>
              </w:rPr>
            </w:pPr>
            <w:r w:rsidRPr="000A0CDA">
              <w:rPr>
                <w:rFonts w:ascii="Times New Roman" w:hAnsi="Times New Roman" w:cs="Times New Roman"/>
                <w:sz w:val="28"/>
                <w:szCs w:val="28"/>
              </w:rPr>
              <w:t>единиц</w:t>
            </w:r>
          </w:p>
        </w:tc>
        <w:tc>
          <w:tcPr>
            <w:tcW w:w="1559" w:type="dxa"/>
            <w:tcBorders>
              <w:top w:val="nil"/>
              <w:left w:val="nil"/>
              <w:bottom w:val="nil"/>
              <w:right w:val="nil"/>
            </w:tcBorders>
          </w:tcPr>
          <w:p w:rsidR="00A725CC" w:rsidRPr="000A0CDA" w:rsidRDefault="00A725CC">
            <w:pPr>
              <w:pStyle w:val="ConsPlusNormal"/>
              <w:jc w:val="center"/>
              <w:rPr>
                <w:rFonts w:ascii="Times New Roman" w:hAnsi="Times New Roman" w:cs="Times New Roman"/>
                <w:sz w:val="28"/>
                <w:szCs w:val="28"/>
              </w:rPr>
            </w:pPr>
            <w:r>
              <w:rPr>
                <w:rFonts w:ascii="Times New Roman" w:hAnsi="Times New Roman" w:cs="Times New Roman"/>
                <w:sz w:val="28"/>
                <w:szCs w:val="28"/>
              </w:rPr>
              <w:t>50</w:t>
            </w:r>
          </w:p>
        </w:tc>
        <w:tc>
          <w:tcPr>
            <w:tcW w:w="851" w:type="dxa"/>
            <w:tcBorders>
              <w:top w:val="nil"/>
              <w:left w:val="nil"/>
              <w:bottom w:val="nil"/>
              <w:right w:val="nil"/>
            </w:tcBorders>
          </w:tcPr>
          <w:p w:rsidR="00A725CC" w:rsidRPr="000A0CDA" w:rsidRDefault="00A725CC">
            <w:pPr>
              <w:pStyle w:val="ConsPlusNormal"/>
              <w:jc w:val="center"/>
              <w:rPr>
                <w:rFonts w:ascii="Times New Roman" w:hAnsi="Times New Roman" w:cs="Times New Roman"/>
                <w:sz w:val="28"/>
                <w:szCs w:val="28"/>
              </w:rPr>
            </w:pPr>
            <w:r>
              <w:rPr>
                <w:rFonts w:ascii="Times New Roman" w:hAnsi="Times New Roman" w:cs="Times New Roman"/>
                <w:sz w:val="28"/>
                <w:szCs w:val="28"/>
              </w:rPr>
              <w:t>44</w:t>
            </w:r>
          </w:p>
        </w:tc>
        <w:tc>
          <w:tcPr>
            <w:tcW w:w="850" w:type="dxa"/>
            <w:tcBorders>
              <w:top w:val="nil"/>
              <w:left w:val="nil"/>
              <w:bottom w:val="nil"/>
              <w:right w:val="nil"/>
            </w:tcBorders>
          </w:tcPr>
          <w:p w:rsidR="00A725CC" w:rsidRPr="000A0CDA" w:rsidRDefault="00A725CC">
            <w:pPr>
              <w:pStyle w:val="ConsPlusNormal"/>
              <w:jc w:val="center"/>
              <w:rPr>
                <w:rFonts w:ascii="Times New Roman" w:hAnsi="Times New Roman" w:cs="Times New Roman"/>
                <w:sz w:val="28"/>
                <w:szCs w:val="28"/>
              </w:rPr>
            </w:pPr>
            <w:r>
              <w:rPr>
                <w:rFonts w:ascii="Times New Roman" w:hAnsi="Times New Roman" w:cs="Times New Roman"/>
                <w:sz w:val="28"/>
                <w:szCs w:val="28"/>
              </w:rPr>
              <w:t>27</w:t>
            </w:r>
          </w:p>
        </w:tc>
        <w:tc>
          <w:tcPr>
            <w:tcW w:w="851" w:type="dxa"/>
            <w:tcBorders>
              <w:top w:val="nil"/>
              <w:left w:val="nil"/>
              <w:bottom w:val="nil"/>
              <w:right w:val="nil"/>
            </w:tcBorders>
          </w:tcPr>
          <w:p w:rsidR="00A725CC" w:rsidRPr="000A0CDA" w:rsidRDefault="00A725CC">
            <w:pPr>
              <w:pStyle w:val="ConsPlusNormal"/>
              <w:jc w:val="center"/>
              <w:rPr>
                <w:rFonts w:ascii="Times New Roman" w:hAnsi="Times New Roman" w:cs="Times New Roman"/>
                <w:sz w:val="28"/>
                <w:szCs w:val="28"/>
              </w:rPr>
            </w:pPr>
            <w:r>
              <w:rPr>
                <w:rFonts w:ascii="Times New Roman" w:hAnsi="Times New Roman" w:cs="Times New Roman"/>
                <w:sz w:val="28"/>
                <w:szCs w:val="28"/>
              </w:rPr>
              <w:t>22</w:t>
            </w:r>
          </w:p>
        </w:tc>
        <w:tc>
          <w:tcPr>
            <w:tcW w:w="850" w:type="dxa"/>
            <w:tcBorders>
              <w:top w:val="nil"/>
              <w:left w:val="nil"/>
              <w:bottom w:val="nil"/>
              <w:right w:val="nil"/>
            </w:tcBorders>
          </w:tcPr>
          <w:p w:rsidR="00A725CC" w:rsidRPr="000A0CDA" w:rsidRDefault="00A725CC">
            <w:pPr>
              <w:pStyle w:val="ConsPlusNormal"/>
              <w:jc w:val="center"/>
              <w:rPr>
                <w:rFonts w:ascii="Times New Roman" w:hAnsi="Times New Roman" w:cs="Times New Roman"/>
                <w:sz w:val="28"/>
                <w:szCs w:val="28"/>
              </w:rPr>
            </w:pPr>
            <w:r>
              <w:rPr>
                <w:rFonts w:ascii="Times New Roman" w:hAnsi="Times New Roman" w:cs="Times New Roman"/>
                <w:sz w:val="28"/>
                <w:szCs w:val="28"/>
              </w:rPr>
              <w:t>22</w:t>
            </w:r>
          </w:p>
        </w:tc>
        <w:tc>
          <w:tcPr>
            <w:tcW w:w="851" w:type="dxa"/>
            <w:tcBorders>
              <w:top w:val="nil"/>
              <w:left w:val="nil"/>
              <w:bottom w:val="nil"/>
              <w:right w:val="nil"/>
            </w:tcBorders>
          </w:tcPr>
          <w:p w:rsidR="00A725CC" w:rsidRDefault="00A725CC">
            <w:pPr>
              <w:pStyle w:val="ConsPlusNormal"/>
              <w:jc w:val="center"/>
              <w:rPr>
                <w:rFonts w:ascii="Times New Roman" w:hAnsi="Times New Roman" w:cs="Times New Roman"/>
                <w:sz w:val="28"/>
                <w:szCs w:val="28"/>
              </w:rPr>
            </w:pPr>
            <w:r>
              <w:rPr>
                <w:rFonts w:ascii="Times New Roman" w:hAnsi="Times New Roman" w:cs="Times New Roman"/>
                <w:sz w:val="28"/>
                <w:szCs w:val="28"/>
              </w:rPr>
              <w:t>20</w:t>
            </w:r>
          </w:p>
        </w:tc>
        <w:tc>
          <w:tcPr>
            <w:tcW w:w="992" w:type="dxa"/>
            <w:tcBorders>
              <w:top w:val="nil"/>
              <w:left w:val="nil"/>
              <w:bottom w:val="nil"/>
              <w:right w:val="nil"/>
            </w:tcBorders>
          </w:tcPr>
          <w:p w:rsidR="00A725CC" w:rsidRDefault="00A725CC">
            <w:pPr>
              <w:pStyle w:val="ConsPlusNormal"/>
              <w:jc w:val="center"/>
              <w:rPr>
                <w:rFonts w:ascii="Times New Roman" w:hAnsi="Times New Roman" w:cs="Times New Roman"/>
                <w:sz w:val="28"/>
                <w:szCs w:val="28"/>
              </w:rPr>
            </w:pPr>
          </w:p>
        </w:tc>
        <w:tc>
          <w:tcPr>
            <w:tcW w:w="992" w:type="dxa"/>
            <w:tcBorders>
              <w:top w:val="nil"/>
              <w:left w:val="nil"/>
              <w:bottom w:val="nil"/>
              <w:right w:val="nil"/>
            </w:tcBorders>
          </w:tcPr>
          <w:p w:rsidR="00A725CC" w:rsidRDefault="00A725CC">
            <w:pPr>
              <w:pStyle w:val="ConsPlusNormal"/>
              <w:jc w:val="center"/>
              <w:rPr>
                <w:rFonts w:ascii="Times New Roman" w:hAnsi="Times New Roman" w:cs="Times New Roman"/>
                <w:sz w:val="28"/>
                <w:szCs w:val="28"/>
              </w:rPr>
            </w:pPr>
          </w:p>
        </w:tc>
        <w:tc>
          <w:tcPr>
            <w:tcW w:w="851" w:type="dxa"/>
            <w:tcBorders>
              <w:top w:val="nil"/>
              <w:left w:val="nil"/>
              <w:bottom w:val="nil"/>
              <w:right w:val="nil"/>
            </w:tcBorders>
          </w:tcPr>
          <w:p w:rsidR="00A725CC" w:rsidRDefault="00A725CC">
            <w:pPr>
              <w:pStyle w:val="ConsPlusNormal"/>
              <w:jc w:val="center"/>
              <w:rPr>
                <w:rFonts w:ascii="Times New Roman" w:hAnsi="Times New Roman" w:cs="Times New Roman"/>
                <w:sz w:val="28"/>
                <w:szCs w:val="28"/>
              </w:rPr>
            </w:pPr>
          </w:p>
        </w:tc>
        <w:tc>
          <w:tcPr>
            <w:tcW w:w="1843" w:type="dxa"/>
            <w:tcBorders>
              <w:top w:val="nil"/>
              <w:left w:val="nil"/>
              <w:bottom w:val="nil"/>
              <w:right w:val="nil"/>
            </w:tcBorders>
          </w:tcPr>
          <w:p w:rsidR="00A725CC" w:rsidRDefault="00A725CC">
            <w:pPr>
              <w:pStyle w:val="ConsPlusNormal"/>
              <w:jc w:val="center"/>
              <w:rPr>
                <w:rFonts w:ascii="Times New Roman" w:hAnsi="Times New Roman" w:cs="Times New Roman"/>
                <w:sz w:val="28"/>
                <w:szCs w:val="28"/>
              </w:rPr>
            </w:pPr>
            <w:r>
              <w:rPr>
                <w:rFonts w:ascii="Times New Roman" w:hAnsi="Times New Roman" w:cs="Times New Roman"/>
                <w:sz w:val="28"/>
                <w:szCs w:val="28"/>
              </w:rPr>
              <w:t>ОМВД России по Верхнебуреинскому району</w:t>
            </w:r>
          </w:p>
        </w:tc>
      </w:tr>
      <w:tr w:rsidR="00A725CC" w:rsidRPr="00785AE0" w:rsidTr="00D4465D">
        <w:tblPrEx>
          <w:tblBorders>
            <w:left w:val="none" w:sz="0" w:space="0" w:color="auto"/>
            <w:right w:val="none" w:sz="0" w:space="0" w:color="auto"/>
            <w:insideH w:val="none" w:sz="0" w:space="0" w:color="auto"/>
            <w:insideV w:val="none" w:sz="0" w:space="0" w:color="auto"/>
          </w:tblBorders>
        </w:tblPrEx>
        <w:tc>
          <w:tcPr>
            <w:tcW w:w="600" w:type="dxa"/>
            <w:tcBorders>
              <w:top w:val="nil"/>
              <w:left w:val="nil"/>
              <w:bottom w:val="nil"/>
              <w:right w:val="nil"/>
            </w:tcBorders>
          </w:tcPr>
          <w:p w:rsidR="00A725CC" w:rsidRDefault="00A725CC">
            <w:pPr>
              <w:pStyle w:val="ConsPlusNormal"/>
              <w:jc w:val="center"/>
              <w:rPr>
                <w:rFonts w:ascii="Times New Roman" w:hAnsi="Times New Roman" w:cs="Times New Roman"/>
                <w:sz w:val="28"/>
                <w:szCs w:val="28"/>
              </w:rPr>
            </w:pPr>
            <w:r>
              <w:rPr>
                <w:rFonts w:ascii="Times New Roman" w:hAnsi="Times New Roman" w:cs="Times New Roman"/>
                <w:sz w:val="28"/>
                <w:szCs w:val="28"/>
              </w:rPr>
              <w:t>5.</w:t>
            </w:r>
          </w:p>
        </w:tc>
        <w:tc>
          <w:tcPr>
            <w:tcW w:w="2723" w:type="dxa"/>
            <w:tcBorders>
              <w:top w:val="nil"/>
              <w:left w:val="nil"/>
              <w:bottom w:val="nil"/>
              <w:right w:val="nil"/>
            </w:tcBorders>
          </w:tcPr>
          <w:p w:rsidR="00A725CC" w:rsidRDefault="00A725CC">
            <w:pPr>
              <w:pStyle w:val="ConsPlusNormal"/>
              <w:rPr>
                <w:rFonts w:ascii="Times New Roman" w:hAnsi="Times New Roman" w:cs="Times New Roman"/>
                <w:sz w:val="28"/>
                <w:szCs w:val="28"/>
              </w:rPr>
            </w:pPr>
            <w:r>
              <w:rPr>
                <w:rFonts w:ascii="Times New Roman" w:hAnsi="Times New Roman" w:cs="Times New Roman"/>
                <w:sz w:val="28"/>
                <w:szCs w:val="28"/>
              </w:rPr>
              <w:t>Количество преступлений, зарегистрированных на территории района, совершенных в общественных местах</w:t>
            </w:r>
          </w:p>
          <w:p w:rsidR="00A725CC" w:rsidRDefault="00A725CC">
            <w:pPr>
              <w:pStyle w:val="ConsPlusNormal"/>
              <w:rPr>
                <w:rFonts w:ascii="Times New Roman" w:hAnsi="Times New Roman" w:cs="Times New Roman"/>
                <w:sz w:val="28"/>
                <w:szCs w:val="28"/>
              </w:rPr>
            </w:pPr>
            <w:r>
              <w:rPr>
                <w:rFonts w:ascii="Times New Roman" w:hAnsi="Times New Roman" w:cs="Times New Roman"/>
                <w:sz w:val="28"/>
                <w:szCs w:val="28"/>
              </w:rPr>
              <w:t xml:space="preserve">В том числе: </w:t>
            </w:r>
          </w:p>
          <w:p w:rsidR="00A725CC" w:rsidRDefault="00A725CC">
            <w:pPr>
              <w:pStyle w:val="ConsPlusNormal"/>
              <w:rPr>
                <w:rFonts w:ascii="Times New Roman" w:hAnsi="Times New Roman" w:cs="Times New Roman"/>
                <w:sz w:val="28"/>
                <w:szCs w:val="28"/>
              </w:rPr>
            </w:pPr>
            <w:r>
              <w:rPr>
                <w:rFonts w:ascii="Times New Roman" w:hAnsi="Times New Roman" w:cs="Times New Roman"/>
                <w:sz w:val="28"/>
                <w:szCs w:val="28"/>
              </w:rPr>
              <w:t>- на улицах</w:t>
            </w:r>
          </w:p>
        </w:tc>
        <w:tc>
          <w:tcPr>
            <w:tcW w:w="1417" w:type="dxa"/>
            <w:tcBorders>
              <w:top w:val="nil"/>
              <w:left w:val="nil"/>
              <w:bottom w:val="nil"/>
              <w:right w:val="nil"/>
            </w:tcBorders>
          </w:tcPr>
          <w:p w:rsidR="00A725CC" w:rsidRPr="000A0CDA" w:rsidRDefault="00A725CC">
            <w:pPr>
              <w:pStyle w:val="ConsPlusNormal"/>
              <w:jc w:val="center"/>
              <w:rPr>
                <w:rFonts w:ascii="Times New Roman" w:hAnsi="Times New Roman" w:cs="Times New Roman"/>
                <w:sz w:val="28"/>
                <w:szCs w:val="28"/>
              </w:rPr>
            </w:pPr>
            <w:r w:rsidRPr="000A0CDA">
              <w:rPr>
                <w:rFonts w:ascii="Times New Roman" w:hAnsi="Times New Roman" w:cs="Times New Roman"/>
                <w:sz w:val="28"/>
                <w:szCs w:val="28"/>
              </w:rPr>
              <w:t>единиц</w:t>
            </w:r>
          </w:p>
        </w:tc>
        <w:tc>
          <w:tcPr>
            <w:tcW w:w="1559" w:type="dxa"/>
            <w:tcBorders>
              <w:top w:val="nil"/>
              <w:left w:val="nil"/>
              <w:bottom w:val="nil"/>
              <w:right w:val="nil"/>
            </w:tcBorders>
          </w:tcPr>
          <w:p w:rsidR="00A725CC" w:rsidRPr="002D6BA7" w:rsidRDefault="00A725CC">
            <w:pPr>
              <w:pStyle w:val="ConsPlusNormal"/>
              <w:jc w:val="center"/>
              <w:rPr>
                <w:rFonts w:ascii="Times New Roman" w:hAnsi="Times New Roman" w:cs="Times New Roman"/>
                <w:sz w:val="28"/>
                <w:szCs w:val="28"/>
              </w:rPr>
            </w:pPr>
            <w:r w:rsidRPr="002D6BA7">
              <w:rPr>
                <w:rFonts w:ascii="Times New Roman" w:hAnsi="Times New Roman" w:cs="Times New Roman"/>
                <w:sz w:val="28"/>
                <w:szCs w:val="28"/>
              </w:rPr>
              <w:t>126</w:t>
            </w:r>
          </w:p>
          <w:p w:rsidR="00A725CC" w:rsidRPr="00785AE0" w:rsidRDefault="00A725CC" w:rsidP="002D6BA7">
            <w:pPr>
              <w:rPr>
                <w:rFonts w:ascii="Times New Roman" w:hAnsi="Times New Roman"/>
                <w:sz w:val="28"/>
                <w:szCs w:val="28"/>
                <w:lang w:eastAsia="ru-RU"/>
              </w:rPr>
            </w:pPr>
          </w:p>
          <w:p w:rsidR="00A725CC" w:rsidRPr="00785AE0" w:rsidRDefault="00A725CC" w:rsidP="002D6BA7">
            <w:pPr>
              <w:rPr>
                <w:rFonts w:ascii="Times New Roman" w:hAnsi="Times New Roman"/>
                <w:sz w:val="28"/>
                <w:szCs w:val="28"/>
                <w:lang w:eastAsia="ru-RU"/>
              </w:rPr>
            </w:pPr>
          </w:p>
          <w:p w:rsidR="00A725CC" w:rsidRPr="00785AE0" w:rsidRDefault="00A725CC" w:rsidP="002D6BA7">
            <w:pPr>
              <w:rPr>
                <w:rFonts w:ascii="Times New Roman" w:hAnsi="Times New Roman"/>
                <w:sz w:val="28"/>
                <w:szCs w:val="28"/>
                <w:lang w:eastAsia="ru-RU"/>
              </w:rPr>
            </w:pPr>
          </w:p>
          <w:p w:rsidR="00A725CC" w:rsidRPr="00785AE0" w:rsidRDefault="00A725CC" w:rsidP="002D6BA7">
            <w:pPr>
              <w:jc w:val="center"/>
              <w:rPr>
                <w:rFonts w:ascii="Times New Roman" w:hAnsi="Times New Roman"/>
                <w:sz w:val="28"/>
                <w:szCs w:val="28"/>
                <w:lang w:eastAsia="ru-RU"/>
              </w:rPr>
            </w:pPr>
            <w:r w:rsidRPr="00785AE0">
              <w:rPr>
                <w:rFonts w:ascii="Times New Roman" w:hAnsi="Times New Roman"/>
                <w:sz w:val="28"/>
                <w:szCs w:val="28"/>
                <w:lang w:eastAsia="ru-RU"/>
              </w:rPr>
              <w:t>97</w:t>
            </w:r>
          </w:p>
        </w:tc>
        <w:tc>
          <w:tcPr>
            <w:tcW w:w="851" w:type="dxa"/>
            <w:tcBorders>
              <w:top w:val="nil"/>
              <w:left w:val="nil"/>
              <w:bottom w:val="nil"/>
              <w:right w:val="nil"/>
            </w:tcBorders>
          </w:tcPr>
          <w:p w:rsidR="00A725CC" w:rsidRPr="002D6BA7" w:rsidRDefault="00A725CC">
            <w:pPr>
              <w:pStyle w:val="ConsPlusNormal"/>
              <w:jc w:val="center"/>
              <w:rPr>
                <w:rFonts w:ascii="Times New Roman" w:hAnsi="Times New Roman" w:cs="Times New Roman"/>
                <w:sz w:val="28"/>
                <w:szCs w:val="28"/>
              </w:rPr>
            </w:pPr>
            <w:r w:rsidRPr="002D6BA7">
              <w:rPr>
                <w:rFonts w:ascii="Times New Roman" w:hAnsi="Times New Roman" w:cs="Times New Roman"/>
                <w:sz w:val="28"/>
                <w:szCs w:val="28"/>
              </w:rPr>
              <w:t>138</w:t>
            </w:r>
          </w:p>
          <w:p w:rsidR="00A725CC" w:rsidRPr="00785AE0" w:rsidRDefault="00A725CC" w:rsidP="002D6BA7">
            <w:pPr>
              <w:rPr>
                <w:rFonts w:ascii="Times New Roman" w:hAnsi="Times New Roman"/>
                <w:sz w:val="28"/>
                <w:szCs w:val="28"/>
                <w:lang w:eastAsia="ru-RU"/>
              </w:rPr>
            </w:pPr>
          </w:p>
          <w:p w:rsidR="00A725CC" w:rsidRPr="00785AE0" w:rsidRDefault="00A725CC" w:rsidP="002D6BA7">
            <w:pPr>
              <w:rPr>
                <w:rFonts w:ascii="Times New Roman" w:hAnsi="Times New Roman"/>
                <w:sz w:val="28"/>
                <w:szCs w:val="28"/>
                <w:lang w:eastAsia="ru-RU"/>
              </w:rPr>
            </w:pPr>
          </w:p>
          <w:p w:rsidR="00A725CC" w:rsidRPr="00785AE0" w:rsidRDefault="00A725CC" w:rsidP="002D6BA7">
            <w:pPr>
              <w:rPr>
                <w:rFonts w:ascii="Times New Roman" w:hAnsi="Times New Roman"/>
                <w:sz w:val="28"/>
                <w:szCs w:val="28"/>
                <w:lang w:eastAsia="ru-RU"/>
              </w:rPr>
            </w:pPr>
          </w:p>
          <w:p w:rsidR="00A725CC" w:rsidRPr="00785AE0" w:rsidRDefault="00A725CC" w:rsidP="002D6BA7">
            <w:pPr>
              <w:jc w:val="center"/>
              <w:rPr>
                <w:rFonts w:ascii="Times New Roman" w:hAnsi="Times New Roman"/>
                <w:sz w:val="28"/>
                <w:szCs w:val="28"/>
                <w:lang w:eastAsia="ru-RU"/>
              </w:rPr>
            </w:pPr>
            <w:r w:rsidRPr="00785AE0">
              <w:rPr>
                <w:rFonts w:ascii="Times New Roman" w:hAnsi="Times New Roman"/>
                <w:sz w:val="28"/>
                <w:szCs w:val="28"/>
                <w:lang w:eastAsia="ru-RU"/>
              </w:rPr>
              <w:t>98</w:t>
            </w:r>
          </w:p>
        </w:tc>
        <w:tc>
          <w:tcPr>
            <w:tcW w:w="850" w:type="dxa"/>
            <w:tcBorders>
              <w:top w:val="nil"/>
              <w:left w:val="nil"/>
              <w:bottom w:val="nil"/>
              <w:right w:val="nil"/>
            </w:tcBorders>
          </w:tcPr>
          <w:p w:rsidR="00A725CC" w:rsidRPr="002D6BA7" w:rsidRDefault="00A725CC">
            <w:pPr>
              <w:pStyle w:val="ConsPlusNormal"/>
              <w:jc w:val="center"/>
              <w:rPr>
                <w:rFonts w:ascii="Times New Roman" w:hAnsi="Times New Roman" w:cs="Times New Roman"/>
                <w:sz w:val="28"/>
                <w:szCs w:val="28"/>
              </w:rPr>
            </w:pPr>
            <w:r w:rsidRPr="002D6BA7">
              <w:rPr>
                <w:rFonts w:ascii="Times New Roman" w:hAnsi="Times New Roman" w:cs="Times New Roman"/>
                <w:sz w:val="28"/>
                <w:szCs w:val="28"/>
              </w:rPr>
              <w:t>210</w:t>
            </w:r>
          </w:p>
          <w:p w:rsidR="00A725CC" w:rsidRPr="00785AE0" w:rsidRDefault="00A725CC" w:rsidP="002D6BA7">
            <w:pPr>
              <w:rPr>
                <w:rFonts w:ascii="Times New Roman" w:hAnsi="Times New Roman"/>
                <w:sz w:val="28"/>
                <w:szCs w:val="28"/>
                <w:lang w:eastAsia="ru-RU"/>
              </w:rPr>
            </w:pPr>
          </w:p>
          <w:p w:rsidR="00A725CC" w:rsidRPr="00785AE0" w:rsidRDefault="00A725CC" w:rsidP="002D6BA7">
            <w:pPr>
              <w:rPr>
                <w:rFonts w:ascii="Times New Roman" w:hAnsi="Times New Roman"/>
                <w:sz w:val="28"/>
                <w:szCs w:val="28"/>
                <w:lang w:eastAsia="ru-RU"/>
              </w:rPr>
            </w:pPr>
          </w:p>
          <w:p w:rsidR="00A725CC" w:rsidRPr="00785AE0" w:rsidRDefault="00A725CC" w:rsidP="002D6BA7">
            <w:pPr>
              <w:rPr>
                <w:rFonts w:ascii="Times New Roman" w:hAnsi="Times New Roman"/>
                <w:sz w:val="28"/>
                <w:szCs w:val="28"/>
                <w:lang w:eastAsia="ru-RU"/>
              </w:rPr>
            </w:pPr>
          </w:p>
          <w:p w:rsidR="00A725CC" w:rsidRPr="00785AE0" w:rsidRDefault="00A725CC" w:rsidP="002D6BA7">
            <w:pPr>
              <w:jc w:val="center"/>
              <w:rPr>
                <w:rFonts w:ascii="Times New Roman" w:hAnsi="Times New Roman"/>
                <w:sz w:val="28"/>
                <w:szCs w:val="28"/>
                <w:lang w:eastAsia="ru-RU"/>
              </w:rPr>
            </w:pPr>
            <w:r w:rsidRPr="00785AE0">
              <w:rPr>
                <w:rFonts w:ascii="Times New Roman" w:hAnsi="Times New Roman"/>
                <w:sz w:val="28"/>
                <w:szCs w:val="28"/>
                <w:lang w:eastAsia="ru-RU"/>
              </w:rPr>
              <w:t>140</w:t>
            </w:r>
          </w:p>
        </w:tc>
        <w:tc>
          <w:tcPr>
            <w:tcW w:w="851" w:type="dxa"/>
            <w:tcBorders>
              <w:top w:val="nil"/>
              <w:left w:val="nil"/>
              <w:bottom w:val="nil"/>
              <w:right w:val="nil"/>
            </w:tcBorders>
          </w:tcPr>
          <w:p w:rsidR="00A725CC" w:rsidRPr="002D6BA7" w:rsidRDefault="00A725CC">
            <w:pPr>
              <w:pStyle w:val="ConsPlusNormal"/>
              <w:jc w:val="center"/>
              <w:rPr>
                <w:rFonts w:ascii="Times New Roman" w:hAnsi="Times New Roman" w:cs="Times New Roman"/>
                <w:sz w:val="28"/>
                <w:szCs w:val="28"/>
              </w:rPr>
            </w:pPr>
            <w:r w:rsidRPr="002D6BA7">
              <w:rPr>
                <w:rFonts w:ascii="Times New Roman" w:hAnsi="Times New Roman" w:cs="Times New Roman"/>
                <w:sz w:val="28"/>
                <w:szCs w:val="28"/>
              </w:rPr>
              <w:t>200</w:t>
            </w:r>
          </w:p>
          <w:p w:rsidR="00A725CC" w:rsidRPr="00785AE0" w:rsidRDefault="00A725CC" w:rsidP="002D6BA7">
            <w:pPr>
              <w:rPr>
                <w:rFonts w:ascii="Times New Roman" w:hAnsi="Times New Roman"/>
                <w:sz w:val="28"/>
                <w:szCs w:val="28"/>
                <w:lang w:eastAsia="ru-RU"/>
              </w:rPr>
            </w:pPr>
          </w:p>
          <w:p w:rsidR="00A725CC" w:rsidRPr="00785AE0" w:rsidRDefault="00A725CC" w:rsidP="002D6BA7">
            <w:pPr>
              <w:rPr>
                <w:rFonts w:ascii="Times New Roman" w:hAnsi="Times New Roman"/>
                <w:sz w:val="28"/>
                <w:szCs w:val="28"/>
                <w:lang w:eastAsia="ru-RU"/>
              </w:rPr>
            </w:pPr>
          </w:p>
          <w:p w:rsidR="00A725CC" w:rsidRPr="00785AE0" w:rsidRDefault="00A725CC" w:rsidP="002D6BA7">
            <w:pPr>
              <w:rPr>
                <w:rFonts w:ascii="Times New Roman" w:hAnsi="Times New Roman"/>
                <w:sz w:val="28"/>
                <w:szCs w:val="28"/>
                <w:lang w:eastAsia="ru-RU"/>
              </w:rPr>
            </w:pPr>
          </w:p>
          <w:p w:rsidR="00A725CC" w:rsidRPr="00785AE0" w:rsidRDefault="00A725CC" w:rsidP="002D6BA7">
            <w:pPr>
              <w:jc w:val="center"/>
              <w:rPr>
                <w:rFonts w:ascii="Times New Roman" w:hAnsi="Times New Roman"/>
                <w:sz w:val="28"/>
                <w:szCs w:val="28"/>
                <w:lang w:eastAsia="ru-RU"/>
              </w:rPr>
            </w:pPr>
            <w:r w:rsidRPr="00785AE0">
              <w:rPr>
                <w:rFonts w:ascii="Times New Roman" w:hAnsi="Times New Roman"/>
                <w:sz w:val="28"/>
                <w:szCs w:val="28"/>
                <w:lang w:eastAsia="ru-RU"/>
              </w:rPr>
              <w:t>130</w:t>
            </w:r>
          </w:p>
        </w:tc>
        <w:tc>
          <w:tcPr>
            <w:tcW w:w="850" w:type="dxa"/>
            <w:tcBorders>
              <w:top w:val="nil"/>
              <w:left w:val="nil"/>
              <w:bottom w:val="nil"/>
              <w:right w:val="nil"/>
            </w:tcBorders>
          </w:tcPr>
          <w:p w:rsidR="00A725CC" w:rsidRPr="002D6BA7" w:rsidRDefault="00A725CC">
            <w:pPr>
              <w:pStyle w:val="ConsPlusNormal"/>
              <w:jc w:val="center"/>
              <w:rPr>
                <w:rFonts w:ascii="Times New Roman" w:hAnsi="Times New Roman" w:cs="Times New Roman"/>
                <w:sz w:val="28"/>
                <w:szCs w:val="28"/>
              </w:rPr>
            </w:pPr>
            <w:r w:rsidRPr="002D6BA7">
              <w:rPr>
                <w:rFonts w:ascii="Times New Roman" w:hAnsi="Times New Roman" w:cs="Times New Roman"/>
                <w:sz w:val="28"/>
                <w:szCs w:val="28"/>
              </w:rPr>
              <w:t>190</w:t>
            </w:r>
          </w:p>
          <w:p w:rsidR="00A725CC" w:rsidRPr="00785AE0" w:rsidRDefault="00A725CC" w:rsidP="002D6BA7">
            <w:pPr>
              <w:rPr>
                <w:rFonts w:ascii="Times New Roman" w:hAnsi="Times New Roman"/>
                <w:sz w:val="28"/>
                <w:szCs w:val="28"/>
                <w:lang w:eastAsia="ru-RU"/>
              </w:rPr>
            </w:pPr>
          </w:p>
          <w:p w:rsidR="00A725CC" w:rsidRPr="00785AE0" w:rsidRDefault="00A725CC" w:rsidP="002D6BA7">
            <w:pPr>
              <w:rPr>
                <w:rFonts w:ascii="Times New Roman" w:hAnsi="Times New Roman"/>
                <w:sz w:val="28"/>
                <w:szCs w:val="28"/>
                <w:lang w:eastAsia="ru-RU"/>
              </w:rPr>
            </w:pPr>
          </w:p>
          <w:p w:rsidR="00A725CC" w:rsidRPr="00785AE0" w:rsidRDefault="00A725CC" w:rsidP="002D6BA7">
            <w:pPr>
              <w:rPr>
                <w:rFonts w:ascii="Times New Roman" w:hAnsi="Times New Roman"/>
                <w:sz w:val="28"/>
                <w:szCs w:val="28"/>
                <w:lang w:eastAsia="ru-RU"/>
              </w:rPr>
            </w:pPr>
          </w:p>
          <w:p w:rsidR="00A725CC" w:rsidRPr="00785AE0" w:rsidRDefault="00A725CC" w:rsidP="002D6BA7">
            <w:pPr>
              <w:jc w:val="center"/>
              <w:rPr>
                <w:rFonts w:ascii="Times New Roman" w:hAnsi="Times New Roman"/>
                <w:sz w:val="28"/>
                <w:szCs w:val="28"/>
                <w:lang w:eastAsia="ru-RU"/>
              </w:rPr>
            </w:pPr>
            <w:r w:rsidRPr="00785AE0">
              <w:rPr>
                <w:rFonts w:ascii="Times New Roman" w:hAnsi="Times New Roman"/>
                <w:sz w:val="28"/>
                <w:szCs w:val="28"/>
                <w:lang w:eastAsia="ru-RU"/>
              </w:rPr>
              <w:t>120</w:t>
            </w:r>
          </w:p>
        </w:tc>
        <w:tc>
          <w:tcPr>
            <w:tcW w:w="851" w:type="dxa"/>
            <w:tcBorders>
              <w:top w:val="nil"/>
              <w:left w:val="nil"/>
              <w:bottom w:val="nil"/>
              <w:right w:val="nil"/>
            </w:tcBorders>
          </w:tcPr>
          <w:p w:rsidR="00A725CC" w:rsidRPr="002D6BA7" w:rsidRDefault="00A725CC">
            <w:pPr>
              <w:pStyle w:val="ConsPlusNormal"/>
              <w:jc w:val="center"/>
              <w:rPr>
                <w:rFonts w:ascii="Times New Roman" w:hAnsi="Times New Roman" w:cs="Times New Roman"/>
                <w:sz w:val="28"/>
                <w:szCs w:val="28"/>
              </w:rPr>
            </w:pPr>
            <w:r w:rsidRPr="002D6BA7">
              <w:rPr>
                <w:rFonts w:ascii="Times New Roman" w:hAnsi="Times New Roman" w:cs="Times New Roman"/>
                <w:sz w:val="28"/>
                <w:szCs w:val="28"/>
              </w:rPr>
              <w:t>190</w:t>
            </w:r>
          </w:p>
          <w:p w:rsidR="00A725CC" w:rsidRPr="00785AE0" w:rsidRDefault="00A725CC" w:rsidP="002D6BA7">
            <w:pPr>
              <w:rPr>
                <w:rFonts w:ascii="Times New Roman" w:hAnsi="Times New Roman"/>
                <w:sz w:val="28"/>
                <w:szCs w:val="28"/>
                <w:lang w:eastAsia="ru-RU"/>
              </w:rPr>
            </w:pPr>
          </w:p>
          <w:p w:rsidR="00A725CC" w:rsidRPr="00785AE0" w:rsidRDefault="00A725CC" w:rsidP="002D6BA7">
            <w:pPr>
              <w:rPr>
                <w:rFonts w:ascii="Times New Roman" w:hAnsi="Times New Roman"/>
                <w:sz w:val="28"/>
                <w:szCs w:val="28"/>
                <w:lang w:eastAsia="ru-RU"/>
              </w:rPr>
            </w:pPr>
          </w:p>
          <w:p w:rsidR="00A725CC" w:rsidRPr="00785AE0" w:rsidRDefault="00A725CC" w:rsidP="002D6BA7">
            <w:pPr>
              <w:rPr>
                <w:rFonts w:ascii="Times New Roman" w:hAnsi="Times New Roman"/>
                <w:sz w:val="28"/>
                <w:szCs w:val="28"/>
                <w:lang w:eastAsia="ru-RU"/>
              </w:rPr>
            </w:pPr>
          </w:p>
          <w:p w:rsidR="00A725CC" w:rsidRPr="00785AE0" w:rsidRDefault="00A725CC" w:rsidP="002D6BA7">
            <w:pPr>
              <w:jc w:val="center"/>
              <w:rPr>
                <w:rFonts w:ascii="Times New Roman" w:hAnsi="Times New Roman"/>
                <w:sz w:val="28"/>
                <w:szCs w:val="28"/>
                <w:lang w:eastAsia="ru-RU"/>
              </w:rPr>
            </w:pPr>
            <w:r w:rsidRPr="00785AE0">
              <w:rPr>
                <w:rFonts w:ascii="Times New Roman" w:hAnsi="Times New Roman"/>
                <w:sz w:val="28"/>
                <w:szCs w:val="28"/>
                <w:lang w:eastAsia="ru-RU"/>
              </w:rPr>
              <w:t>110</w:t>
            </w:r>
          </w:p>
        </w:tc>
        <w:tc>
          <w:tcPr>
            <w:tcW w:w="992" w:type="dxa"/>
            <w:tcBorders>
              <w:top w:val="nil"/>
              <w:left w:val="nil"/>
              <w:bottom w:val="nil"/>
              <w:right w:val="nil"/>
            </w:tcBorders>
          </w:tcPr>
          <w:p w:rsidR="00A725CC" w:rsidRDefault="00A725CC">
            <w:pPr>
              <w:pStyle w:val="ConsPlusNormal"/>
              <w:jc w:val="center"/>
              <w:rPr>
                <w:rFonts w:ascii="Times New Roman" w:hAnsi="Times New Roman" w:cs="Times New Roman"/>
                <w:sz w:val="28"/>
                <w:szCs w:val="28"/>
              </w:rPr>
            </w:pPr>
          </w:p>
        </w:tc>
        <w:tc>
          <w:tcPr>
            <w:tcW w:w="992" w:type="dxa"/>
            <w:tcBorders>
              <w:top w:val="nil"/>
              <w:left w:val="nil"/>
              <w:bottom w:val="nil"/>
              <w:right w:val="nil"/>
            </w:tcBorders>
          </w:tcPr>
          <w:p w:rsidR="00A725CC" w:rsidRDefault="00A725CC">
            <w:pPr>
              <w:pStyle w:val="ConsPlusNormal"/>
              <w:jc w:val="center"/>
              <w:rPr>
                <w:rFonts w:ascii="Times New Roman" w:hAnsi="Times New Roman" w:cs="Times New Roman"/>
                <w:sz w:val="28"/>
                <w:szCs w:val="28"/>
              </w:rPr>
            </w:pPr>
          </w:p>
        </w:tc>
        <w:tc>
          <w:tcPr>
            <w:tcW w:w="851" w:type="dxa"/>
            <w:tcBorders>
              <w:top w:val="nil"/>
              <w:left w:val="nil"/>
              <w:bottom w:val="nil"/>
              <w:right w:val="nil"/>
            </w:tcBorders>
          </w:tcPr>
          <w:p w:rsidR="00A725CC" w:rsidRDefault="00A725CC">
            <w:pPr>
              <w:pStyle w:val="ConsPlusNormal"/>
              <w:jc w:val="center"/>
              <w:rPr>
                <w:rFonts w:ascii="Times New Roman" w:hAnsi="Times New Roman" w:cs="Times New Roman"/>
                <w:sz w:val="28"/>
                <w:szCs w:val="28"/>
              </w:rPr>
            </w:pPr>
          </w:p>
        </w:tc>
        <w:tc>
          <w:tcPr>
            <w:tcW w:w="1843" w:type="dxa"/>
            <w:tcBorders>
              <w:top w:val="nil"/>
              <w:left w:val="nil"/>
              <w:bottom w:val="nil"/>
              <w:right w:val="nil"/>
            </w:tcBorders>
          </w:tcPr>
          <w:p w:rsidR="00A725CC" w:rsidRDefault="00A725CC">
            <w:pPr>
              <w:pStyle w:val="ConsPlusNormal"/>
              <w:jc w:val="center"/>
              <w:rPr>
                <w:rFonts w:ascii="Times New Roman" w:hAnsi="Times New Roman" w:cs="Times New Roman"/>
                <w:sz w:val="28"/>
                <w:szCs w:val="28"/>
              </w:rPr>
            </w:pPr>
            <w:r>
              <w:rPr>
                <w:rFonts w:ascii="Times New Roman" w:hAnsi="Times New Roman" w:cs="Times New Roman"/>
                <w:sz w:val="28"/>
                <w:szCs w:val="28"/>
              </w:rPr>
              <w:t>ОМВД России по Верхнебуреинскому району</w:t>
            </w:r>
          </w:p>
          <w:p w:rsidR="00A725CC" w:rsidRPr="00785AE0" w:rsidRDefault="00A725CC" w:rsidP="007323C7">
            <w:pPr>
              <w:rPr>
                <w:lang w:eastAsia="ru-RU"/>
              </w:rPr>
            </w:pPr>
          </w:p>
          <w:p w:rsidR="00A725CC" w:rsidRPr="00785AE0" w:rsidRDefault="00A725CC" w:rsidP="007323C7">
            <w:pPr>
              <w:jc w:val="center"/>
              <w:rPr>
                <w:lang w:eastAsia="ru-RU"/>
              </w:rPr>
            </w:pPr>
            <w:r w:rsidRPr="00785AE0">
              <w:rPr>
                <w:rFonts w:ascii="Times New Roman" w:hAnsi="Times New Roman"/>
                <w:sz w:val="28"/>
                <w:szCs w:val="28"/>
              </w:rPr>
              <w:t>ОМВД России по Верхнебуреинскому району</w:t>
            </w:r>
          </w:p>
        </w:tc>
      </w:tr>
    </w:tbl>
    <w:p w:rsidR="00A725CC" w:rsidRDefault="00A725CC">
      <w:pPr>
        <w:pStyle w:val="ConsPlusNormal"/>
        <w:jc w:val="both"/>
        <w:rPr>
          <w:rFonts w:ascii="Times New Roman" w:hAnsi="Times New Roman" w:cs="Times New Roman"/>
          <w:sz w:val="28"/>
          <w:szCs w:val="28"/>
        </w:rPr>
      </w:pPr>
    </w:p>
    <w:p w:rsidR="00A725CC" w:rsidRDefault="00A725CC" w:rsidP="0060473A">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________________________________- </w:t>
      </w:r>
    </w:p>
    <w:p w:rsidR="00A725CC" w:rsidRPr="000A0CDA" w:rsidRDefault="00A725CC">
      <w:pPr>
        <w:pStyle w:val="ConsPlusNormal"/>
        <w:jc w:val="both"/>
        <w:rPr>
          <w:rFonts w:ascii="Times New Roman" w:hAnsi="Times New Roman" w:cs="Times New Roman"/>
          <w:sz w:val="28"/>
          <w:szCs w:val="28"/>
        </w:rPr>
      </w:pPr>
    </w:p>
    <w:p w:rsidR="00A725CC" w:rsidRPr="000A0CDA" w:rsidRDefault="00A725CC">
      <w:pPr>
        <w:pStyle w:val="ConsPlusNormal"/>
        <w:jc w:val="both"/>
        <w:rPr>
          <w:rFonts w:ascii="Times New Roman" w:hAnsi="Times New Roman" w:cs="Times New Roman"/>
          <w:sz w:val="28"/>
          <w:szCs w:val="28"/>
        </w:rPr>
      </w:pPr>
    </w:p>
    <w:p w:rsidR="00A725CC" w:rsidRDefault="00A725CC" w:rsidP="00D4465D">
      <w:pPr>
        <w:pStyle w:val="ConsPlusNormal"/>
        <w:rPr>
          <w:rFonts w:ascii="Times New Roman" w:hAnsi="Times New Roman" w:cs="Times New Roman"/>
          <w:sz w:val="28"/>
          <w:szCs w:val="28"/>
        </w:rPr>
      </w:pPr>
    </w:p>
    <w:p w:rsidR="00A725CC" w:rsidRDefault="00A725CC">
      <w:pPr>
        <w:pStyle w:val="ConsPlusNormal"/>
        <w:jc w:val="right"/>
        <w:rPr>
          <w:rFonts w:ascii="Times New Roman" w:hAnsi="Times New Roman" w:cs="Times New Roman"/>
          <w:sz w:val="28"/>
          <w:szCs w:val="28"/>
        </w:rPr>
      </w:pPr>
    </w:p>
    <w:p w:rsidR="00A725CC" w:rsidRDefault="00A725CC">
      <w:pPr>
        <w:pStyle w:val="ConsPlusNormal"/>
        <w:jc w:val="right"/>
        <w:rPr>
          <w:rFonts w:ascii="Times New Roman" w:hAnsi="Times New Roman" w:cs="Times New Roman"/>
          <w:b/>
          <w:sz w:val="28"/>
          <w:szCs w:val="28"/>
        </w:rPr>
      </w:pPr>
    </w:p>
    <w:p w:rsidR="00A725CC" w:rsidRDefault="00A725CC">
      <w:pPr>
        <w:pStyle w:val="ConsPlusNormal"/>
        <w:jc w:val="right"/>
        <w:rPr>
          <w:rFonts w:ascii="Times New Roman" w:hAnsi="Times New Roman" w:cs="Times New Roman"/>
          <w:b/>
          <w:sz w:val="28"/>
          <w:szCs w:val="28"/>
        </w:rPr>
      </w:pPr>
    </w:p>
    <w:p w:rsidR="00A725CC" w:rsidRDefault="00A725CC">
      <w:pPr>
        <w:pStyle w:val="ConsPlusNormal"/>
        <w:jc w:val="right"/>
        <w:rPr>
          <w:rFonts w:ascii="Times New Roman" w:hAnsi="Times New Roman" w:cs="Times New Roman"/>
          <w:b/>
          <w:sz w:val="28"/>
          <w:szCs w:val="28"/>
        </w:rPr>
      </w:pPr>
    </w:p>
    <w:p w:rsidR="00A725CC" w:rsidRDefault="00A725CC">
      <w:pPr>
        <w:pStyle w:val="ConsPlusNormal"/>
        <w:jc w:val="right"/>
        <w:rPr>
          <w:rFonts w:ascii="Times New Roman" w:hAnsi="Times New Roman" w:cs="Times New Roman"/>
          <w:b/>
          <w:sz w:val="28"/>
          <w:szCs w:val="28"/>
        </w:rPr>
      </w:pPr>
    </w:p>
    <w:p w:rsidR="00A725CC" w:rsidRPr="000F126E" w:rsidRDefault="00A725CC">
      <w:pPr>
        <w:pStyle w:val="ConsPlusNormal"/>
        <w:jc w:val="right"/>
        <w:rPr>
          <w:rFonts w:ascii="Times New Roman" w:hAnsi="Times New Roman" w:cs="Times New Roman"/>
          <w:b/>
          <w:sz w:val="28"/>
          <w:szCs w:val="28"/>
        </w:rPr>
      </w:pPr>
      <w:r w:rsidRPr="000F126E">
        <w:rPr>
          <w:rFonts w:ascii="Times New Roman" w:hAnsi="Times New Roman" w:cs="Times New Roman"/>
          <w:b/>
          <w:sz w:val="28"/>
          <w:szCs w:val="28"/>
        </w:rPr>
        <w:t>Приложение 2</w:t>
      </w:r>
    </w:p>
    <w:p w:rsidR="00A725CC" w:rsidRDefault="00A725CC" w:rsidP="00326EA4">
      <w:pPr>
        <w:pStyle w:val="ConsPlusNormal"/>
        <w:rPr>
          <w:rFonts w:ascii="Times New Roman" w:hAnsi="Times New Roman" w:cs="Times New Roman"/>
          <w:sz w:val="28"/>
          <w:szCs w:val="28"/>
        </w:rPr>
      </w:pPr>
      <w:r>
        <w:rPr>
          <w:rFonts w:ascii="Times New Roman" w:hAnsi="Times New Roman" w:cs="Times New Roman"/>
          <w:sz w:val="28"/>
          <w:szCs w:val="28"/>
        </w:rPr>
        <w:t xml:space="preserve">                                                                                                                                                                            от 29.09.2016  № 581</w:t>
      </w:r>
    </w:p>
    <w:p w:rsidR="00A725CC" w:rsidRPr="000A0CDA" w:rsidRDefault="00A725CC" w:rsidP="0060473A">
      <w:pPr>
        <w:pStyle w:val="ConsPlusNormal"/>
        <w:spacing w:line="240" w:lineRule="exact"/>
        <w:jc w:val="right"/>
        <w:rPr>
          <w:rFonts w:ascii="Times New Roman" w:hAnsi="Times New Roman" w:cs="Times New Roman"/>
          <w:sz w:val="28"/>
          <w:szCs w:val="28"/>
        </w:rPr>
      </w:pPr>
      <w:r w:rsidRPr="000A0CDA">
        <w:rPr>
          <w:rFonts w:ascii="Times New Roman" w:hAnsi="Times New Roman" w:cs="Times New Roman"/>
          <w:sz w:val="28"/>
          <w:szCs w:val="28"/>
        </w:rPr>
        <w:t>Приложение N 2</w:t>
      </w:r>
    </w:p>
    <w:p w:rsidR="00A725CC" w:rsidRPr="000A0CDA" w:rsidRDefault="00A725CC" w:rsidP="0060473A">
      <w:pPr>
        <w:pStyle w:val="ConsPlusNormal"/>
        <w:spacing w:line="240" w:lineRule="exact"/>
        <w:jc w:val="right"/>
        <w:rPr>
          <w:rFonts w:ascii="Times New Roman" w:hAnsi="Times New Roman" w:cs="Times New Roman"/>
          <w:sz w:val="28"/>
          <w:szCs w:val="28"/>
        </w:rPr>
      </w:pPr>
      <w:r w:rsidRPr="000A0CDA">
        <w:rPr>
          <w:rFonts w:ascii="Times New Roman" w:hAnsi="Times New Roman" w:cs="Times New Roman"/>
          <w:sz w:val="28"/>
          <w:szCs w:val="28"/>
        </w:rPr>
        <w:t>к Муниципальной программе</w:t>
      </w:r>
    </w:p>
    <w:p w:rsidR="00A725CC" w:rsidRPr="000A0CDA" w:rsidRDefault="00A725CC" w:rsidP="0060473A">
      <w:pPr>
        <w:pStyle w:val="ConsPlusNormal"/>
        <w:spacing w:line="240" w:lineRule="exact"/>
        <w:jc w:val="right"/>
        <w:rPr>
          <w:rFonts w:ascii="Times New Roman" w:hAnsi="Times New Roman" w:cs="Times New Roman"/>
          <w:sz w:val="28"/>
          <w:szCs w:val="28"/>
        </w:rPr>
      </w:pPr>
      <w:r w:rsidRPr="000A0CDA">
        <w:rPr>
          <w:rFonts w:ascii="Times New Roman" w:hAnsi="Times New Roman" w:cs="Times New Roman"/>
          <w:sz w:val="28"/>
          <w:szCs w:val="28"/>
        </w:rPr>
        <w:t>"Профилактика правонарушений, употребления</w:t>
      </w:r>
    </w:p>
    <w:p w:rsidR="00A725CC" w:rsidRPr="000A0CDA" w:rsidRDefault="00A725CC" w:rsidP="0060473A">
      <w:pPr>
        <w:pStyle w:val="ConsPlusNormal"/>
        <w:spacing w:line="240" w:lineRule="exact"/>
        <w:jc w:val="right"/>
        <w:rPr>
          <w:rFonts w:ascii="Times New Roman" w:hAnsi="Times New Roman" w:cs="Times New Roman"/>
          <w:sz w:val="28"/>
          <w:szCs w:val="28"/>
        </w:rPr>
      </w:pPr>
      <w:r w:rsidRPr="000A0CDA">
        <w:rPr>
          <w:rFonts w:ascii="Times New Roman" w:hAnsi="Times New Roman" w:cs="Times New Roman"/>
          <w:sz w:val="28"/>
          <w:szCs w:val="28"/>
        </w:rPr>
        <w:t>наркотических средств, злоупотребления</w:t>
      </w:r>
    </w:p>
    <w:p w:rsidR="00A725CC" w:rsidRPr="000A0CDA" w:rsidRDefault="00A725CC" w:rsidP="0060473A">
      <w:pPr>
        <w:pStyle w:val="ConsPlusNormal"/>
        <w:spacing w:line="240" w:lineRule="exact"/>
        <w:jc w:val="right"/>
        <w:rPr>
          <w:rFonts w:ascii="Times New Roman" w:hAnsi="Times New Roman" w:cs="Times New Roman"/>
          <w:sz w:val="28"/>
          <w:szCs w:val="28"/>
        </w:rPr>
      </w:pPr>
      <w:r>
        <w:rPr>
          <w:rFonts w:ascii="Times New Roman" w:hAnsi="Times New Roman" w:cs="Times New Roman"/>
          <w:sz w:val="28"/>
          <w:szCs w:val="28"/>
        </w:rPr>
        <w:t>алкогольных напитков</w:t>
      </w:r>
      <w:r w:rsidRPr="000A0CDA">
        <w:rPr>
          <w:rFonts w:ascii="Times New Roman" w:hAnsi="Times New Roman" w:cs="Times New Roman"/>
          <w:sz w:val="28"/>
          <w:szCs w:val="28"/>
        </w:rPr>
        <w:t xml:space="preserve"> населением</w:t>
      </w:r>
    </w:p>
    <w:p w:rsidR="00A725CC" w:rsidRPr="000A0CDA" w:rsidRDefault="00A725CC" w:rsidP="0060473A">
      <w:pPr>
        <w:pStyle w:val="ConsPlusNormal"/>
        <w:spacing w:line="240" w:lineRule="exact"/>
        <w:jc w:val="right"/>
        <w:rPr>
          <w:rFonts w:ascii="Times New Roman" w:hAnsi="Times New Roman" w:cs="Times New Roman"/>
          <w:sz w:val="28"/>
          <w:szCs w:val="28"/>
        </w:rPr>
      </w:pPr>
      <w:r w:rsidRPr="000A0CDA">
        <w:rPr>
          <w:rFonts w:ascii="Times New Roman" w:hAnsi="Times New Roman" w:cs="Times New Roman"/>
          <w:sz w:val="28"/>
          <w:szCs w:val="28"/>
        </w:rPr>
        <w:t>в Верхнебуреинском</w:t>
      </w:r>
      <w:r>
        <w:rPr>
          <w:rFonts w:ascii="Times New Roman" w:hAnsi="Times New Roman" w:cs="Times New Roman"/>
          <w:sz w:val="28"/>
          <w:szCs w:val="28"/>
        </w:rPr>
        <w:t xml:space="preserve"> муниципальном</w:t>
      </w:r>
      <w:r w:rsidRPr="000A0CDA">
        <w:rPr>
          <w:rFonts w:ascii="Times New Roman" w:hAnsi="Times New Roman" w:cs="Times New Roman"/>
          <w:sz w:val="28"/>
          <w:szCs w:val="28"/>
        </w:rPr>
        <w:t xml:space="preserve"> районе</w:t>
      </w:r>
    </w:p>
    <w:p w:rsidR="00A725CC" w:rsidRPr="000A0CDA" w:rsidRDefault="00A725CC" w:rsidP="0060473A">
      <w:pPr>
        <w:pStyle w:val="ConsPlusNormal"/>
        <w:spacing w:line="240" w:lineRule="exact"/>
        <w:jc w:val="right"/>
        <w:rPr>
          <w:rFonts w:ascii="Times New Roman" w:hAnsi="Times New Roman" w:cs="Times New Roman"/>
          <w:sz w:val="28"/>
          <w:szCs w:val="28"/>
        </w:rPr>
      </w:pPr>
      <w:r>
        <w:rPr>
          <w:rFonts w:ascii="Times New Roman" w:hAnsi="Times New Roman" w:cs="Times New Roman"/>
          <w:sz w:val="28"/>
          <w:szCs w:val="28"/>
        </w:rPr>
        <w:t>на 2014 - 2020</w:t>
      </w:r>
      <w:r w:rsidRPr="000A0CDA">
        <w:rPr>
          <w:rFonts w:ascii="Times New Roman" w:hAnsi="Times New Roman" w:cs="Times New Roman"/>
          <w:sz w:val="28"/>
          <w:szCs w:val="28"/>
        </w:rPr>
        <w:t xml:space="preserve"> годы"</w:t>
      </w:r>
    </w:p>
    <w:p w:rsidR="00A725CC" w:rsidRPr="000A0CDA" w:rsidRDefault="00A725CC">
      <w:pPr>
        <w:pStyle w:val="ConsPlusNormal"/>
        <w:jc w:val="both"/>
        <w:rPr>
          <w:rFonts w:ascii="Times New Roman" w:hAnsi="Times New Roman" w:cs="Times New Roman"/>
          <w:sz w:val="28"/>
          <w:szCs w:val="28"/>
        </w:rPr>
      </w:pPr>
    </w:p>
    <w:p w:rsidR="00A725CC" w:rsidRDefault="00A725CC">
      <w:pPr>
        <w:pStyle w:val="ConsPlusTitle"/>
        <w:jc w:val="center"/>
        <w:rPr>
          <w:rFonts w:ascii="Times New Roman" w:hAnsi="Times New Roman" w:cs="Times New Roman"/>
          <w:sz w:val="28"/>
          <w:szCs w:val="28"/>
        </w:rPr>
      </w:pPr>
      <w:bookmarkStart w:id="4" w:name="P312"/>
      <w:bookmarkEnd w:id="4"/>
    </w:p>
    <w:p w:rsidR="00A725CC" w:rsidRPr="000A0CDA" w:rsidRDefault="00A725CC">
      <w:pPr>
        <w:pStyle w:val="ConsPlusTitle"/>
        <w:jc w:val="center"/>
        <w:rPr>
          <w:rFonts w:ascii="Times New Roman" w:hAnsi="Times New Roman" w:cs="Times New Roman"/>
          <w:sz w:val="28"/>
          <w:szCs w:val="28"/>
        </w:rPr>
      </w:pPr>
      <w:r w:rsidRPr="000A0CDA">
        <w:rPr>
          <w:rFonts w:ascii="Times New Roman" w:hAnsi="Times New Roman" w:cs="Times New Roman"/>
          <w:sz w:val="28"/>
          <w:szCs w:val="28"/>
        </w:rPr>
        <w:t>МЕРОПРИЯТИЯ</w:t>
      </w:r>
    </w:p>
    <w:p w:rsidR="00A725CC" w:rsidRPr="000A0CDA" w:rsidRDefault="00A725CC" w:rsidP="001D7D61">
      <w:pPr>
        <w:pStyle w:val="ConsPlusTitle"/>
        <w:jc w:val="center"/>
        <w:rPr>
          <w:rFonts w:ascii="Times New Roman" w:hAnsi="Times New Roman" w:cs="Times New Roman"/>
          <w:sz w:val="28"/>
          <w:szCs w:val="28"/>
        </w:rPr>
      </w:pPr>
      <w:r w:rsidRPr="000A0CDA">
        <w:rPr>
          <w:rFonts w:ascii="Times New Roman" w:hAnsi="Times New Roman" w:cs="Times New Roman"/>
          <w:sz w:val="28"/>
          <w:szCs w:val="28"/>
        </w:rPr>
        <w:t xml:space="preserve">МУНИЦИПАЛЬНОЙ ПРОГРАММЫ </w:t>
      </w:r>
    </w:p>
    <w:p w:rsidR="00A725CC" w:rsidRPr="000A0CDA" w:rsidRDefault="00A725CC">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4309"/>
        <w:gridCol w:w="2438"/>
        <w:gridCol w:w="3628"/>
        <w:gridCol w:w="3288"/>
      </w:tblGrid>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N п/п</w:t>
            </w:r>
          </w:p>
        </w:tc>
        <w:tc>
          <w:tcPr>
            <w:tcW w:w="4309" w:type="dxa"/>
          </w:tcPr>
          <w:p w:rsidR="00A725CC" w:rsidRPr="001D7D61" w:rsidRDefault="00A725CC" w:rsidP="004D3C11">
            <w:pPr>
              <w:pStyle w:val="ConsPlusNormal"/>
              <w:jc w:val="center"/>
              <w:rPr>
                <w:rFonts w:ascii="Times New Roman" w:hAnsi="Times New Roman" w:cs="Times New Roman"/>
                <w:szCs w:val="22"/>
              </w:rPr>
            </w:pPr>
            <w:r>
              <w:rPr>
                <w:rFonts w:ascii="Times New Roman" w:hAnsi="Times New Roman" w:cs="Times New Roman"/>
                <w:szCs w:val="22"/>
              </w:rPr>
              <w:t>Перечень основных мероприятий</w:t>
            </w:r>
          </w:p>
        </w:tc>
        <w:tc>
          <w:tcPr>
            <w:tcW w:w="2438"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Срок исполнения</w:t>
            </w:r>
          </w:p>
        </w:tc>
        <w:tc>
          <w:tcPr>
            <w:tcW w:w="3628"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Основные исполнители и органы, участвующие в выполнении мероприятий</w:t>
            </w:r>
          </w:p>
        </w:tc>
        <w:tc>
          <w:tcPr>
            <w:tcW w:w="3288"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Ожидаемые конечные результаты</w:t>
            </w: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1</w:t>
            </w:r>
          </w:p>
        </w:tc>
        <w:tc>
          <w:tcPr>
            <w:tcW w:w="4309"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2</w:t>
            </w:r>
          </w:p>
        </w:tc>
        <w:tc>
          <w:tcPr>
            <w:tcW w:w="2438"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3</w:t>
            </w:r>
          </w:p>
        </w:tc>
        <w:tc>
          <w:tcPr>
            <w:tcW w:w="3628"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4</w:t>
            </w:r>
          </w:p>
        </w:tc>
        <w:tc>
          <w:tcPr>
            <w:tcW w:w="3288"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5</w:t>
            </w:r>
          </w:p>
        </w:tc>
      </w:tr>
      <w:tr w:rsidR="00A725CC" w:rsidRPr="00785AE0">
        <w:tc>
          <w:tcPr>
            <w:tcW w:w="850" w:type="dxa"/>
          </w:tcPr>
          <w:p w:rsidR="00A725CC" w:rsidRPr="001D7D61" w:rsidRDefault="00A725CC">
            <w:pPr>
              <w:pStyle w:val="ConsPlusNormal"/>
              <w:rPr>
                <w:rFonts w:ascii="Times New Roman" w:hAnsi="Times New Roman" w:cs="Times New Roman"/>
                <w:szCs w:val="22"/>
              </w:rPr>
            </w:pPr>
          </w:p>
        </w:tc>
        <w:tc>
          <w:tcPr>
            <w:tcW w:w="13663" w:type="dxa"/>
            <w:gridSpan w:val="4"/>
          </w:tcPr>
          <w:p w:rsidR="00A725CC" w:rsidRPr="001D7D61" w:rsidRDefault="00A725CC">
            <w:pPr>
              <w:pStyle w:val="ConsPlusNormal"/>
              <w:jc w:val="center"/>
              <w:rPr>
                <w:rFonts w:ascii="Times New Roman" w:hAnsi="Times New Roman" w:cs="Times New Roman"/>
                <w:szCs w:val="22"/>
              </w:rPr>
            </w:pPr>
            <w:bookmarkStart w:id="5" w:name="P329"/>
            <w:bookmarkEnd w:id="5"/>
            <w:r w:rsidRPr="001D7D61">
              <w:rPr>
                <w:rFonts w:ascii="Times New Roman" w:hAnsi="Times New Roman" w:cs="Times New Roman"/>
                <w:szCs w:val="22"/>
              </w:rPr>
              <w:t>1. Профилактика общеуголовных правонарушений</w:t>
            </w:r>
          </w:p>
        </w:tc>
      </w:tr>
      <w:tr w:rsidR="00A725CC" w:rsidRPr="00785AE0" w:rsidTr="007A465B">
        <w:tblPrEx>
          <w:tblBorders>
            <w:insideH w:val="none" w:sz="0" w:space="0" w:color="auto"/>
          </w:tblBorders>
        </w:tblPrEx>
        <w:tc>
          <w:tcPr>
            <w:tcW w:w="850" w:type="dxa"/>
            <w:tcBorders>
              <w:bottom w:val="single" w:sz="4" w:space="0" w:color="auto"/>
            </w:tcBorders>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1.1.</w:t>
            </w:r>
          </w:p>
        </w:tc>
        <w:tc>
          <w:tcPr>
            <w:tcW w:w="4309" w:type="dxa"/>
            <w:tcBorders>
              <w:bottom w:val="single" w:sz="4" w:space="0" w:color="auto"/>
            </w:tcBorders>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Проведение разъяснительной работы с населением района через средства массовой информации на безвозмездной основе по добровольной выдаче незаконно хранящегося оружия, боеприпасов и взрывчатых веществ;</w:t>
            </w:r>
          </w:p>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по постановке квартир и иных мест хранения имущества на централизованную охрану;</w:t>
            </w:r>
          </w:p>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о порядке действий при совершении в отношении граждан правонарушений и преступлений.</w:t>
            </w:r>
          </w:p>
        </w:tc>
        <w:tc>
          <w:tcPr>
            <w:tcW w:w="2438" w:type="dxa"/>
            <w:tcBorders>
              <w:bottom w:val="single" w:sz="4" w:space="0" w:color="auto"/>
            </w:tcBorders>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Borders>
              <w:bottom w:val="single" w:sz="4" w:space="0" w:color="auto"/>
            </w:tcBorders>
          </w:tcPr>
          <w:p w:rsidR="00A725CC" w:rsidRPr="001D7D61" w:rsidRDefault="00A725CC">
            <w:pPr>
              <w:pStyle w:val="ConsPlusNormal"/>
              <w:rPr>
                <w:rFonts w:ascii="Times New Roman" w:hAnsi="Times New Roman" w:cs="Times New Roman"/>
                <w:szCs w:val="22"/>
              </w:rPr>
            </w:pPr>
            <w:r w:rsidRPr="001D7D61">
              <w:rPr>
                <w:rFonts w:ascii="Times New Roman" w:hAnsi="Times New Roman" w:cs="Times New Roman"/>
                <w:szCs w:val="22"/>
              </w:rPr>
              <w:t>ОМВД России по Верхнебуреинскому району, сектор по делам гражданской обороны, чрезвычайным ситуациям и мобилизационной подготовке администрации Верхнебуреинского муниципального района, администрация района, редакция газеты "Рабочее слово" (по согласованию)</w:t>
            </w:r>
          </w:p>
        </w:tc>
        <w:tc>
          <w:tcPr>
            <w:tcW w:w="3288" w:type="dxa"/>
            <w:tcBorders>
              <w:bottom w:val="single" w:sz="4" w:space="0" w:color="auto"/>
            </w:tcBorders>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Информирование и обучение граждан правилам безопасного поведения при чрезвычайных ситуациях и действиям по защите от правонарушителей</w:t>
            </w:r>
          </w:p>
        </w:tc>
      </w:tr>
      <w:tr w:rsidR="00A725CC" w:rsidRPr="00785AE0" w:rsidTr="007A465B">
        <w:tblPrEx>
          <w:tblBorders>
            <w:insideH w:val="none" w:sz="0" w:space="0" w:color="auto"/>
          </w:tblBorders>
        </w:tblPrEx>
        <w:tc>
          <w:tcPr>
            <w:tcW w:w="850" w:type="dxa"/>
            <w:tcBorders>
              <w:top w:val="single" w:sz="4" w:space="0" w:color="auto"/>
            </w:tcBorders>
          </w:tcPr>
          <w:p w:rsidR="00A725CC" w:rsidRPr="001D7D61" w:rsidRDefault="00A725CC">
            <w:pPr>
              <w:pStyle w:val="ConsPlusNormal"/>
              <w:rPr>
                <w:rFonts w:ascii="Times New Roman" w:hAnsi="Times New Roman" w:cs="Times New Roman"/>
                <w:szCs w:val="22"/>
              </w:rPr>
            </w:pPr>
          </w:p>
        </w:tc>
        <w:tc>
          <w:tcPr>
            <w:tcW w:w="4309" w:type="dxa"/>
            <w:tcBorders>
              <w:top w:val="single" w:sz="4" w:space="0" w:color="auto"/>
            </w:tcBorders>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Публикация обучающих статей и памяток;</w:t>
            </w:r>
          </w:p>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размещение постоянных рубрик правоохранительной направленности о результатах деятельности ОМВД (в т.ч. профилактика правонарушений, раскрытие преступлений, криминогенной ситуации в районе);</w:t>
            </w:r>
          </w:p>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при обращении граждан органами и учреждениями системы профилактики правонарушений оказывать консультативную помощь</w:t>
            </w:r>
          </w:p>
        </w:tc>
        <w:tc>
          <w:tcPr>
            <w:tcW w:w="2438" w:type="dxa"/>
            <w:tcBorders>
              <w:top w:val="single" w:sz="4" w:space="0" w:color="auto"/>
            </w:tcBorders>
          </w:tcPr>
          <w:p w:rsidR="00A725CC" w:rsidRPr="001D7D61" w:rsidRDefault="00A725CC">
            <w:pPr>
              <w:pStyle w:val="ConsPlusNormal"/>
              <w:rPr>
                <w:rFonts w:ascii="Times New Roman" w:hAnsi="Times New Roman" w:cs="Times New Roman"/>
                <w:szCs w:val="22"/>
              </w:rPr>
            </w:pPr>
          </w:p>
        </w:tc>
        <w:tc>
          <w:tcPr>
            <w:tcW w:w="3628" w:type="dxa"/>
            <w:tcBorders>
              <w:top w:val="single" w:sz="4" w:space="0" w:color="auto"/>
            </w:tcBorders>
          </w:tcPr>
          <w:p w:rsidR="00A725CC" w:rsidRPr="001D7D61" w:rsidRDefault="00A725CC">
            <w:pPr>
              <w:pStyle w:val="ConsPlusNormal"/>
              <w:rPr>
                <w:rFonts w:ascii="Times New Roman" w:hAnsi="Times New Roman" w:cs="Times New Roman"/>
                <w:szCs w:val="22"/>
              </w:rPr>
            </w:pPr>
          </w:p>
        </w:tc>
        <w:tc>
          <w:tcPr>
            <w:tcW w:w="3288" w:type="dxa"/>
            <w:tcBorders>
              <w:top w:val="single" w:sz="4" w:space="0" w:color="auto"/>
            </w:tcBorders>
          </w:tcPr>
          <w:p w:rsidR="00A725CC" w:rsidRPr="001D7D61" w:rsidRDefault="00A725CC">
            <w:pPr>
              <w:pStyle w:val="ConsPlusNormal"/>
              <w:rPr>
                <w:rFonts w:ascii="Times New Roman" w:hAnsi="Times New Roman" w:cs="Times New Roman"/>
                <w:szCs w:val="22"/>
              </w:rPr>
            </w:pP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1.2.</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Осуществление контроля за технической укрепленностью и противопожарной безопасностью объектов, в том числе противопожарной защищенностью склада хранения материальных ресурсов, хранения финансовых и материальных ценностей, сохранностью денежных средств при их транспортировке</w:t>
            </w:r>
          </w:p>
        </w:tc>
        <w:tc>
          <w:tcPr>
            <w:tcW w:w="2438"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2014 - 2020 гг. по отдельному плану</w:t>
            </w:r>
          </w:p>
        </w:tc>
        <w:tc>
          <w:tcPr>
            <w:tcW w:w="362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ОМВД России по Верхнебуреинскому району, сектор по делам гражданской обороны, чрезвычайным ситуациям и мобилизационной подготовке администрации Верхнебуреинского муниципального района (далее ГОЧС и МП) (административно-хозяйственная часть) (по согласованию)</w:t>
            </w:r>
          </w:p>
        </w:tc>
        <w:tc>
          <w:tcPr>
            <w:tcW w:w="3288" w:type="dxa"/>
          </w:tcPr>
          <w:p w:rsidR="00A725CC" w:rsidRPr="001D7D61" w:rsidRDefault="00A725CC">
            <w:pPr>
              <w:pStyle w:val="ConsPlusNormal"/>
              <w:rPr>
                <w:rFonts w:ascii="Times New Roman" w:hAnsi="Times New Roman" w:cs="Times New Roman"/>
                <w:szCs w:val="22"/>
              </w:rPr>
            </w:pPr>
            <w:r w:rsidRPr="001D7D61">
              <w:rPr>
                <w:rFonts w:ascii="Times New Roman" w:hAnsi="Times New Roman" w:cs="Times New Roman"/>
                <w:szCs w:val="22"/>
              </w:rPr>
              <w:t>Профилактика имущественных преступлений</w:t>
            </w: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1.3.</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Организация общественных приемных и проведение встреч с гражданами в поселениях района по вопросам профилактики правонарушений</w:t>
            </w:r>
          </w:p>
        </w:tc>
        <w:tc>
          <w:tcPr>
            <w:tcW w:w="2438"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ОМВД России по Верхнебуреинскому району, представители администрации (по согласованию)</w:t>
            </w:r>
          </w:p>
        </w:tc>
        <w:tc>
          <w:tcPr>
            <w:tcW w:w="3288" w:type="dxa"/>
          </w:tcPr>
          <w:p w:rsidR="00A725CC" w:rsidRPr="001D7D61" w:rsidRDefault="00A725CC">
            <w:pPr>
              <w:pStyle w:val="ConsPlusNormal"/>
              <w:rPr>
                <w:rFonts w:ascii="Times New Roman" w:hAnsi="Times New Roman" w:cs="Times New Roman"/>
                <w:szCs w:val="22"/>
              </w:rPr>
            </w:pPr>
            <w:r w:rsidRPr="001D7D61">
              <w:rPr>
                <w:rFonts w:ascii="Times New Roman" w:hAnsi="Times New Roman" w:cs="Times New Roman"/>
                <w:szCs w:val="22"/>
              </w:rPr>
              <w:t>Дополнительная информация о состоянии правопорядка на территории района, сотрудничество с правоохранительными органами</w:t>
            </w: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1.4.</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Проведение мероприятий с собственниками жилья, представителями домовых комитетов, управляющих компаний по оборудованию подъездов жилых домов домофонами, входов во вспомогательные помещения домов запорными устройствами</w:t>
            </w:r>
          </w:p>
        </w:tc>
        <w:tc>
          <w:tcPr>
            <w:tcW w:w="2438"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 xml:space="preserve">2014 - </w:t>
            </w:r>
            <w:smartTag w:uri="urn:schemas-microsoft-com:office:smarttags" w:element="metricconverter">
              <w:smartTagPr>
                <w:attr w:name="ProductID" w:val="2020 г"/>
              </w:smartTagPr>
              <w:r w:rsidRPr="001D7D61">
                <w:rPr>
                  <w:rFonts w:ascii="Times New Roman" w:hAnsi="Times New Roman" w:cs="Times New Roman"/>
                  <w:szCs w:val="22"/>
                </w:rPr>
                <w:t>2020 г</w:t>
              </w:r>
            </w:smartTag>
            <w:r w:rsidRPr="001D7D61">
              <w:rPr>
                <w:rFonts w:ascii="Times New Roman" w:hAnsi="Times New Roman" w:cs="Times New Roman"/>
                <w:szCs w:val="22"/>
              </w:rPr>
              <w:t>.г. ежеквартально</w:t>
            </w:r>
          </w:p>
        </w:tc>
        <w:tc>
          <w:tcPr>
            <w:tcW w:w="3628"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Управляющие компании, ОМВД России по Верхнебуреинскому району во взаимодействии с главами поселений района и др. заинтересованными службами (по согласованию)</w:t>
            </w:r>
          </w:p>
        </w:tc>
        <w:tc>
          <w:tcPr>
            <w:tcW w:w="3288" w:type="dxa"/>
          </w:tcPr>
          <w:p w:rsidR="00A725CC" w:rsidRPr="001D7D61" w:rsidRDefault="00A725CC">
            <w:pPr>
              <w:pStyle w:val="ConsPlusNormal"/>
              <w:rPr>
                <w:rFonts w:ascii="Times New Roman" w:hAnsi="Times New Roman" w:cs="Times New Roman"/>
                <w:szCs w:val="22"/>
              </w:rPr>
            </w:pPr>
            <w:r w:rsidRPr="001D7D61">
              <w:rPr>
                <w:rFonts w:ascii="Times New Roman" w:hAnsi="Times New Roman" w:cs="Times New Roman"/>
                <w:szCs w:val="22"/>
              </w:rPr>
              <w:t>Предупреждение преступлений и правонарушений на жилмассивах</w:t>
            </w: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1.5.</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Проведение совместных рейдов по обследованию технических помещений многоквартирных домов с целью недопущения возможности проникновения посторонних лиц</w:t>
            </w:r>
          </w:p>
        </w:tc>
        <w:tc>
          <w:tcPr>
            <w:tcW w:w="2438"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 xml:space="preserve">2014 - </w:t>
            </w:r>
            <w:smartTag w:uri="urn:schemas-microsoft-com:office:smarttags" w:element="metricconverter">
              <w:smartTagPr>
                <w:attr w:name="ProductID" w:val="2020 г"/>
              </w:smartTagPr>
              <w:r w:rsidRPr="001D7D61">
                <w:rPr>
                  <w:rFonts w:ascii="Times New Roman" w:hAnsi="Times New Roman" w:cs="Times New Roman"/>
                  <w:szCs w:val="22"/>
                </w:rPr>
                <w:t>2020 г</w:t>
              </w:r>
            </w:smartTag>
            <w:r w:rsidRPr="001D7D61">
              <w:rPr>
                <w:rFonts w:ascii="Times New Roman" w:hAnsi="Times New Roman" w:cs="Times New Roman"/>
                <w:szCs w:val="22"/>
              </w:rPr>
              <w:t>.г. ежеквартально</w:t>
            </w:r>
          </w:p>
        </w:tc>
        <w:tc>
          <w:tcPr>
            <w:tcW w:w="3628"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ГОЧС и МП администрации района, ОМВД России по Верхнебуреинскому району во взаимодействии с администрациями и главами поселений района (по согласованию)</w:t>
            </w:r>
          </w:p>
        </w:tc>
        <w:tc>
          <w:tcPr>
            <w:tcW w:w="3288" w:type="dxa"/>
          </w:tcPr>
          <w:p w:rsidR="00A725CC" w:rsidRPr="001D7D61" w:rsidRDefault="00A725CC">
            <w:pPr>
              <w:pStyle w:val="ConsPlusNormal"/>
              <w:rPr>
                <w:rFonts w:ascii="Times New Roman" w:hAnsi="Times New Roman" w:cs="Times New Roman"/>
                <w:szCs w:val="22"/>
              </w:rPr>
            </w:pPr>
            <w:r w:rsidRPr="001D7D61">
              <w:rPr>
                <w:rFonts w:ascii="Times New Roman" w:hAnsi="Times New Roman" w:cs="Times New Roman"/>
                <w:szCs w:val="22"/>
              </w:rPr>
              <w:t>Предупреждение хищений, обеспечение антитеррористической безопасности</w:t>
            </w: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1.6.</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Подведение итогов проделанной работы перед населением на обслуживаемых административных участках участковыми уполномоченными полиции ОМВД России по Верхнебуреинскому району</w:t>
            </w:r>
          </w:p>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Проведение районного смотра-конкурса на лучшего участкового уполномоченного полиции</w:t>
            </w:r>
          </w:p>
        </w:tc>
        <w:tc>
          <w:tcPr>
            <w:tcW w:w="2438"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2014 - 2020 гг.</w:t>
            </w:r>
          </w:p>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по отдельному плану</w:t>
            </w:r>
          </w:p>
        </w:tc>
        <w:tc>
          <w:tcPr>
            <w:tcW w:w="3628"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ОМВД России по Верхнебуреинскому району (по согласованию), межведомственная комиссия по профилактике правонарушений и преступлений на территории Верхнебуреинского муниципального района</w:t>
            </w:r>
          </w:p>
        </w:tc>
        <w:tc>
          <w:tcPr>
            <w:tcW w:w="3288" w:type="dxa"/>
          </w:tcPr>
          <w:p w:rsidR="00A725CC" w:rsidRPr="001D7D61" w:rsidRDefault="00A725CC">
            <w:pPr>
              <w:pStyle w:val="ConsPlusNormal"/>
              <w:rPr>
                <w:rFonts w:ascii="Times New Roman" w:hAnsi="Times New Roman" w:cs="Times New Roman"/>
                <w:szCs w:val="22"/>
              </w:rPr>
            </w:pP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1.7.</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Проведение разъяснительной работы среди трудовых коллективов района с целью создания добровольных формирований по охране общественного порядка на территории района (добровольных народных дружин), оказание помощи в их деятельности</w:t>
            </w:r>
          </w:p>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Рекомендация о внесении в нормативные документы предприятий дополнительных форм поощрений участников ДНД</w:t>
            </w:r>
          </w:p>
        </w:tc>
        <w:tc>
          <w:tcPr>
            <w:tcW w:w="2438"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ОМВД России по Верхнебуреинскому району (по согласованию), межведомственная комиссия по профилактике правонарушений и преступлений на территории Верхнебуреинского муниципального района</w:t>
            </w:r>
          </w:p>
        </w:tc>
        <w:tc>
          <w:tcPr>
            <w:tcW w:w="3288" w:type="dxa"/>
          </w:tcPr>
          <w:p w:rsidR="00A725CC" w:rsidRPr="001D7D61" w:rsidRDefault="00A725CC">
            <w:pPr>
              <w:pStyle w:val="ConsPlusNormal"/>
              <w:rPr>
                <w:rFonts w:ascii="Times New Roman" w:hAnsi="Times New Roman" w:cs="Times New Roman"/>
                <w:szCs w:val="22"/>
              </w:rPr>
            </w:pP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1.8.</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Изготовление наглядной агитации правоохранительной направленности</w:t>
            </w:r>
          </w:p>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Изготовление методической литературы профилактической направленности</w:t>
            </w:r>
          </w:p>
        </w:tc>
        <w:tc>
          <w:tcPr>
            <w:tcW w:w="2438"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Межведомственная комиссия по профилактике правонарушений и преступлений на территории Верхнебуреинского муниципального района</w:t>
            </w:r>
          </w:p>
        </w:tc>
        <w:tc>
          <w:tcPr>
            <w:tcW w:w="3288" w:type="dxa"/>
          </w:tcPr>
          <w:p w:rsidR="00A725CC" w:rsidRPr="001D7D61" w:rsidRDefault="00A725CC">
            <w:pPr>
              <w:pStyle w:val="ConsPlusNormal"/>
              <w:rPr>
                <w:rFonts w:ascii="Times New Roman" w:hAnsi="Times New Roman" w:cs="Times New Roman"/>
                <w:szCs w:val="22"/>
              </w:rPr>
            </w:pP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1.9.</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Установка видеокамер в местах массового пребывания граждан в городском поселении "Рабочий поселок Чегдомын" и Новоургальском городском поселении с выведением видеоинформации в дежурную часть ОМВД России по Верхнебуреинскому муниципальному району</w:t>
            </w:r>
          </w:p>
        </w:tc>
        <w:tc>
          <w:tcPr>
            <w:tcW w:w="2438"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2014 – 2020гг.</w:t>
            </w:r>
          </w:p>
        </w:tc>
        <w:tc>
          <w:tcPr>
            <w:tcW w:w="3628"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Межведомственная комиссия по профилактике правонарушений и преступлений на территории Верхнебуреинского муниципального района</w:t>
            </w:r>
          </w:p>
        </w:tc>
        <w:tc>
          <w:tcPr>
            <w:tcW w:w="3288" w:type="dxa"/>
          </w:tcPr>
          <w:p w:rsidR="00A725CC" w:rsidRPr="001D7D61" w:rsidRDefault="00A725CC">
            <w:pPr>
              <w:pStyle w:val="ConsPlusNormal"/>
              <w:rPr>
                <w:rFonts w:ascii="Times New Roman" w:hAnsi="Times New Roman" w:cs="Times New Roman"/>
                <w:szCs w:val="22"/>
              </w:rPr>
            </w:pP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1.10</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 xml:space="preserve">Ресоциализации лиц, освободившихся из мест лишения свободы, профилактика рецидивной преступности </w:t>
            </w:r>
          </w:p>
        </w:tc>
        <w:tc>
          <w:tcPr>
            <w:tcW w:w="2438"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 xml:space="preserve">в течении 2014-2020гг. </w:t>
            </w:r>
          </w:p>
        </w:tc>
        <w:tc>
          <w:tcPr>
            <w:tcW w:w="3628"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 xml:space="preserve">ОМВД России по Верхнебуреинскому району </w:t>
            </w:r>
          </w:p>
        </w:tc>
        <w:tc>
          <w:tcPr>
            <w:tcW w:w="3288" w:type="dxa"/>
          </w:tcPr>
          <w:p w:rsidR="00A725CC" w:rsidRPr="001D7D61" w:rsidRDefault="00A725CC">
            <w:pPr>
              <w:pStyle w:val="ConsPlusNormal"/>
              <w:rPr>
                <w:rFonts w:ascii="Times New Roman" w:hAnsi="Times New Roman" w:cs="Times New Roman"/>
                <w:szCs w:val="22"/>
              </w:rPr>
            </w:pPr>
            <w:r w:rsidRPr="001D7D61">
              <w:rPr>
                <w:rFonts w:ascii="Times New Roman" w:hAnsi="Times New Roman" w:cs="Times New Roman"/>
                <w:szCs w:val="22"/>
              </w:rPr>
              <w:t>Профилактика рецидивной преступности</w:t>
            </w:r>
          </w:p>
        </w:tc>
      </w:tr>
      <w:tr w:rsidR="00A725CC" w:rsidRPr="00785AE0">
        <w:tc>
          <w:tcPr>
            <w:tcW w:w="14513" w:type="dxa"/>
            <w:gridSpan w:val="5"/>
          </w:tcPr>
          <w:p w:rsidR="00A725CC" w:rsidRPr="001D7D61" w:rsidRDefault="00A725CC">
            <w:pPr>
              <w:pStyle w:val="ConsPlusNormal"/>
              <w:jc w:val="center"/>
              <w:rPr>
                <w:rFonts w:ascii="Times New Roman" w:hAnsi="Times New Roman" w:cs="Times New Roman"/>
                <w:szCs w:val="22"/>
              </w:rPr>
            </w:pPr>
            <w:bookmarkStart w:id="6" w:name="P388"/>
            <w:bookmarkEnd w:id="6"/>
            <w:r w:rsidRPr="001D7D61">
              <w:rPr>
                <w:rFonts w:ascii="Times New Roman" w:hAnsi="Times New Roman" w:cs="Times New Roman"/>
                <w:szCs w:val="22"/>
              </w:rPr>
              <w:t>2. Профилактика правонарушений среди несовершеннолетних, работа с неблагополучными семьями</w:t>
            </w: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2.1.</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Организация и проведение районного семинара-совещания по проблемам профилактики правонарушений среди школьников</w:t>
            </w:r>
          </w:p>
        </w:tc>
        <w:tc>
          <w:tcPr>
            <w:tcW w:w="2438"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2014-2020гг.</w:t>
            </w:r>
          </w:p>
        </w:tc>
        <w:tc>
          <w:tcPr>
            <w:tcW w:w="3628"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МКУ отдел образования, заинтересованные органы и учреждения системы профилактики безнадзорности и правонарушений несовершеннолетних</w:t>
            </w:r>
          </w:p>
        </w:tc>
        <w:tc>
          <w:tcPr>
            <w:tcW w:w="328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Оказание методической помощи, выявление причин и условий совершения противоправных действий, укрепление межведомственного взаимодействия, выработка единой стратегии</w:t>
            </w: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2.2.</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Выявление лиц, злоупотребляющих спиртными напитками, постановка на профилактический учет неблагополучных семей, семей и детей, находящихся в СОП, проведение с данной категорией лиц профилактической работы, своевременного оказания помощи детям, попавшим в сложную жизненную ситуацию, а также семьям и детям, находящимся в социально опасном положении</w:t>
            </w:r>
          </w:p>
        </w:tc>
        <w:tc>
          <w:tcPr>
            <w:tcW w:w="243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Ежегодно в течение года (рейдовые мероприятия согласно графику рейдовых мероприятий, утвержденному главой района) (2014 - 2020 гг.)</w:t>
            </w:r>
          </w:p>
        </w:tc>
        <w:tc>
          <w:tcPr>
            <w:tcW w:w="362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Комиссия по делам несовершеннолетних и защите их прав (далее - КДН и ЗП), органы и учреждения системы профилактики безнадзорности и правонарушений несовершеннолетних</w:t>
            </w:r>
          </w:p>
        </w:tc>
        <w:tc>
          <w:tcPr>
            <w:tcW w:w="3288" w:type="dxa"/>
          </w:tcPr>
          <w:p w:rsidR="00A725CC" w:rsidRPr="001D7D61" w:rsidRDefault="00A725CC">
            <w:pPr>
              <w:pStyle w:val="ConsPlusNormal"/>
              <w:rPr>
                <w:rFonts w:ascii="Times New Roman" w:hAnsi="Times New Roman" w:cs="Times New Roman"/>
                <w:szCs w:val="22"/>
              </w:rPr>
            </w:pPr>
            <w:r w:rsidRPr="001D7D61">
              <w:rPr>
                <w:rFonts w:ascii="Times New Roman" w:hAnsi="Times New Roman" w:cs="Times New Roman"/>
                <w:szCs w:val="22"/>
              </w:rPr>
              <w:t>Профилактика безнадзорности и правонарушений несовершеннолетних</w:t>
            </w: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2.3.</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Проведение профилактических бесед правовой направленности в учреждениях образования сотрудниками правоохранительных органов.</w:t>
            </w:r>
          </w:p>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Привлечение к профилактической работе правовой направленности с учащимися общеобразовательных учреждений представителей православной церкви</w:t>
            </w:r>
          </w:p>
        </w:tc>
        <w:tc>
          <w:tcPr>
            <w:tcW w:w="2438" w:type="dxa"/>
          </w:tcPr>
          <w:p w:rsidR="00A725CC" w:rsidRPr="001D7D61" w:rsidRDefault="00A725CC">
            <w:pPr>
              <w:pStyle w:val="ConsPlusNormal"/>
              <w:rPr>
                <w:rFonts w:ascii="Times New Roman" w:hAnsi="Times New Roman" w:cs="Times New Roman"/>
                <w:szCs w:val="22"/>
              </w:rPr>
            </w:pPr>
            <w:r w:rsidRPr="001D7D61">
              <w:rPr>
                <w:rFonts w:ascii="Times New Roman" w:hAnsi="Times New Roman" w:cs="Times New Roman"/>
                <w:szCs w:val="22"/>
              </w:rPr>
              <w:t>2014 - 2020 гг. Ежеквартально</w:t>
            </w:r>
          </w:p>
        </w:tc>
        <w:tc>
          <w:tcPr>
            <w:tcW w:w="362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Службами ОМВД России по Верхнебуреинскому району (по согласованию), филиал по Верхнебуреинскому району Федерального казенного учреждения уголовно-исполнительная инспекция УФСИН России по Хабаровскому краю (по согласованию)</w:t>
            </w:r>
          </w:p>
        </w:tc>
        <w:tc>
          <w:tcPr>
            <w:tcW w:w="3288" w:type="dxa"/>
          </w:tcPr>
          <w:p w:rsidR="00A725CC" w:rsidRPr="001D7D61" w:rsidRDefault="00A725CC">
            <w:pPr>
              <w:pStyle w:val="ConsPlusNormal"/>
              <w:rPr>
                <w:rFonts w:ascii="Times New Roman" w:hAnsi="Times New Roman" w:cs="Times New Roman"/>
                <w:szCs w:val="22"/>
              </w:rPr>
            </w:pPr>
            <w:r w:rsidRPr="001D7D61">
              <w:rPr>
                <w:rFonts w:ascii="Times New Roman" w:hAnsi="Times New Roman" w:cs="Times New Roman"/>
                <w:szCs w:val="22"/>
              </w:rPr>
              <w:t>Профилактика правонарушений несовершеннолетних</w:t>
            </w: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2.4.</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Оказание помощи семьям и детям, признанным нуждающимися в помощи государства</w:t>
            </w:r>
          </w:p>
        </w:tc>
        <w:tc>
          <w:tcPr>
            <w:tcW w:w="2438"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Постоянно</w:t>
            </w:r>
          </w:p>
        </w:tc>
        <w:tc>
          <w:tcPr>
            <w:tcW w:w="362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Отдел опеки и попечительства по Верхнебуреинскому муниципальному району, органы системы профилактики безнадзорности и правонарушений несовершеннолетних</w:t>
            </w:r>
          </w:p>
        </w:tc>
        <w:tc>
          <w:tcPr>
            <w:tcW w:w="3288" w:type="dxa"/>
          </w:tcPr>
          <w:p w:rsidR="00A725CC" w:rsidRPr="001D7D61" w:rsidRDefault="00A725CC">
            <w:pPr>
              <w:pStyle w:val="ConsPlusNormal"/>
              <w:rPr>
                <w:rFonts w:ascii="Times New Roman" w:hAnsi="Times New Roman" w:cs="Times New Roman"/>
                <w:szCs w:val="22"/>
              </w:rPr>
            </w:pP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2.5.</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Проведение профилактической работы с семьями, в которых имелись факты самовольного ухода детей, оставшихся без попечения родителей. Выяснение и принятие мер по недопущению самовольных уходов данной категории детей из учреждений профессионального образования</w:t>
            </w:r>
          </w:p>
        </w:tc>
        <w:tc>
          <w:tcPr>
            <w:tcW w:w="2438"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Постоянно</w:t>
            </w:r>
          </w:p>
        </w:tc>
        <w:tc>
          <w:tcPr>
            <w:tcW w:w="362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Отдел опеки и попечительства по Верхнебуреинскому муниципальному району, КДН и защите их прав</w:t>
            </w:r>
          </w:p>
        </w:tc>
        <w:tc>
          <w:tcPr>
            <w:tcW w:w="3288" w:type="dxa"/>
          </w:tcPr>
          <w:p w:rsidR="00A725CC" w:rsidRPr="001D7D61" w:rsidRDefault="00A725CC">
            <w:pPr>
              <w:pStyle w:val="ConsPlusNormal"/>
              <w:rPr>
                <w:rFonts w:ascii="Times New Roman" w:hAnsi="Times New Roman" w:cs="Times New Roman"/>
                <w:szCs w:val="22"/>
              </w:rPr>
            </w:pP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2.6.</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Подготовка предложения в Законодательную Думу Хабаровского края о внесении изменений в соответствующие законодательные акты Хабаровского края в части определения понятия "ночное время" (временной отрезок с 21 до 06 часов) местного времени, повышения возраста, до достижения которого несовершеннолетние не могут находиться в общественных местах в ночное время без сопровождения родителей (до 18 лет)</w:t>
            </w:r>
          </w:p>
        </w:tc>
        <w:tc>
          <w:tcPr>
            <w:tcW w:w="2438"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2014-2020 гг.</w:t>
            </w:r>
          </w:p>
        </w:tc>
        <w:tc>
          <w:tcPr>
            <w:tcW w:w="362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ОМВД России по Верхнебуреинскому району (по согласованию)</w:t>
            </w:r>
          </w:p>
        </w:tc>
        <w:tc>
          <w:tcPr>
            <w:tcW w:w="3288" w:type="dxa"/>
          </w:tcPr>
          <w:p w:rsidR="00A725CC" w:rsidRPr="001D7D61" w:rsidRDefault="00A725CC">
            <w:pPr>
              <w:pStyle w:val="ConsPlusNormal"/>
              <w:rPr>
                <w:rFonts w:ascii="Times New Roman" w:hAnsi="Times New Roman" w:cs="Times New Roman"/>
                <w:szCs w:val="22"/>
              </w:rPr>
            </w:pP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2.7.</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Обеспечение своевременного выявления и привлечение к ответственности в соответствии с действующим законодательством родителей (законных представителей), уклоняющихся от воспитания, содержания и обучения своих детей, жестоко обращающихся с ними, и взрослых лиц, склоняющих несовершеннолетних к совершению преступлений и правонарушений</w:t>
            </w:r>
          </w:p>
        </w:tc>
        <w:tc>
          <w:tcPr>
            <w:tcW w:w="2438" w:type="dxa"/>
          </w:tcPr>
          <w:p w:rsidR="00A725CC" w:rsidRPr="001D7D61" w:rsidRDefault="00A725CC" w:rsidP="00D47EF1">
            <w:pPr>
              <w:pStyle w:val="ConsPlusNormal"/>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КДН и защите их прав, ОМВД России по Верхнебуреинскому району (по согласованию), органы и учреждения системы профилактики безнадзорности и правонарушений несовершеннолетних, главы поселений района (по согласованию)</w:t>
            </w:r>
          </w:p>
        </w:tc>
        <w:tc>
          <w:tcPr>
            <w:tcW w:w="3288" w:type="dxa"/>
          </w:tcPr>
          <w:p w:rsidR="00A725CC" w:rsidRPr="001D7D61" w:rsidRDefault="00A725CC">
            <w:pPr>
              <w:pStyle w:val="ConsPlusNormal"/>
              <w:rPr>
                <w:rFonts w:ascii="Times New Roman" w:hAnsi="Times New Roman" w:cs="Times New Roman"/>
                <w:szCs w:val="22"/>
              </w:rPr>
            </w:pP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2.8.</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Организация профилактических мероприятий с несовершеннолетними осужденными, условно-досрочно освобожденными из мест лишения свободы, вернувшимися из учебно-воспитательных учреждений закрытого типа, с несовершеннолетними, попавшими в трудную жизненную ситуацию. Оказание помощи в получении образования, трудоустройстве, иной помощи</w:t>
            </w:r>
          </w:p>
        </w:tc>
        <w:tc>
          <w:tcPr>
            <w:tcW w:w="2438" w:type="dxa"/>
          </w:tcPr>
          <w:p w:rsidR="00A725CC" w:rsidRPr="001D7D61" w:rsidRDefault="00A725CC">
            <w:pPr>
              <w:pStyle w:val="ConsPlusNormal"/>
              <w:rPr>
                <w:rFonts w:ascii="Times New Roman" w:hAnsi="Times New Roman" w:cs="Times New Roman"/>
                <w:szCs w:val="22"/>
              </w:rPr>
            </w:pPr>
            <w:r w:rsidRPr="001D7D61">
              <w:rPr>
                <w:rFonts w:ascii="Times New Roman" w:hAnsi="Times New Roman" w:cs="Times New Roman"/>
                <w:szCs w:val="22"/>
              </w:rPr>
              <w:t>В течение 2014 - 2020 гг.</w:t>
            </w:r>
          </w:p>
        </w:tc>
        <w:tc>
          <w:tcPr>
            <w:tcW w:w="362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КДН и ЗП администрации района, службы системы профилактики безнадзорности и правонарушений среди несовершеннолетних</w:t>
            </w:r>
          </w:p>
        </w:tc>
        <w:tc>
          <w:tcPr>
            <w:tcW w:w="3288" w:type="dxa"/>
          </w:tcPr>
          <w:p w:rsidR="00A725CC" w:rsidRPr="001D7D61" w:rsidRDefault="00A725CC">
            <w:pPr>
              <w:pStyle w:val="ConsPlusNormal"/>
              <w:rPr>
                <w:rFonts w:ascii="Times New Roman" w:hAnsi="Times New Roman" w:cs="Times New Roman"/>
                <w:szCs w:val="22"/>
              </w:rPr>
            </w:pPr>
            <w:r w:rsidRPr="001D7D61">
              <w:rPr>
                <w:rFonts w:ascii="Times New Roman" w:hAnsi="Times New Roman" w:cs="Times New Roman"/>
                <w:szCs w:val="22"/>
              </w:rPr>
              <w:t>Профилактика безнадзорности и правонарушений несовершеннолетних</w:t>
            </w: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2.9.</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Проведение для условно осужденных и их родителей собраний по правовым, профориентационным, воспитательным и другим темам</w:t>
            </w:r>
          </w:p>
        </w:tc>
        <w:tc>
          <w:tcPr>
            <w:tcW w:w="2438" w:type="dxa"/>
          </w:tcPr>
          <w:p w:rsidR="00A725CC" w:rsidRPr="001D7D61" w:rsidRDefault="00A725CC">
            <w:pPr>
              <w:pStyle w:val="ConsPlusNormal"/>
              <w:rPr>
                <w:rFonts w:ascii="Times New Roman" w:hAnsi="Times New Roman" w:cs="Times New Roman"/>
                <w:szCs w:val="22"/>
              </w:rPr>
            </w:pPr>
            <w:r w:rsidRPr="001D7D61">
              <w:rPr>
                <w:rFonts w:ascii="Times New Roman" w:hAnsi="Times New Roman" w:cs="Times New Roman"/>
                <w:szCs w:val="22"/>
              </w:rPr>
              <w:t>1 раз в полугодие 2014 - 2020 гг.</w:t>
            </w:r>
          </w:p>
        </w:tc>
        <w:tc>
          <w:tcPr>
            <w:tcW w:w="362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КДН и ЗП, филиал по Верхнебуреинскому району Федерального казенного учреждения уголовно-исполнительная инспекция УФСИН России по Хабаровскому краю (по согласованию), совместно с заинтересованными органами и учреждениями</w:t>
            </w:r>
          </w:p>
        </w:tc>
        <w:tc>
          <w:tcPr>
            <w:tcW w:w="3288" w:type="dxa"/>
          </w:tcPr>
          <w:p w:rsidR="00A725CC" w:rsidRPr="001D7D61" w:rsidRDefault="00A725CC">
            <w:pPr>
              <w:pStyle w:val="ConsPlusNormal"/>
              <w:rPr>
                <w:rFonts w:ascii="Times New Roman" w:hAnsi="Times New Roman" w:cs="Times New Roman"/>
                <w:szCs w:val="22"/>
              </w:rPr>
            </w:pPr>
            <w:r w:rsidRPr="001D7D61">
              <w:rPr>
                <w:rFonts w:ascii="Times New Roman" w:hAnsi="Times New Roman" w:cs="Times New Roman"/>
                <w:szCs w:val="22"/>
              </w:rPr>
              <w:t>Профилактика рецидивной преступности</w:t>
            </w: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2.10.</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Проведение комплексных физкультурных и спортивных мероприятий (спартакиады, фестивали, соревнования по видам спорта) среди несовершеннолетних, в том числе с девиантным поведением.</w:t>
            </w:r>
          </w:p>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Обеспечение охраны и правопорядка при проведении массовых мероприятий</w:t>
            </w:r>
          </w:p>
        </w:tc>
        <w:tc>
          <w:tcPr>
            <w:tcW w:w="2438" w:type="dxa"/>
          </w:tcPr>
          <w:p w:rsidR="00A725CC" w:rsidRPr="001D7D61" w:rsidRDefault="00A725CC" w:rsidP="00D47EF1">
            <w:pPr>
              <w:pStyle w:val="ConsPlusNormal"/>
              <w:jc w:val="center"/>
              <w:rPr>
                <w:rFonts w:ascii="Times New Roman" w:hAnsi="Times New Roman" w:cs="Times New Roman"/>
                <w:szCs w:val="22"/>
              </w:rPr>
            </w:pPr>
            <w:r w:rsidRPr="001D7D61">
              <w:rPr>
                <w:rFonts w:ascii="Times New Roman" w:hAnsi="Times New Roman" w:cs="Times New Roman"/>
                <w:szCs w:val="22"/>
              </w:rPr>
              <w:t>2014 - 2020 гг. Ежегодно</w:t>
            </w:r>
          </w:p>
        </w:tc>
        <w:tc>
          <w:tcPr>
            <w:tcW w:w="362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Сектор по физкультуре, спорту и туризму, МКУ отдел образования, отдел культуры администрации района, ОМВД России по Верхнебуреинскому району (по согласованию)</w:t>
            </w:r>
          </w:p>
        </w:tc>
        <w:tc>
          <w:tcPr>
            <w:tcW w:w="328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Привлечение несовершеннолетних к занятиям спортом, организация их занятости, предупреждение противоправных действий, пропаганда здорового образа жизни</w:t>
            </w: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2.11.</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Организация и проведение муниципального этапа спартакиады школьников "Президентские спортивные игры" с привлечением подростков "группы риска"</w:t>
            </w:r>
          </w:p>
        </w:tc>
        <w:tc>
          <w:tcPr>
            <w:tcW w:w="2438" w:type="dxa"/>
          </w:tcPr>
          <w:p w:rsidR="00A725CC" w:rsidRPr="001D7D61" w:rsidRDefault="00A725CC" w:rsidP="00D47EF1">
            <w:pPr>
              <w:pStyle w:val="ConsPlusNormal"/>
              <w:jc w:val="center"/>
              <w:rPr>
                <w:rFonts w:ascii="Times New Roman" w:hAnsi="Times New Roman" w:cs="Times New Roman"/>
                <w:szCs w:val="22"/>
              </w:rPr>
            </w:pPr>
            <w:r w:rsidRPr="001D7D61">
              <w:rPr>
                <w:rFonts w:ascii="Times New Roman" w:hAnsi="Times New Roman" w:cs="Times New Roman"/>
                <w:szCs w:val="22"/>
              </w:rPr>
              <w:t>2014 - 2020 гг. май, ежегодно</w:t>
            </w:r>
          </w:p>
        </w:tc>
        <w:tc>
          <w:tcPr>
            <w:tcW w:w="3628"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ДЮСШ "Лидер"</w:t>
            </w:r>
          </w:p>
        </w:tc>
        <w:tc>
          <w:tcPr>
            <w:tcW w:w="3288" w:type="dxa"/>
          </w:tcPr>
          <w:p w:rsidR="00A725CC" w:rsidRPr="001D7D61" w:rsidRDefault="00A725CC">
            <w:pPr>
              <w:pStyle w:val="ConsPlusNormal"/>
              <w:rPr>
                <w:rFonts w:ascii="Times New Roman" w:hAnsi="Times New Roman" w:cs="Times New Roman"/>
                <w:szCs w:val="22"/>
              </w:rPr>
            </w:pP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2.12.</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Анализ организации занятости учащихся "группы риска" во внеурочное время</w:t>
            </w:r>
          </w:p>
        </w:tc>
        <w:tc>
          <w:tcPr>
            <w:tcW w:w="2438" w:type="dxa"/>
          </w:tcPr>
          <w:p w:rsidR="00A725CC" w:rsidRPr="001D7D61" w:rsidRDefault="00A725CC" w:rsidP="00D47EF1">
            <w:pPr>
              <w:pStyle w:val="ConsPlusNormal"/>
              <w:jc w:val="center"/>
              <w:rPr>
                <w:rFonts w:ascii="Times New Roman" w:hAnsi="Times New Roman" w:cs="Times New Roman"/>
                <w:szCs w:val="22"/>
              </w:rPr>
            </w:pPr>
            <w:r w:rsidRPr="001D7D61">
              <w:rPr>
                <w:rFonts w:ascii="Times New Roman" w:hAnsi="Times New Roman" w:cs="Times New Roman"/>
                <w:szCs w:val="22"/>
              </w:rPr>
              <w:t>2014 - 2020 гг. сентябрь, июнь</w:t>
            </w:r>
          </w:p>
        </w:tc>
        <w:tc>
          <w:tcPr>
            <w:tcW w:w="3628" w:type="dxa"/>
          </w:tcPr>
          <w:p w:rsidR="00A725CC" w:rsidRPr="001D7D61" w:rsidRDefault="00A725CC">
            <w:pPr>
              <w:pStyle w:val="ConsPlusNormal"/>
              <w:rPr>
                <w:rFonts w:ascii="Times New Roman" w:hAnsi="Times New Roman" w:cs="Times New Roman"/>
                <w:szCs w:val="22"/>
              </w:rPr>
            </w:pPr>
            <w:r w:rsidRPr="001D7D61">
              <w:rPr>
                <w:rFonts w:ascii="Times New Roman" w:hAnsi="Times New Roman" w:cs="Times New Roman"/>
                <w:szCs w:val="22"/>
              </w:rPr>
              <w:t>МКУ отдел образования</w:t>
            </w:r>
          </w:p>
        </w:tc>
        <w:tc>
          <w:tcPr>
            <w:tcW w:w="3288" w:type="dxa"/>
          </w:tcPr>
          <w:p w:rsidR="00A725CC" w:rsidRPr="001D7D61" w:rsidRDefault="00A725CC">
            <w:pPr>
              <w:pStyle w:val="ConsPlusNormal"/>
              <w:rPr>
                <w:rFonts w:ascii="Times New Roman" w:hAnsi="Times New Roman" w:cs="Times New Roman"/>
                <w:szCs w:val="22"/>
              </w:rPr>
            </w:pP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2.13.</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 xml:space="preserve">Осуществление проверок по месту жительства состоящих на учете женщин, имеющих малолетних детей, которым судом предоставлена отсрочка отбывания наказания в соответствии со </w:t>
            </w:r>
            <w:hyperlink r:id="rId6" w:history="1">
              <w:r w:rsidRPr="001D7D61">
                <w:rPr>
                  <w:rFonts w:ascii="Times New Roman" w:hAnsi="Times New Roman" w:cs="Times New Roman"/>
                  <w:szCs w:val="22"/>
                </w:rPr>
                <w:t>ст. 82</w:t>
              </w:r>
            </w:hyperlink>
            <w:r w:rsidRPr="001D7D61">
              <w:rPr>
                <w:rFonts w:ascii="Times New Roman" w:hAnsi="Times New Roman" w:cs="Times New Roman"/>
                <w:szCs w:val="22"/>
              </w:rPr>
              <w:t xml:space="preserve"> Уголовного кодекса Российской Федерации</w:t>
            </w:r>
          </w:p>
        </w:tc>
        <w:tc>
          <w:tcPr>
            <w:tcW w:w="2438" w:type="dxa"/>
          </w:tcPr>
          <w:p w:rsidR="00A725CC" w:rsidRPr="001D7D61" w:rsidRDefault="00A725CC">
            <w:pPr>
              <w:pStyle w:val="ConsPlusNormal"/>
              <w:rPr>
                <w:rFonts w:ascii="Times New Roman" w:hAnsi="Times New Roman" w:cs="Times New Roman"/>
                <w:szCs w:val="22"/>
              </w:rPr>
            </w:pPr>
            <w:r w:rsidRPr="001D7D61">
              <w:rPr>
                <w:rFonts w:ascii="Times New Roman" w:hAnsi="Times New Roman" w:cs="Times New Roman"/>
                <w:szCs w:val="22"/>
              </w:rPr>
              <w:t>Ежемесячно 2014 - 2020 гг.</w:t>
            </w:r>
          </w:p>
        </w:tc>
        <w:tc>
          <w:tcPr>
            <w:tcW w:w="362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Филиал по Верхнебуреинскому району Федерального казенного учреждения уголовно-исполнительная инспекция УФСИН России по Хабаровскому краю</w:t>
            </w:r>
          </w:p>
          <w:p w:rsidR="00A725CC" w:rsidRPr="001D7D61" w:rsidRDefault="00A725CC">
            <w:pPr>
              <w:pStyle w:val="ConsPlusNormal"/>
              <w:rPr>
                <w:rFonts w:ascii="Times New Roman" w:hAnsi="Times New Roman" w:cs="Times New Roman"/>
                <w:szCs w:val="22"/>
              </w:rPr>
            </w:pPr>
            <w:r w:rsidRPr="001D7D61">
              <w:rPr>
                <w:rFonts w:ascii="Times New Roman" w:hAnsi="Times New Roman" w:cs="Times New Roman"/>
                <w:szCs w:val="22"/>
              </w:rPr>
              <w:t>(по согласованию)</w:t>
            </w:r>
          </w:p>
        </w:tc>
        <w:tc>
          <w:tcPr>
            <w:tcW w:w="3288" w:type="dxa"/>
          </w:tcPr>
          <w:p w:rsidR="00A725CC" w:rsidRPr="001D7D61" w:rsidRDefault="00A725CC">
            <w:pPr>
              <w:pStyle w:val="ConsPlusNormal"/>
              <w:rPr>
                <w:rFonts w:ascii="Times New Roman" w:hAnsi="Times New Roman" w:cs="Times New Roman"/>
                <w:szCs w:val="22"/>
              </w:rPr>
            </w:pPr>
            <w:r w:rsidRPr="001D7D61">
              <w:rPr>
                <w:rFonts w:ascii="Times New Roman" w:hAnsi="Times New Roman" w:cs="Times New Roman"/>
                <w:szCs w:val="22"/>
              </w:rPr>
              <w:t>Профилактика правонарушений несовершеннолетних</w:t>
            </w: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2.14.</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 xml:space="preserve">Проведение на территории района ежегодной межведомственной комплексной профилактической операции "Подросток" в соответствии с </w:t>
            </w:r>
            <w:hyperlink r:id="rId7" w:history="1">
              <w:r w:rsidRPr="001D7D61">
                <w:rPr>
                  <w:rFonts w:ascii="Times New Roman" w:hAnsi="Times New Roman" w:cs="Times New Roman"/>
                  <w:szCs w:val="22"/>
                </w:rPr>
                <w:t>распоряжением</w:t>
              </w:r>
            </w:hyperlink>
            <w:r w:rsidRPr="001D7D61">
              <w:rPr>
                <w:rFonts w:ascii="Times New Roman" w:hAnsi="Times New Roman" w:cs="Times New Roman"/>
                <w:szCs w:val="22"/>
              </w:rPr>
              <w:t xml:space="preserve"> Губернатора Хабаровского края от 03.03.2009 N 118-р "О проведении в Хабаровском крае ежегодной межведомственной комплексной профилактической операции "Подросток".</w:t>
            </w:r>
          </w:p>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В рамках операции "Подросток" проведение совместных рейдовых мероприятий</w:t>
            </w:r>
          </w:p>
        </w:tc>
        <w:tc>
          <w:tcPr>
            <w:tcW w:w="2438" w:type="dxa"/>
          </w:tcPr>
          <w:p w:rsidR="00A725CC" w:rsidRPr="001D7D61" w:rsidRDefault="00A725CC" w:rsidP="00D23FA3">
            <w:pPr>
              <w:pStyle w:val="ConsPlusNormal"/>
              <w:rPr>
                <w:rFonts w:ascii="Times New Roman" w:hAnsi="Times New Roman" w:cs="Times New Roman"/>
                <w:szCs w:val="22"/>
              </w:rPr>
            </w:pPr>
          </w:p>
          <w:p w:rsidR="00A725CC" w:rsidRPr="001D7D61" w:rsidRDefault="00A725CC" w:rsidP="00D23FA3">
            <w:pPr>
              <w:pStyle w:val="ConsPlusNormal"/>
              <w:rPr>
                <w:rFonts w:ascii="Times New Roman" w:hAnsi="Times New Roman" w:cs="Times New Roman"/>
                <w:szCs w:val="22"/>
              </w:rPr>
            </w:pPr>
            <w:r w:rsidRPr="001D7D61">
              <w:rPr>
                <w:rFonts w:ascii="Times New Roman" w:hAnsi="Times New Roman" w:cs="Times New Roman"/>
                <w:szCs w:val="22"/>
              </w:rPr>
              <w:t>Ежегодно с 10 мая по 10 октября 2014 - 2020гг.</w:t>
            </w:r>
          </w:p>
        </w:tc>
        <w:tc>
          <w:tcPr>
            <w:tcW w:w="362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Органы и учреждения системы профилактики безнадзорности и правонарушений несовершеннолетних</w:t>
            </w:r>
          </w:p>
        </w:tc>
        <w:tc>
          <w:tcPr>
            <w:tcW w:w="328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Обеспечение социальной помощи детям, оздоровление оперативной обстановки, снижение уровня преступности, профилактика отдельных видов преступлений</w:t>
            </w: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2.15.</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Восстановление работы элективных курсов для учащихся школ на базе ОМВД России по Верхнебуреинскому району и дальнейшая организация их деятельности</w:t>
            </w:r>
          </w:p>
        </w:tc>
        <w:tc>
          <w:tcPr>
            <w:tcW w:w="2438" w:type="dxa"/>
          </w:tcPr>
          <w:p w:rsidR="00A725CC" w:rsidRPr="001D7D61" w:rsidRDefault="00A725CC" w:rsidP="00D47EF1">
            <w:pPr>
              <w:pStyle w:val="ConsPlusNormal"/>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ОМВД России по Верхнебуреинскому району (по согласованию)</w:t>
            </w:r>
          </w:p>
        </w:tc>
        <w:tc>
          <w:tcPr>
            <w:tcW w:w="3288" w:type="dxa"/>
          </w:tcPr>
          <w:p w:rsidR="00A725CC" w:rsidRPr="001D7D61" w:rsidRDefault="00A725CC">
            <w:pPr>
              <w:pStyle w:val="ConsPlusNormal"/>
              <w:rPr>
                <w:rFonts w:ascii="Times New Roman" w:hAnsi="Times New Roman" w:cs="Times New Roman"/>
                <w:szCs w:val="22"/>
              </w:rPr>
            </w:pP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2.16.</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Организация деятельности клубных формирований самодеятельного творчества для детей и подростков по интересам и различным жанрам: вокалу, хореографии, театру, КВН, декоративно-прикладному творчеству и др.: в 2014 году клубных формирований - 70; в 2015 году - 71; в 2016 - 72</w:t>
            </w:r>
          </w:p>
        </w:tc>
        <w:tc>
          <w:tcPr>
            <w:tcW w:w="2438" w:type="dxa"/>
          </w:tcPr>
          <w:p w:rsidR="00A725CC" w:rsidRPr="001D7D61" w:rsidRDefault="00A725CC" w:rsidP="00D47EF1">
            <w:pPr>
              <w:pStyle w:val="ConsPlusNormal"/>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A725CC" w:rsidRPr="001D7D61" w:rsidRDefault="00A725CC">
            <w:pPr>
              <w:pStyle w:val="ConsPlusNormal"/>
              <w:rPr>
                <w:rFonts w:ascii="Times New Roman" w:hAnsi="Times New Roman" w:cs="Times New Roman"/>
                <w:szCs w:val="22"/>
              </w:rPr>
            </w:pPr>
            <w:r w:rsidRPr="001D7D61">
              <w:rPr>
                <w:rFonts w:ascii="Times New Roman" w:hAnsi="Times New Roman" w:cs="Times New Roman"/>
                <w:szCs w:val="22"/>
              </w:rPr>
              <w:t>Отдел культуры администрации района</w:t>
            </w:r>
          </w:p>
        </w:tc>
        <w:tc>
          <w:tcPr>
            <w:tcW w:w="328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Профилактика безнадзорности и правонарушений несовершеннолетних района</w:t>
            </w: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2.17.</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Обеспечение путевками в учреждения отдыха и оздоровления детей из малоимущих семей, детей, находящихся в трудной жизненной ситуации и ином социально опасном положении</w:t>
            </w:r>
          </w:p>
        </w:tc>
        <w:tc>
          <w:tcPr>
            <w:tcW w:w="2438"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2014 - 2020 гг. с июня по август; с января по декабрь ежегодно</w:t>
            </w:r>
          </w:p>
        </w:tc>
        <w:tc>
          <w:tcPr>
            <w:tcW w:w="362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КГКУ "Центр социальной поддержки населения по Верхнебуреинскому району" (по согласованию) совместно со специалистами КДН и ЗП, опеки и попечительства по Верхнебуреинскому муниципальному району, ОМВД России по Верхнебуреинскому району (по согласованию)</w:t>
            </w:r>
          </w:p>
        </w:tc>
        <w:tc>
          <w:tcPr>
            <w:tcW w:w="3288" w:type="dxa"/>
          </w:tcPr>
          <w:p w:rsidR="00A725CC" w:rsidRPr="001D7D61" w:rsidRDefault="00A725CC">
            <w:pPr>
              <w:pStyle w:val="ConsPlusNormal"/>
              <w:rPr>
                <w:rFonts w:ascii="Times New Roman" w:hAnsi="Times New Roman" w:cs="Times New Roman"/>
                <w:szCs w:val="22"/>
              </w:rPr>
            </w:pPr>
            <w:r w:rsidRPr="001D7D61">
              <w:rPr>
                <w:rFonts w:ascii="Times New Roman" w:hAnsi="Times New Roman" w:cs="Times New Roman"/>
                <w:szCs w:val="22"/>
              </w:rPr>
              <w:t>Профилактика правонарушений, оказание помощи малоимущим семьям</w:t>
            </w: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2.18.</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Направление несовершеннолетних, находящихся в социально опасном положении, в "Краевой молодежный социальный медико-педагогический центр" г. Хабаровска</w:t>
            </w:r>
          </w:p>
        </w:tc>
        <w:tc>
          <w:tcPr>
            <w:tcW w:w="2438" w:type="dxa"/>
          </w:tcPr>
          <w:p w:rsidR="00A725CC" w:rsidRPr="001D7D61" w:rsidRDefault="00A725CC" w:rsidP="00D47EF1">
            <w:pPr>
              <w:pStyle w:val="ConsPlusNormal"/>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Межведомственная комиссия по профилактике правонарушений и преступлений на территории Верхнебуреинского муниципального района</w:t>
            </w:r>
          </w:p>
        </w:tc>
        <w:tc>
          <w:tcPr>
            <w:tcW w:w="3288" w:type="dxa"/>
          </w:tcPr>
          <w:p w:rsidR="00A725CC" w:rsidRPr="001D7D61" w:rsidRDefault="00A725CC">
            <w:pPr>
              <w:pStyle w:val="ConsPlusNormal"/>
              <w:rPr>
                <w:rFonts w:ascii="Times New Roman" w:hAnsi="Times New Roman" w:cs="Times New Roman"/>
                <w:szCs w:val="22"/>
              </w:rPr>
            </w:pP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2.19.</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Проведение краевой акции "Помоги собраться в школу", Международного Дня семьи, Дня защиты детей, Дня матери</w:t>
            </w:r>
          </w:p>
        </w:tc>
        <w:tc>
          <w:tcPr>
            <w:tcW w:w="243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2014 - 2020 гг. с 01 июня по 01 октября; 15 мая; 01 июня; последнее воскресенье ноября</w:t>
            </w:r>
          </w:p>
        </w:tc>
        <w:tc>
          <w:tcPr>
            <w:tcW w:w="362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КГКУ "Центр социальной поддержки населения по Верхнебуреинскому району" (по согласованию), совместно с заинтересованными органами и учреждениями</w:t>
            </w:r>
          </w:p>
        </w:tc>
        <w:tc>
          <w:tcPr>
            <w:tcW w:w="3288" w:type="dxa"/>
          </w:tcPr>
          <w:p w:rsidR="00A725CC" w:rsidRPr="001D7D61" w:rsidRDefault="00A725CC">
            <w:pPr>
              <w:pStyle w:val="ConsPlusNormal"/>
              <w:rPr>
                <w:rFonts w:ascii="Times New Roman" w:hAnsi="Times New Roman" w:cs="Times New Roman"/>
                <w:szCs w:val="22"/>
              </w:rPr>
            </w:pP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2.20.</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Вовлечение несовершеннолетних, состоящих на учете в КДН и защите их прав, в спортивные секции и творческие кружки</w:t>
            </w:r>
          </w:p>
        </w:tc>
        <w:tc>
          <w:tcPr>
            <w:tcW w:w="2438" w:type="dxa"/>
          </w:tcPr>
          <w:p w:rsidR="00A725CC" w:rsidRPr="001D7D61" w:rsidRDefault="00A725CC" w:rsidP="00D47EF1">
            <w:pPr>
              <w:pStyle w:val="ConsPlusNormal"/>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Сектор по физкультуре, спорту и туризму, сектор по молодежной и семейной политике</w:t>
            </w:r>
          </w:p>
        </w:tc>
        <w:tc>
          <w:tcPr>
            <w:tcW w:w="328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Профилактика правонарушений и преступлений, безнадзорности</w:t>
            </w: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2.21.</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Организация и проведение туристических походов с участием подростков группы "риска"; проведение районной Недели туризма и туристического слета им. Л.Б.Грищенко</w:t>
            </w:r>
          </w:p>
        </w:tc>
        <w:tc>
          <w:tcPr>
            <w:tcW w:w="2438" w:type="dxa"/>
          </w:tcPr>
          <w:p w:rsidR="00A725CC" w:rsidRPr="001D7D61" w:rsidRDefault="00A725CC" w:rsidP="00D47EF1">
            <w:pPr>
              <w:pStyle w:val="ConsPlusNormal"/>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A725CC" w:rsidRPr="001D7D61" w:rsidRDefault="00A725CC">
            <w:pPr>
              <w:pStyle w:val="ConsPlusNormal"/>
              <w:rPr>
                <w:rFonts w:ascii="Times New Roman" w:hAnsi="Times New Roman" w:cs="Times New Roman"/>
                <w:szCs w:val="22"/>
              </w:rPr>
            </w:pPr>
            <w:r w:rsidRPr="001D7D61">
              <w:rPr>
                <w:rFonts w:ascii="Times New Roman" w:hAnsi="Times New Roman" w:cs="Times New Roman"/>
                <w:szCs w:val="22"/>
              </w:rPr>
              <w:t>Сектор по физкультуре, спорту и туризму,</w:t>
            </w:r>
          </w:p>
          <w:p w:rsidR="00A725CC" w:rsidRPr="001D7D61" w:rsidRDefault="00A725CC">
            <w:pPr>
              <w:pStyle w:val="ConsPlusNormal"/>
              <w:rPr>
                <w:rFonts w:ascii="Times New Roman" w:hAnsi="Times New Roman" w:cs="Times New Roman"/>
                <w:szCs w:val="22"/>
              </w:rPr>
            </w:pPr>
            <w:r w:rsidRPr="001D7D61">
              <w:rPr>
                <w:rFonts w:ascii="Times New Roman" w:hAnsi="Times New Roman" w:cs="Times New Roman"/>
                <w:szCs w:val="22"/>
              </w:rPr>
              <w:t>МКУ отдел образования</w:t>
            </w:r>
          </w:p>
        </w:tc>
        <w:tc>
          <w:tcPr>
            <w:tcW w:w="3288" w:type="dxa"/>
          </w:tcPr>
          <w:p w:rsidR="00A725CC" w:rsidRPr="001D7D61" w:rsidRDefault="00A725CC">
            <w:pPr>
              <w:pStyle w:val="ConsPlusNormal"/>
              <w:rPr>
                <w:rFonts w:ascii="Times New Roman" w:hAnsi="Times New Roman" w:cs="Times New Roman"/>
                <w:szCs w:val="22"/>
              </w:rPr>
            </w:pP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2.22.</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Организация и проведение районных фестивалей самодеятельного любительского творчества для детей, подростков и юношества: "Радуга талантов", "Верхнебуреинские узоры", "КВН", "Солдатской песни" и др.</w:t>
            </w:r>
          </w:p>
        </w:tc>
        <w:tc>
          <w:tcPr>
            <w:tcW w:w="2438"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A725CC" w:rsidRPr="001D7D61" w:rsidRDefault="00A725CC">
            <w:pPr>
              <w:pStyle w:val="ConsPlusNormal"/>
              <w:rPr>
                <w:rFonts w:ascii="Times New Roman" w:hAnsi="Times New Roman" w:cs="Times New Roman"/>
                <w:szCs w:val="22"/>
              </w:rPr>
            </w:pPr>
            <w:r w:rsidRPr="001D7D61">
              <w:rPr>
                <w:rFonts w:ascii="Times New Roman" w:hAnsi="Times New Roman" w:cs="Times New Roman"/>
                <w:szCs w:val="22"/>
              </w:rPr>
              <w:t>Отдел культуры администрации района</w:t>
            </w:r>
          </w:p>
        </w:tc>
        <w:tc>
          <w:tcPr>
            <w:tcW w:w="3288" w:type="dxa"/>
          </w:tcPr>
          <w:p w:rsidR="00A725CC" w:rsidRPr="001D7D61" w:rsidRDefault="00A725CC">
            <w:pPr>
              <w:pStyle w:val="ConsPlusNormal"/>
              <w:rPr>
                <w:rFonts w:ascii="Times New Roman" w:hAnsi="Times New Roman" w:cs="Times New Roman"/>
                <w:szCs w:val="22"/>
              </w:rPr>
            </w:pPr>
          </w:p>
        </w:tc>
      </w:tr>
      <w:tr w:rsidR="00A725CC" w:rsidRPr="00785AE0">
        <w:tc>
          <w:tcPr>
            <w:tcW w:w="14513" w:type="dxa"/>
            <w:gridSpan w:val="5"/>
          </w:tcPr>
          <w:p w:rsidR="00A725CC" w:rsidRPr="001D7D61" w:rsidRDefault="00A725CC">
            <w:pPr>
              <w:pStyle w:val="ConsPlusNormal"/>
              <w:jc w:val="center"/>
              <w:rPr>
                <w:rFonts w:ascii="Times New Roman" w:hAnsi="Times New Roman" w:cs="Times New Roman"/>
                <w:szCs w:val="22"/>
              </w:rPr>
            </w:pPr>
            <w:bookmarkStart w:id="7" w:name="P504"/>
            <w:bookmarkEnd w:id="7"/>
            <w:r w:rsidRPr="001D7D61">
              <w:rPr>
                <w:rFonts w:ascii="Times New Roman" w:hAnsi="Times New Roman" w:cs="Times New Roman"/>
                <w:szCs w:val="22"/>
              </w:rPr>
              <w:t>3. Государственная система профилактики немедицинского потребления наркотиков, психотропных веществ, профилактика алкоголизма</w:t>
            </w: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3.1.</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Выполнение организационных мероприятий по противодействию злоупотреблению наркотиков и их незаконному обороту, планируемых антинаркотической комиссией Верхнебуреинского муниципального района</w:t>
            </w:r>
          </w:p>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Организация и проведение профилактической операции "Мак" в целях обнаружения и уничтожения очагов произрастания посевов наркотикосодержащих растений</w:t>
            </w:r>
          </w:p>
        </w:tc>
        <w:tc>
          <w:tcPr>
            <w:tcW w:w="2438"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Ежегодно по отдельному плану 2014 - 2020 гг.</w:t>
            </w:r>
          </w:p>
        </w:tc>
        <w:tc>
          <w:tcPr>
            <w:tcW w:w="362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Антинаркотическая комиссия, органы и учреждения системы профилактики</w:t>
            </w:r>
          </w:p>
        </w:tc>
        <w:tc>
          <w:tcPr>
            <w:tcW w:w="328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Снижение уровня наркозависимости населения</w:t>
            </w:r>
          </w:p>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Сокращение дикорастущей конопли и незаконных посевов наркотикосодержащих растений</w:t>
            </w: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3.2.</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Выявление неблагополучных семей и лиц, злоупотребляющих спиртными напитками и наркотическими средствами, для дальнейшего прохождения лечения в краевой психиатрической больнице</w:t>
            </w:r>
          </w:p>
        </w:tc>
        <w:tc>
          <w:tcPr>
            <w:tcW w:w="2438"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В течение года 2014 - 2020 гг.</w:t>
            </w:r>
          </w:p>
        </w:tc>
        <w:tc>
          <w:tcPr>
            <w:tcW w:w="362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КГКУ "Центр социальной поддержки населения по Верхнебуреинскому району" (по согласованию), КДН и защите их прав, МКУ отдел образования, другие заинтересованные органы и учреждения</w:t>
            </w:r>
          </w:p>
        </w:tc>
        <w:tc>
          <w:tcPr>
            <w:tcW w:w="328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Профилактика бытовой преступности, оказание помощи семьям, страдающим от наркотической и алкогольной зависимости</w:t>
            </w:r>
          </w:p>
        </w:tc>
      </w:tr>
      <w:tr w:rsidR="00A725CC" w:rsidRPr="00785AE0">
        <w:tblPrEx>
          <w:tblBorders>
            <w:insideH w:val="none" w:sz="0" w:space="0" w:color="auto"/>
          </w:tblBorders>
        </w:tblPrEx>
        <w:tc>
          <w:tcPr>
            <w:tcW w:w="850" w:type="dxa"/>
            <w:tcBorders>
              <w:bottom w:val="nil"/>
            </w:tcBorders>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3.3.</w:t>
            </w:r>
          </w:p>
        </w:tc>
        <w:tc>
          <w:tcPr>
            <w:tcW w:w="4309" w:type="dxa"/>
            <w:tcBorders>
              <w:bottom w:val="nil"/>
            </w:tcBorders>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Проведение мероприятий, направленных на предупреждение возникновения и распространения наркомании, формирование здорового образа жизни: размещение информационных стендов, социальной наружной рекламы, организация выставок книг, периодической печати, конкурсов плакатов, агитбригад, месячников по пропаганде здорового образа жизни среди школьников, "круглых столов", акций, оформление стендов, демонстрация фильмов, организация выездных концертов в образовательных учреждениях и культуры.</w:t>
            </w:r>
          </w:p>
        </w:tc>
        <w:tc>
          <w:tcPr>
            <w:tcW w:w="2438" w:type="dxa"/>
            <w:tcBorders>
              <w:bottom w:val="nil"/>
            </w:tcBorders>
          </w:tcPr>
          <w:p w:rsidR="00A725CC" w:rsidRPr="001D7D61" w:rsidRDefault="00A725CC" w:rsidP="00D47EF1">
            <w:pPr>
              <w:pStyle w:val="ConsPlusNormal"/>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Borders>
              <w:bottom w:val="nil"/>
            </w:tcBorders>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МКУ отдел образования, отдел культуры администрации района, сектор по молодежной и семейной политике</w:t>
            </w:r>
          </w:p>
        </w:tc>
        <w:tc>
          <w:tcPr>
            <w:tcW w:w="3288" w:type="dxa"/>
            <w:tcBorders>
              <w:bottom w:val="nil"/>
            </w:tcBorders>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Профилактика наркомании и алкоголизма среди несовершеннолетних, молодежи и взрослого населения</w:t>
            </w:r>
          </w:p>
        </w:tc>
      </w:tr>
      <w:tr w:rsidR="00A725CC" w:rsidRPr="00785AE0">
        <w:tblPrEx>
          <w:tblBorders>
            <w:insideH w:val="none" w:sz="0" w:space="0" w:color="auto"/>
          </w:tblBorders>
        </w:tblPrEx>
        <w:tc>
          <w:tcPr>
            <w:tcW w:w="850" w:type="dxa"/>
            <w:tcBorders>
              <w:top w:val="nil"/>
            </w:tcBorders>
          </w:tcPr>
          <w:p w:rsidR="00A725CC" w:rsidRPr="001D7D61" w:rsidRDefault="00A725CC">
            <w:pPr>
              <w:pStyle w:val="ConsPlusNormal"/>
              <w:rPr>
                <w:rFonts w:ascii="Times New Roman" w:hAnsi="Times New Roman" w:cs="Times New Roman"/>
                <w:szCs w:val="22"/>
              </w:rPr>
            </w:pPr>
          </w:p>
        </w:tc>
        <w:tc>
          <w:tcPr>
            <w:tcW w:w="4309" w:type="dxa"/>
            <w:tcBorders>
              <w:top w:val="nil"/>
            </w:tcBorders>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Организация в образовательных учреждениях района единого Дня профилактики правонарушений и пропаганды здорового образа жизни.</w:t>
            </w:r>
          </w:p>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Проведение праздничных мероприятий, посвященных "Дню молодежи", акций антинаркотической направленности, выездных концертов и акций в поселениях района</w:t>
            </w:r>
          </w:p>
        </w:tc>
        <w:tc>
          <w:tcPr>
            <w:tcW w:w="2438" w:type="dxa"/>
            <w:tcBorders>
              <w:top w:val="nil"/>
            </w:tcBorders>
          </w:tcPr>
          <w:p w:rsidR="00A725CC" w:rsidRPr="001D7D61" w:rsidRDefault="00A725CC">
            <w:pPr>
              <w:pStyle w:val="ConsPlusNormal"/>
              <w:rPr>
                <w:rFonts w:ascii="Times New Roman" w:hAnsi="Times New Roman" w:cs="Times New Roman"/>
                <w:szCs w:val="22"/>
              </w:rPr>
            </w:pPr>
          </w:p>
        </w:tc>
        <w:tc>
          <w:tcPr>
            <w:tcW w:w="3628" w:type="dxa"/>
            <w:tcBorders>
              <w:top w:val="nil"/>
            </w:tcBorders>
          </w:tcPr>
          <w:p w:rsidR="00A725CC" w:rsidRPr="001D7D61" w:rsidRDefault="00A725CC">
            <w:pPr>
              <w:pStyle w:val="ConsPlusNormal"/>
              <w:rPr>
                <w:rFonts w:ascii="Times New Roman" w:hAnsi="Times New Roman" w:cs="Times New Roman"/>
                <w:szCs w:val="22"/>
              </w:rPr>
            </w:pPr>
          </w:p>
        </w:tc>
        <w:tc>
          <w:tcPr>
            <w:tcW w:w="3288" w:type="dxa"/>
            <w:tcBorders>
              <w:top w:val="nil"/>
            </w:tcBorders>
          </w:tcPr>
          <w:p w:rsidR="00A725CC" w:rsidRPr="001D7D61" w:rsidRDefault="00A725CC">
            <w:pPr>
              <w:pStyle w:val="ConsPlusNormal"/>
              <w:rPr>
                <w:rFonts w:ascii="Times New Roman" w:hAnsi="Times New Roman" w:cs="Times New Roman"/>
                <w:szCs w:val="22"/>
              </w:rPr>
            </w:pP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3.4.</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Проведение массовых спортивных мероприятий, создание условий для вовлечения детей и молодежи в систематические занятия физической культурой и спортом</w:t>
            </w:r>
          </w:p>
        </w:tc>
        <w:tc>
          <w:tcPr>
            <w:tcW w:w="2438" w:type="dxa"/>
          </w:tcPr>
          <w:p w:rsidR="00A725CC" w:rsidRPr="001D7D61" w:rsidRDefault="00A725CC" w:rsidP="00D47EF1">
            <w:pPr>
              <w:pStyle w:val="ConsPlusNormal"/>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A725CC" w:rsidRPr="001D7D61" w:rsidRDefault="00A725CC">
            <w:pPr>
              <w:pStyle w:val="ConsPlusNormal"/>
              <w:rPr>
                <w:rFonts w:ascii="Times New Roman" w:hAnsi="Times New Roman" w:cs="Times New Roman"/>
                <w:szCs w:val="22"/>
              </w:rPr>
            </w:pPr>
            <w:r w:rsidRPr="001D7D61">
              <w:rPr>
                <w:rFonts w:ascii="Times New Roman" w:hAnsi="Times New Roman" w:cs="Times New Roman"/>
                <w:szCs w:val="22"/>
              </w:rPr>
              <w:t>Сектор по физкультуре, спорту и туризму</w:t>
            </w:r>
          </w:p>
        </w:tc>
        <w:tc>
          <w:tcPr>
            <w:tcW w:w="3288" w:type="dxa"/>
          </w:tcPr>
          <w:p w:rsidR="00A725CC" w:rsidRPr="001D7D61" w:rsidRDefault="00A725CC">
            <w:pPr>
              <w:pStyle w:val="ConsPlusNormal"/>
              <w:rPr>
                <w:rFonts w:ascii="Times New Roman" w:hAnsi="Times New Roman" w:cs="Times New Roman"/>
                <w:szCs w:val="22"/>
              </w:rPr>
            </w:pP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3.5.</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Осуществление мониторинга реализации в школах района "Основ безопасности жизнедеятельности", раздел "Профилактика наркомании, незаконного потребления наркотических средств"</w:t>
            </w:r>
          </w:p>
        </w:tc>
        <w:tc>
          <w:tcPr>
            <w:tcW w:w="2438"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2014 - 2020 гг. октябрь</w:t>
            </w:r>
          </w:p>
        </w:tc>
        <w:tc>
          <w:tcPr>
            <w:tcW w:w="3628" w:type="dxa"/>
          </w:tcPr>
          <w:p w:rsidR="00A725CC" w:rsidRPr="001D7D61" w:rsidRDefault="00A725CC">
            <w:pPr>
              <w:pStyle w:val="ConsPlusNormal"/>
              <w:rPr>
                <w:rFonts w:ascii="Times New Roman" w:hAnsi="Times New Roman" w:cs="Times New Roman"/>
                <w:szCs w:val="22"/>
              </w:rPr>
            </w:pPr>
            <w:r w:rsidRPr="001D7D61">
              <w:rPr>
                <w:rFonts w:ascii="Times New Roman" w:hAnsi="Times New Roman" w:cs="Times New Roman"/>
                <w:szCs w:val="22"/>
              </w:rPr>
              <w:t>МКУ отдел образования</w:t>
            </w:r>
          </w:p>
        </w:tc>
        <w:tc>
          <w:tcPr>
            <w:tcW w:w="3288" w:type="dxa"/>
          </w:tcPr>
          <w:p w:rsidR="00A725CC" w:rsidRPr="001D7D61" w:rsidRDefault="00A725CC">
            <w:pPr>
              <w:pStyle w:val="ConsPlusNormal"/>
              <w:rPr>
                <w:rFonts w:ascii="Times New Roman" w:hAnsi="Times New Roman" w:cs="Times New Roman"/>
                <w:szCs w:val="22"/>
              </w:rPr>
            </w:pP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3.6.</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Проведение профилактической работы с родителями учащихся в трудовых коллективах по проблемам антинаркотической направленности</w:t>
            </w:r>
          </w:p>
        </w:tc>
        <w:tc>
          <w:tcPr>
            <w:tcW w:w="2438"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A725CC" w:rsidRPr="001D7D61" w:rsidRDefault="00A725CC">
            <w:pPr>
              <w:pStyle w:val="ConsPlusNormal"/>
              <w:rPr>
                <w:rFonts w:ascii="Times New Roman" w:hAnsi="Times New Roman" w:cs="Times New Roman"/>
                <w:szCs w:val="22"/>
              </w:rPr>
            </w:pPr>
            <w:r w:rsidRPr="001D7D61">
              <w:rPr>
                <w:rFonts w:ascii="Times New Roman" w:hAnsi="Times New Roman" w:cs="Times New Roman"/>
                <w:szCs w:val="22"/>
              </w:rPr>
              <w:t>Антинаркотическая комиссия</w:t>
            </w:r>
          </w:p>
        </w:tc>
        <w:tc>
          <w:tcPr>
            <w:tcW w:w="328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Пропаганда здорового образа жизни, выработка мотивации поведения несовершеннолетних и молодежи</w:t>
            </w: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3.7.</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Проведение добровольного анонимного тестирования учащихся старших классов общеобразовательных учреждений и среднего профобразования с целью раннего выявления немедицинского потребления наркотических средств и психотропных веществ.</w:t>
            </w:r>
          </w:p>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Приобретение тест-полосок для выявления и постановки на учет граждан района, употребляющих наркотические и психотропные вещества</w:t>
            </w:r>
          </w:p>
        </w:tc>
        <w:tc>
          <w:tcPr>
            <w:tcW w:w="2438"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Ежегодно 2014 - 2020 гг.</w:t>
            </w:r>
          </w:p>
        </w:tc>
        <w:tc>
          <w:tcPr>
            <w:tcW w:w="3628" w:type="dxa"/>
          </w:tcPr>
          <w:p w:rsidR="00A725CC" w:rsidRPr="001D7D61" w:rsidRDefault="00A725CC">
            <w:pPr>
              <w:pStyle w:val="ConsPlusNormal"/>
              <w:rPr>
                <w:rFonts w:ascii="Times New Roman" w:hAnsi="Times New Roman" w:cs="Times New Roman"/>
                <w:szCs w:val="22"/>
              </w:rPr>
            </w:pPr>
            <w:r w:rsidRPr="001D7D61">
              <w:rPr>
                <w:rFonts w:ascii="Times New Roman" w:hAnsi="Times New Roman" w:cs="Times New Roman"/>
                <w:szCs w:val="22"/>
              </w:rPr>
              <w:t>Антинаркотическая комиссия</w:t>
            </w:r>
          </w:p>
        </w:tc>
        <w:tc>
          <w:tcPr>
            <w:tcW w:w="3288" w:type="dxa"/>
          </w:tcPr>
          <w:p w:rsidR="00A725CC" w:rsidRPr="001D7D61" w:rsidRDefault="00A725CC">
            <w:pPr>
              <w:pStyle w:val="ConsPlusNormal"/>
              <w:rPr>
                <w:rFonts w:ascii="Times New Roman" w:hAnsi="Times New Roman" w:cs="Times New Roman"/>
                <w:szCs w:val="22"/>
              </w:rPr>
            </w:pP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3.8.</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Проведение работы по привлечению руководителей религиозных конфессий к работе с несовершеннолетними, с ранее судимыми, условно осужденными, а также употребляющими наркотические средства, психотропные вещества и алкогольные напитки, в целях их духовно-нравственного воспитания</w:t>
            </w:r>
          </w:p>
        </w:tc>
        <w:tc>
          <w:tcPr>
            <w:tcW w:w="2438" w:type="dxa"/>
          </w:tcPr>
          <w:p w:rsidR="00A725CC" w:rsidRPr="001D7D61" w:rsidRDefault="00A725CC" w:rsidP="00D47EF1">
            <w:pPr>
              <w:pStyle w:val="ConsPlusNormal"/>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ОМВД России по Верхнебуреинскому району, КДН и защите их прав, филиал по Верхнебуреинскому району Федерального казенного учреждения уголовно-исполнительная инспекция УФСИН России по Хабаровскому краю (по согласованию)</w:t>
            </w:r>
          </w:p>
        </w:tc>
        <w:tc>
          <w:tcPr>
            <w:tcW w:w="3288" w:type="dxa"/>
          </w:tcPr>
          <w:p w:rsidR="00A725CC" w:rsidRPr="001D7D61" w:rsidRDefault="00A725CC">
            <w:pPr>
              <w:pStyle w:val="ConsPlusNormal"/>
              <w:rPr>
                <w:rFonts w:ascii="Times New Roman" w:hAnsi="Times New Roman" w:cs="Times New Roman"/>
                <w:szCs w:val="22"/>
              </w:rPr>
            </w:pPr>
            <w:r w:rsidRPr="001D7D61">
              <w:rPr>
                <w:rFonts w:ascii="Times New Roman" w:hAnsi="Times New Roman" w:cs="Times New Roman"/>
                <w:szCs w:val="22"/>
              </w:rPr>
              <w:t>Духовно-нравственное воспитание несовершеннолетних</w:t>
            </w: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3.9.</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Приобретение документальных фильмов антинаркотической и антиалкогольной направленности, видеофильмов: "Незримая война", "Матрица - перезагрузка", "Нет наркотикам!" в кинотеатре "Ургал" п. Чегдомын и видеоустановках СДК п. ЦЭС, Средний Ургал. Пополнение районного видеофонда по профилактике здорового образа жизни. Приобретение CD-дисков, аудиокассет, видеофильмов по профилактике здорового образа жизни</w:t>
            </w:r>
          </w:p>
        </w:tc>
        <w:tc>
          <w:tcPr>
            <w:tcW w:w="2438" w:type="dxa"/>
          </w:tcPr>
          <w:p w:rsidR="00A725CC" w:rsidRPr="001D7D61" w:rsidRDefault="00A725CC" w:rsidP="00D47EF1">
            <w:pPr>
              <w:pStyle w:val="ConsPlusNormal"/>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A725CC" w:rsidRPr="001D7D61" w:rsidRDefault="00A725CC">
            <w:pPr>
              <w:pStyle w:val="ConsPlusNormal"/>
              <w:rPr>
                <w:rFonts w:ascii="Times New Roman" w:hAnsi="Times New Roman" w:cs="Times New Roman"/>
                <w:szCs w:val="22"/>
              </w:rPr>
            </w:pPr>
            <w:r w:rsidRPr="001D7D61">
              <w:rPr>
                <w:rFonts w:ascii="Times New Roman" w:hAnsi="Times New Roman" w:cs="Times New Roman"/>
                <w:szCs w:val="22"/>
              </w:rPr>
              <w:t>Отдел культуры администрации района</w:t>
            </w:r>
          </w:p>
        </w:tc>
        <w:tc>
          <w:tcPr>
            <w:tcW w:w="328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Профилактика наркомании и алкоголизма среди различных возрастных и социальных групп населения</w:t>
            </w: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3.10.</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Организация деятельности клубов среди населения района по интересам при библиотеках района</w:t>
            </w:r>
          </w:p>
        </w:tc>
        <w:tc>
          <w:tcPr>
            <w:tcW w:w="2438" w:type="dxa"/>
          </w:tcPr>
          <w:p w:rsidR="00A725CC" w:rsidRPr="001D7D61" w:rsidRDefault="00A725CC" w:rsidP="00D47EF1">
            <w:pPr>
              <w:pStyle w:val="ConsPlusNormal"/>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A725CC" w:rsidRPr="001D7D61" w:rsidRDefault="00A725CC">
            <w:pPr>
              <w:pStyle w:val="ConsPlusNormal"/>
              <w:rPr>
                <w:rFonts w:ascii="Times New Roman" w:hAnsi="Times New Roman" w:cs="Times New Roman"/>
                <w:szCs w:val="22"/>
              </w:rPr>
            </w:pPr>
            <w:r w:rsidRPr="001D7D61">
              <w:rPr>
                <w:rFonts w:ascii="Times New Roman" w:hAnsi="Times New Roman" w:cs="Times New Roman"/>
                <w:szCs w:val="22"/>
              </w:rPr>
              <w:t>Руководители библиотек</w:t>
            </w:r>
          </w:p>
        </w:tc>
        <w:tc>
          <w:tcPr>
            <w:tcW w:w="328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Повышение активной жизненной позиции населения, организация досуга в свободное время</w:t>
            </w: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3.11.</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Организация выездных форм оказания консультативной и лечебной помощи наркологическим, алкогольным и психическим больным района</w:t>
            </w:r>
          </w:p>
        </w:tc>
        <w:tc>
          <w:tcPr>
            <w:tcW w:w="2438" w:type="dxa"/>
          </w:tcPr>
          <w:p w:rsidR="00A725CC" w:rsidRPr="001D7D61" w:rsidRDefault="00A725CC" w:rsidP="00D47EF1">
            <w:pPr>
              <w:pStyle w:val="ConsPlusNormal"/>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ГУЗ ЦОСВМП совместно с ОМВД России по Верхнебуреинскому району (по согласованию)</w:t>
            </w:r>
          </w:p>
        </w:tc>
        <w:tc>
          <w:tcPr>
            <w:tcW w:w="328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Оказание практической помощи в лечении наркозависимых, алкоголезависимых и психических больных</w:t>
            </w: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3.12.</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Проведение в газете "Рабочее слово" антиалкогольной и антинаркотической пропаганды</w:t>
            </w:r>
          </w:p>
        </w:tc>
        <w:tc>
          <w:tcPr>
            <w:tcW w:w="2438" w:type="dxa"/>
          </w:tcPr>
          <w:p w:rsidR="00A725CC" w:rsidRPr="001D7D61" w:rsidRDefault="00A725CC" w:rsidP="00D47EF1">
            <w:pPr>
              <w:pStyle w:val="ConsPlusNormal"/>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Редакция газеты "Рабочее слово" (по согласованию) совместно с заинтересованными органами и учреждениями системы профилактики правонарушений</w:t>
            </w:r>
          </w:p>
        </w:tc>
        <w:tc>
          <w:tcPr>
            <w:tcW w:w="328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Проведение антиалкогольной и антинаркотической пропаганды</w:t>
            </w: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3.13.</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Организация мероприятий по выявлению и пресечению мест незаконной реализации алкогольной продукции</w:t>
            </w:r>
          </w:p>
        </w:tc>
        <w:tc>
          <w:tcPr>
            <w:tcW w:w="2438" w:type="dxa"/>
          </w:tcPr>
          <w:p w:rsidR="00A725CC" w:rsidRPr="001D7D61" w:rsidRDefault="00A725CC" w:rsidP="00D47EF1">
            <w:pPr>
              <w:pStyle w:val="ConsPlusNormal"/>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ОМВД России по Верхнебуреинскому району (по согласованию)</w:t>
            </w:r>
          </w:p>
        </w:tc>
        <w:tc>
          <w:tcPr>
            <w:tcW w:w="328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Профилактика алкоголизации населения</w:t>
            </w: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3.14.</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Осуществление проверок мест реализации алкогольной продукции с целью выявления продажи лицам, не достигшим установленного законодательством возраста</w:t>
            </w:r>
          </w:p>
        </w:tc>
        <w:tc>
          <w:tcPr>
            <w:tcW w:w="2438" w:type="dxa"/>
          </w:tcPr>
          <w:p w:rsidR="00A725CC" w:rsidRPr="001D7D61" w:rsidRDefault="00A725CC" w:rsidP="00D47EF1">
            <w:pPr>
              <w:pStyle w:val="ConsPlusNormal"/>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ОМВД России по Верхнебуреинскому району (по согласованию)</w:t>
            </w:r>
          </w:p>
        </w:tc>
        <w:tc>
          <w:tcPr>
            <w:tcW w:w="3288" w:type="dxa"/>
          </w:tcPr>
          <w:p w:rsidR="00A725CC" w:rsidRPr="001D7D61" w:rsidRDefault="00A725CC">
            <w:pPr>
              <w:pStyle w:val="ConsPlusNormal"/>
              <w:rPr>
                <w:rFonts w:ascii="Times New Roman" w:hAnsi="Times New Roman" w:cs="Times New Roman"/>
                <w:szCs w:val="22"/>
              </w:rPr>
            </w:pP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3.15.</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Проведение разъяснительной работы по вопросам соблюдения положений действующего законодательства в части установления ограничений продажи пива и другой алкогольной продукции</w:t>
            </w:r>
          </w:p>
        </w:tc>
        <w:tc>
          <w:tcPr>
            <w:tcW w:w="2438" w:type="dxa"/>
          </w:tcPr>
          <w:p w:rsidR="00A725CC" w:rsidRPr="001D7D61" w:rsidRDefault="00A725CC" w:rsidP="00D47EF1">
            <w:pPr>
              <w:pStyle w:val="ConsPlusNormal"/>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A725CC" w:rsidRPr="001D7D61" w:rsidRDefault="00A725CC">
            <w:pPr>
              <w:pStyle w:val="ConsPlusNormal"/>
              <w:rPr>
                <w:rFonts w:ascii="Times New Roman" w:hAnsi="Times New Roman" w:cs="Times New Roman"/>
                <w:szCs w:val="22"/>
              </w:rPr>
            </w:pPr>
            <w:r w:rsidRPr="001D7D61">
              <w:rPr>
                <w:rFonts w:ascii="Times New Roman" w:hAnsi="Times New Roman" w:cs="Times New Roman"/>
                <w:szCs w:val="22"/>
              </w:rPr>
              <w:t>ОМВД России по Верхнебуреинскому району, органы и учреждения системы профилактики правонарушений (по согласованию)</w:t>
            </w:r>
          </w:p>
        </w:tc>
        <w:tc>
          <w:tcPr>
            <w:tcW w:w="3288" w:type="dxa"/>
          </w:tcPr>
          <w:p w:rsidR="00A725CC" w:rsidRPr="001D7D61" w:rsidRDefault="00A725CC">
            <w:pPr>
              <w:pStyle w:val="ConsPlusNormal"/>
              <w:rPr>
                <w:rFonts w:ascii="Times New Roman" w:hAnsi="Times New Roman" w:cs="Times New Roman"/>
                <w:szCs w:val="22"/>
              </w:rPr>
            </w:pP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3.16.</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Проведение мероприятий по контролю за соблюдением торговыми организациями требований действующего законодательства, регулирующего порядок продажи табачной и алкогольной продукции</w:t>
            </w:r>
          </w:p>
        </w:tc>
        <w:tc>
          <w:tcPr>
            <w:tcW w:w="2438" w:type="dxa"/>
          </w:tcPr>
          <w:p w:rsidR="00A725CC" w:rsidRPr="001D7D61" w:rsidRDefault="00A725CC" w:rsidP="00D47EF1">
            <w:pPr>
              <w:pStyle w:val="ConsPlusNormal"/>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A725CC" w:rsidRPr="001D7D61" w:rsidRDefault="00A725CC">
            <w:pPr>
              <w:pStyle w:val="ConsPlusNormal"/>
              <w:rPr>
                <w:rFonts w:ascii="Times New Roman" w:hAnsi="Times New Roman" w:cs="Times New Roman"/>
                <w:szCs w:val="22"/>
              </w:rPr>
            </w:pPr>
            <w:r w:rsidRPr="001D7D61">
              <w:rPr>
                <w:rFonts w:ascii="Times New Roman" w:hAnsi="Times New Roman" w:cs="Times New Roman"/>
                <w:szCs w:val="22"/>
              </w:rPr>
              <w:t>ОМВД России по Верхнебуреинскому району, заинтересованные ведомства (по согласованию)</w:t>
            </w:r>
          </w:p>
        </w:tc>
        <w:tc>
          <w:tcPr>
            <w:tcW w:w="3288" w:type="dxa"/>
          </w:tcPr>
          <w:p w:rsidR="00A725CC" w:rsidRPr="001D7D61" w:rsidRDefault="00A725CC">
            <w:pPr>
              <w:pStyle w:val="ConsPlusNormal"/>
              <w:rPr>
                <w:rFonts w:ascii="Times New Roman" w:hAnsi="Times New Roman" w:cs="Times New Roman"/>
                <w:szCs w:val="22"/>
              </w:rPr>
            </w:pPr>
          </w:p>
        </w:tc>
      </w:tr>
      <w:tr w:rsidR="00A725CC" w:rsidRPr="00785AE0">
        <w:tc>
          <w:tcPr>
            <w:tcW w:w="14513" w:type="dxa"/>
            <w:gridSpan w:val="5"/>
          </w:tcPr>
          <w:p w:rsidR="00A725CC" w:rsidRPr="001D7D61" w:rsidRDefault="00A725CC">
            <w:pPr>
              <w:pStyle w:val="ConsPlusNormal"/>
              <w:jc w:val="center"/>
              <w:rPr>
                <w:rFonts w:ascii="Times New Roman" w:hAnsi="Times New Roman" w:cs="Times New Roman"/>
                <w:szCs w:val="22"/>
              </w:rPr>
            </w:pPr>
            <w:bookmarkStart w:id="8" w:name="P594"/>
            <w:bookmarkEnd w:id="8"/>
            <w:r w:rsidRPr="001D7D61">
              <w:rPr>
                <w:rFonts w:ascii="Times New Roman" w:hAnsi="Times New Roman" w:cs="Times New Roman"/>
                <w:szCs w:val="22"/>
              </w:rPr>
              <w:t>4. Профилактика правонарушений и коррупции в экономической сфере района, сфере государственной и муниципальной собственности, бюджетной сфере района</w:t>
            </w: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4.1.</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Осуществление проверок по вопросам соблюдения законодательства в деятельности лесничих при реализации ими полномочий в области лесных отношений совместно с заинтересованными ведомствами</w:t>
            </w:r>
          </w:p>
        </w:tc>
        <w:tc>
          <w:tcPr>
            <w:tcW w:w="2438"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2014 - 2020 гг. ежеквартально</w:t>
            </w:r>
          </w:p>
        </w:tc>
        <w:tc>
          <w:tcPr>
            <w:tcW w:w="3628"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ОМВД России по Верхнебуреинскому району группа экономической безопасности и противодействия коррупции (далее - ГЭБ и ПК) (по согласованию)</w:t>
            </w:r>
          </w:p>
        </w:tc>
        <w:tc>
          <w:tcPr>
            <w:tcW w:w="3288" w:type="dxa"/>
          </w:tcPr>
          <w:p w:rsidR="00A725CC" w:rsidRPr="001D7D61" w:rsidRDefault="00A725CC">
            <w:pPr>
              <w:pStyle w:val="ConsPlusNormal"/>
              <w:rPr>
                <w:rFonts w:ascii="Times New Roman" w:hAnsi="Times New Roman" w:cs="Times New Roman"/>
                <w:szCs w:val="22"/>
              </w:rPr>
            </w:pPr>
          </w:p>
        </w:tc>
      </w:tr>
      <w:tr w:rsidR="00A725CC" w:rsidRPr="00785AE0" w:rsidTr="00A55951">
        <w:trPr>
          <w:trHeight w:val="471"/>
        </w:trPr>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4.2.</w:t>
            </w:r>
          </w:p>
        </w:tc>
        <w:tc>
          <w:tcPr>
            <w:tcW w:w="4309" w:type="dxa"/>
          </w:tcPr>
          <w:p w:rsidR="00A725CC" w:rsidRPr="00785AE0" w:rsidRDefault="00A725CC" w:rsidP="00A55951">
            <w:pPr>
              <w:rPr>
                <w:rFonts w:ascii="Times New Roman" w:hAnsi="Times New Roman"/>
              </w:rPr>
            </w:pPr>
            <w:r w:rsidRPr="00785AE0">
              <w:rPr>
                <w:rFonts w:ascii="Times New Roman" w:hAnsi="Times New Roman"/>
              </w:rPr>
              <w:t>исключен</w:t>
            </w:r>
          </w:p>
        </w:tc>
        <w:tc>
          <w:tcPr>
            <w:tcW w:w="2438" w:type="dxa"/>
          </w:tcPr>
          <w:p w:rsidR="00A725CC" w:rsidRPr="00785AE0" w:rsidRDefault="00A725CC">
            <w:pPr>
              <w:rPr>
                <w:rFonts w:ascii="Times New Roman" w:hAnsi="Times New Roman"/>
              </w:rPr>
            </w:pPr>
          </w:p>
        </w:tc>
        <w:tc>
          <w:tcPr>
            <w:tcW w:w="3628" w:type="dxa"/>
          </w:tcPr>
          <w:p w:rsidR="00A725CC" w:rsidRPr="00785AE0" w:rsidRDefault="00A725CC">
            <w:pPr>
              <w:rPr>
                <w:rFonts w:ascii="Times New Roman" w:hAnsi="Times New Roman"/>
              </w:rPr>
            </w:pPr>
          </w:p>
        </w:tc>
        <w:tc>
          <w:tcPr>
            <w:tcW w:w="3288" w:type="dxa"/>
          </w:tcPr>
          <w:p w:rsidR="00A725CC" w:rsidRPr="001D7D61" w:rsidRDefault="00A725CC">
            <w:pPr>
              <w:pStyle w:val="ConsPlusNormal"/>
              <w:rPr>
                <w:rFonts w:ascii="Times New Roman" w:hAnsi="Times New Roman" w:cs="Times New Roman"/>
                <w:szCs w:val="22"/>
              </w:rPr>
            </w:pP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4.3.</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Обеспечение мер по эффективному контролю за объектами жилищно-коммунального хозяйства района, топливом и горюче-смазочными материалами (ГСМ) при их закупке, учету, хранению и реализации, а также возврату кредитов на эти цели, оплату потребителями услуг жилищно-коммунального хозяйства</w:t>
            </w:r>
          </w:p>
        </w:tc>
        <w:tc>
          <w:tcPr>
            <w:tcW w:w="2438" w:type="dxa"/>
          </w:tcPr>
          <w:p w:rsidR="00A725CC" w:rsidRPr="001D7D61" w:rsidRDefault="00A725CC" w:rsidP="00D47EF1">
            <w:pPr>
              <w:pStyle w:val="ConsPlusNormal"/>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ОМВД России по Верхнебуреинскому району ГЭБ и ПК и руководители предприятий ЖКХ (по согласованию)</w:t>
            </w:r>
          </w:p>
        </w:tc>
        <w:tc>
          <w:tcPr>
            <w:tcW w:w="3288" w:type="dxa"/>
          </w:tcPr>
          <w:p w:rsidR="00A725CC" w:rsidRPr="001D7D61" w:rsidRDefault="00A725CC">
            <w:pPr>
              <w:pStyle w:val="ConsPlusNormal"/>
              <w:rPr>
                <w:rFonts w:ascii="Times New Roman" w:hAnsi="Times New Roman" w:cs="Times New Roman"/>
                <w:szCs w:val="22"/>
              </w:rPr>
            </w:pP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4.4.</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Проведение мероприятий в отношении налогоплательщиков, осуществляющих деятельность в бюджетообразующих отраслях</w:t>
            </w:r>
          </w:p>
        </w:tc>
        <w:tc>
          <w:tcPr>
            <w:tcW w:w="2438" w:type="dxa"/>
          </w:tcPr>
          <w:p w:rsidR="00A725CC" w:rsidRPr="001D7D61" w:rsidRDefault="00A725CC" w:rsidP="00D47EF1">
            <w:pPr>
              <w:pStyle w:val="ConsPlusNormal"/>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ОМВД России по Верхнебуреинскому району, ГЭБ и ПК (по согласованию)</w:t>
            </w:r>
          </w:p>
        </w:tc>
        <w:tc>
          <w:tcPr>
            <w:tcW w:w="3288" w:type="dxa"/>
          </w:tcPr>
          <w:p w:rsidR="00A725CC" w:rsidRPr="001D7D61" w:rsidRDefault="00A725CC">
            <w:pPr>
              <w:pStyle w:val="ConsPlusNormal"/>
              <w:rPr>
                <w:rFonts w:ascii="Times New Roman" w:hAnsi="Times New Roman" w:cs="Times New Roman"/>
                <w:szCs w:val="22"/>
              </w:rPr>
            </w:pPr>
          </w:p>
        </w:tc>
      </w:tr>
      <w:tr w:rsidR="00A725CC" w:rsidRPr="00785AE0">
        <w:tc>
          <w:tcPr>
            <w:tcW w:w="14513" w:type="dxa"/>
            <w:gridSpan w:val="5"/>
          </w:tcPr>
          <w:p w:rsidR="00A725CC" w:rsidRPr="001D7D61" w:rsidRDefault="00A725CC">
            <w:pPr>
              <w:pStyle w:val="ConsPlusNormal"/>
              <w:jc w:val="center"/>
              <w:rPr>
                <w:rFonts w:ascii="Times New Roman" w:hAnsi="Times New Roman" w:cs="Times New Roman"/>
                <w:szCs w:val="22"/>
              </w:rPr>
            </w:pPr>
            <w:bookmarkStart w:id="9" w:name="P615"/>
            <w:bookmarkEnd w:id="9"/>
            <w:r w:rsidRPr="001D7D61">
              <w:rPr>
                <w:rFonts w:ascii="Times New Roman" w:hAnsi="Times New Roman" w:cs="Times New Roman"/>
                <w:szCs w:val="22"/>
              </w:rPr>
              <w:t>5. Профилактика терроризма и экстремизма</w:t>
            </w: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5.1.</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Организация работы антитеррористической комиссии Верхнебуреинского муниципального района (далее - АТК)</w:t>
            </w:r>
          </w:p>
        </w:tc>
        <w:tc>
          <w:tcPr>
            <w:tcW w:w="2438" w:type="dxa"/>
          </w:tcPr>
          <w:p w:rsidR="00A725CC" w:rsidRPr="001D7D61" w:rsidRDefault="00A725CC" w:rsidP="00D47EF1">
            <w:pPr>
              <w:pStyle w:val="ConsPlusNormal"/>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Аппарат антитеррористической комиссии</w:t>
            </w:r>
          </w:p>
        </w:tc>
        <w:tc>
          <w:tcPr>
            <w:tcW w:w="328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Координация заинтересованных служб, занимающихся профилактикой терроризма</w:t>
            </w: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5.2.</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Проведение командно-штабных тренировок по отработке совместных действий правоохранительных органов, администраций поселений и района по ликвидации и минимизации последствий террористического акта</w:t>
            </w:r>
          </w:p>
        </w:tc>
        <w:tc>
          <w:tcPr>
            <w:tcW w:w="2438" w:type="dxa"/>
          </w:tcPr>
          <w:p w:rsidR="00A725CC" w:rsidRPr="001D7D61" w:rsidRDefault="00A725CC">
            <w:pPr>
              <w:pStyle w:val="ConsPlusNormal"/>
              <w:rPr>
                <w:rFonts w:ascii="Times New Roman" w:hAnsi="Times New Roman" w:cs="Times New Roman"/>
                <w:szCs w:val="22"/>
              </w:rPr>
            </w:pPr>
            <w:r w:rsidRPr="001D7D61">
              <w:rPr>
                <w:rFonts w:ascii="Times New Roman" w:hAnsi="Times New Roman" w:cs="Times New Roman"/>
                <w:szCs w:val="22"/>
              </w:rPr>
              <w:t>Ежегодно (по отдельному плану)</w:t>
            </w:r>
          </w:p>
        </w:tc>
        <w:tc>
          <w:tcPr>
            <w:tcW w:w="362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ГОЧС и МП, ОМВД России по Верхнебуреинскому району</w:t>
            </w:r>
          </w:p>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УФСБ (по согласованию)</w:t>
            </w:r>
          </w:p>
        </w:tc>
        <w:tc>
          <w:tcPr>
            <w:tcW w:w="328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Отработка практических действий сил и средств, участвующих в ликвидации террористических актов</w:t>
            </w: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5.3.</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Проведение дополнительных (внеплановых) обследований потенциально опасных объектов (энергетики, водоснабжения, взрыво- и пожароопасных предприятий), мест массового пребывания людей накануне важных общественно-политических, массовых мероприятий</w:t>
            </w:r>
          </w:p>
        </w:tc>
        <w:tc>
          <w:tcPr>
            <w:tcW w:w="2438" w:type="dxa"/>
          </w:tcPr>
          <w:p w:rsidR="00A725CC" w:rsidRPr="001D7D61" w:rsidRDefault="00A725CC" w:rsidP="00D47EF1">
            <w:pPr>
              <w:pStyle w:val="ConsPlusNormal"/>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ГОЧС и МП, ОМВД России, УФСБ, ОГПН (по согласованию)</w:t>
            </w:r>
          </w:p>
        </w:tc>
        <w:tc>
          <w:tcPr>
            <w:tcW w:w="328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Проведение анализа готовности объектов к возможным террористическим актам и своевременное реагирование</w:t>
            </w: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5.4.</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Развертывание и обслуживание технических средств охранной сигнализации и видеонаблюдения на объектах здравоохранения, образования и других объектах массового пребывания граждан</w:t>
            </w:r>
          </w:p>
        </w:tc>
        <w:tc>
          <w:tcPr>
            <w:tcW w:w="2438" w:type="dxa"/>
          </w:tcPr>
          <w:p w:rsidR="00A725CC" w:rsidRPr="001D7D61" w:rsidRDefault="00A725CC" w:rsidP="00D47EF1">
            <w:pPr>
              <w:pStyle w:val="ConsPlusNormal"/>
              <w:jc w:val="center"/>
              <w:rPr>
                <w:rFonts w:ascii="Times New Roman" w:hAnsi="Times New Roman" w:cs="Times New Roman"/>
                <w:szCs w:val="22"/>
              </w:rPr>
            </w:pPr>
            <w:r w:rsidRPr="001D7D61">
              <w:rPr>
                <w:rFonts w:ascii="Times New Roman" w:hAnsi="Times New Roman" w:cs="Times New Roman"/>
                <w:szCs w:val="22"/>
              </w:rPr>
              <w:t>2014 - 2020гг.</w:t>
            </w:r>
          </w:p>
        </w:tc>
        <w:tc>
          <w:tcPr>
            <w:tcW w:w="362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ГОЧС и МП, МКУ отдел образования администрации района, заинтересованные учреждения</w:t>
            </w:r>
          </w:p>
        </w:tc>
        <w:tc>
          <w:tcPr>
            <w:tcW w:w="3288" w:type="dxa"/>
          </w:tcPr>
          <w:p w:rsidR="00A725CC" w:rsidRPr="001D7D61" w:rsidRDefault="00A725CC">
            <w:pPr>
              <w:pStyle w:val="ConsPlusNormal"/>
              <w:rPr>
                <w:rFonts w:ascii="Times New Roman" w:hAnsi="Times New Roman" w:cs="Times New Roman"/>
                <w:szCs w:val="22"/>
              </w:rPr>
            </w:pP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5.5.</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Проведение в целях образования "Зон безопасности" в местах массового скопления людей разъяснительной работы с руководителями торговых центров, рынков, предприятий розничной торговли о целесообразности оборудования данных объектов системами видеонаблюдений и кнопками экстренного вызова полиции</w:t>
            </w:r>
          </w:p>
        </w:tc>
        <w:tc>
          <w:tcPr>
            <w:tcW w:w="2438" w:type="dxa"/>
          </w:tcPr>
          <w:p w:rsidR="00A725CC" w:rsidRPr="001D7D61" w:rsidRDefault="00A725CC" w:rsidP="00D47EF1">
            <w:pPr>
              <w:pStyle w:val="ConsPlusNormal"/>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Межведомственная комиссия по профилактике правонарушений и преступлений на территории Верхнебуреинского муниципального района</w:t>
            </w:r>
          </w:p>
        </w:tc>
        <w:tc>
          <w:tcPr>
            <w:tcW w:w="3288" w:type="dxa"/>
          </w:tcPr>
          <w:p w:rsidR="00A725CC" w:rsidRPr="001D7D61" w:rsidRDefault="00A725CC">
            <w:pPr>
              <w:pStyle w:val="ConsPlusNormal"/>
              <w:rPr>
                <w:rFonts w:ascii="Times New Roman" w:hAnsi="Times New Roman" w:cs="Times New Roman"/>
                <w:szCs w:val="22"/>
              </w:rPr>
            </w:pP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5.6.</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Корректировка паспортов безопасности объектов с массовым пребыванием людей</w:t>
            </w:r>
          </w:p>
        </w:tc>
        <w:tc>
          <w:tcPr>
            <w:tcW w:w="2438" w:type="dxa"/>
          </w:tcPr>
          <w:p w:rsidR="00A725CC" w:rsidRPr="001D7D61" w:rsidRDefault="00A725CC">
            <w:pPr>
              <w:pStyle w:val="ConsPlusNormal"/>
              <w:rPr>
                <w:rFonts w:ascii="Times New Roman" w:hAnsi="Times New Roman" w:cs="Times New Roman"/>
                <w:szCs w:val="22"/>
              </w:rPr>
            </w:pPr>
            <w:r w:rsidRPr="001D7D61">
              <w:rPr>
                <w:rFonts w:ascii="Times New Roman" w:hAnsi="Times New Roman" w:cs="Times New Roman"/>
                <w:szCs w:val="22"/>
              </w:rPr>
              <w:t>Один раз в 2 года в течение 2014 - 2020 гг.</w:t>
            </w:r>
          </w:p>
        </w:tc>
        <w:tc>
          <w:tcPr>
            <w:tcW w:w="362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ГОЧС и МП, МКУ отдел образования, отдел культуры</w:t>
            </w:r>
          </w:p>
        </w:tc>
        <w:tc>
          <w:tcPr>
            <w:tcW w:w="328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Проведение анализа готовности объектов к возможным террористическим актам</w:t>
            </w: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5.7.</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Проведение мероприятий, направленных на развитие национальных культур народов, проживающих на территории Верхнебуреинского района, с целью формирования толерантного сознания и поведения</w:t>
            </w:r>
          </w:p>
        </w:tc>
        <w:tc>
          <w:tcPr>
            <w:tcW w:w="2438" w:type="dxa"/>
          </w:tcPr>
          <w:p w:rsidR="00A725CC" w:rsidRPr="001D7D61" w:rsidRDefault="00A725CC" w:rsidP="00D47EF1">
            <w:pPr>
              <w:pStyle w:val="ConsPlusNormal"/>
              <w:jc w:val="center"/>
              <w:rPr>
                <w:rFonts w:ascii="Times New Roman" w:hAnsi="Times New Roman" w:cs="Times New Roman"/>
                <w:szCs w:val="22"/>
              </w:rPr>
            </w:pPr>
            <w:r w:rsidRPr="001D7D61">
              <w:rPr>
                <w:rFonts w:ascii="Times New Roman" w:hAnsi="Times New Roman" w:cs="Times New Roman"/>
                <w:szCs w:val="22"/>
              </w:rPr>
              <w:t>Ежегодно</w:t>
            </w:r>
          </w:p>
        </w:tc>
        <w:tc>
          <w:tcPr>
            <w:tcW w:w="362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Отдел культуры администрации района, отдел образования, др. заинтересованные учреждения</w:t>
            </w:r>
          </w:p>
        </w:tc>
        <w:tc>
          <w:tcPr>
            <w:tcW w:w="328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Формирование толерантного сознания и поведения населения</w:t>
            </w: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5.8.</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Публикация в средствах массовой информации информационных и обучающих материалов по антитеррористической и антиэкстремистской тематике</w:t>
            </w:r>
          </w:p>
        </w:tc>
        <w:tc>
          <w:tcPr>
            <w:tcW w:w="2438" w:type="dxa"/>
          </w:tcPr>
          <w:p w:rsidR="00A725CC" w:rsidRPr="001D7D61" w:rsidRDefault="00A725CC" w:rsidP="00D47EF1">
            <w:pPr>
              <w:pStyle w:val="ConsPlusNormal"/>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Аппарат антитеррористической комиссии</w:t>
            </w:r>
          </w:p>
        </w:tc>
        <w:tc>
          <w:tcPr>
            <w:tcW w:w="3288" w:type="dxa"/>
          </w:tcPr>
          <w:p w:rsidR="00A725CC" w:rsidRPr="001D7D61" w:rsidRDefault="00A725CC">
            <w:pPr>
              <w:pStyle w:val="ConsPlusNormal"/>
              <w:rPr>
                <w:rFonts w:ascii="Times New Roman" w:hAnsi="Times New Roman" w:cs="Times New Roman"/>
                <w:szCs w:val="22"/>
              </w:rPr>
            </w:pP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5.9.</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Внедрение комплекса образовательных, воспитательных и пропагандистских мероприятий по неприятию проявлений терроризма и экстремизма, а также формирующие нормы социального поведения, характерные для гражданского общества</w:t>
            </w:r>
          </w:p>
        </w:tc>
        <w:tc>
          <w:tcPr>
            <w:tcW w:w="2438" w:type="dxa"/>
          </w:tcPr>
          <w:p w:rsidR="00A725CC" w:rsidRPr="001D7D61" w:rsidRDefault="00A725CC" w:rsidP="00D47EF1">
            <w:pPr>
              <w:pStyle w:val="ConsPlusNormal"/>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МКУ отдел образования, отдел культуры администрации района, сектор по физкультуре, сектор по молодежной и семейной политике и другие заинтересованные ведомства</w:t>
            </w:r>
          </w:p>
        </w:tc>
        <w:tc>
          <w:tcPr>
            <w:tcW w:w="3288" w:type="dxa"/>
          </w:tcPr>
          <w:p w:rsidR="00A725CC" w:rsidRPr="001D7D61" w:rsidRDefault="00A725CC">
            <w:pPr>
              <w:pStyle w:val="ConsPlusNormal"/>
              <w:rPr>
                <w:rFonts w:ascii="Times New Roman" w:hAnsi="Times New Roman" w:cs="Times New Roman"/>
                <w:szCs w:val="22"/>
              </w:rPr>
            </w:pP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5.10.</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Установка видеокамер с выведением видеоинформации в дежурную часть ОМВД России по Верхнебуреинскому муниципальному району</w:t>
            </w:r>
          </w:p>
        </w:tc>
        <w:tc>
          <w:tcPr>
            <w:tcW w:w="2438" w:type="dxa"/>
          </w:tcPr>
          <w:p w:rsidR="00A725CC" w:rsidRPr="001D7D61" w:rsidRDefault="00A725CC" w:rsidP="00D47EF1">
            <w:pPr>
              <w:pStyle w:val="ConsPlusNormal"/>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Межведомственная комиссия по профилактике правонарушений и преступлений на территории Верхнебуреинского муниципального района</w:t>
            </w:r>
          </w:p>
        </w:tc>
        <w:tc>
          <w:tcPr>
            <w:tcW w:w="328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Профилактика преступлений и правонарушений, раскрытие преступлений</w:t>
            </w:r>
          </w:p>
        </w:tc>
      </w:tr>
      <w:tr w:rsidR="00A725CC" w:rsidRPr="00785AE0">
        <w:tc>
          <w:tcPr>
            <w:tcW w:w="14513" w:type="dxa"/>
            <w:gridSpan w:val="5"/>
          </w:tcPr>
          <w:p w:rsidR="00A725CC" w:rsidRPr="001D7D61" w:rsidRDefault="00A725CC">
            <w:pPr>
              <w:pStyle w:val="ConsPlusNormal"/>
              <w:jc w:val="center"/>
              <w:rPr>
                <w:rFonts w:ascii="Times New Roman" w:hAnsi="Times New Roman" w:cs="Times New Roman"/>
                <w:szCs w:val="22"/>
              </w:rPr>
            </w:pPr>
            <w:bookmarkStart w:id="10" w:name="P667"/>
            <w:bookmarkEnd w:id="10"/>
            <w:r w:rsidRPr="001D7D61">
              <w:rPr>
                <w:rFonts w:ascii="Times New Roman" w:hAnsi="Times New Roman" w:cs="Times New Roman"/>
                <w:szCs w:val="22"/>
              </w:rPr>
              <w:t>6. Предупреждение правонарушений в миграционной сфере</w:t>
            </w: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6.1.</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Проведение работы, направленной на профилактику правонарушений среди иностранных граждан, повышение их правовой культуры, предотвращение незаконной миграции, а также легализацию трудовых доходов</w:t>
            </w:r>
          </w:p>
        </w:tc>
        <w:tc>
          <w:tcPr>
            <w:tcW w:w="2438" w:type="dxa"/>
          </w:tcPr>
          <w:p w:rsidR="00A725CC" w:rsidRPr="001D7D61" w:rsidRDefault="00A725CC" w:rsidP="00D47EF1">
            <w:pPr>
              <w:pStyle w:val="ConsPlusNormal"/>
              <w:jc w:val="center"/>
              <w:rPr>
                <w:rFonts w:ascii="Times New Roman" w:hAnsi="Times New Roman" w:cs="Times New Roman"/>
                <w:szCs w:val="22"/>
              </w:rPr>
            </w:pPr>
            <w:r w:rsidRPr="001D7D61">
              <w:rPr>
                <w:rFonts w:ascii="Times New Roman" w:hAnsi="Times New Roman" w:cs="Times New Roman"/>
                <w:szCs w:val="22"/>
              </w:rPr>
              <w:t>2014 - 2020гг.</w:t>
            </w:r>
          </w:p>
        </w:tc>
        <w:tc>
          <w:tcPr>
            <w:tcW w:w="362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Отделение управления Федеральной миграционной службы (далее - ОУФМС), ОМВД России по Верхнебуреинскому району (по согласованию)</w:t>
            </w:r>
          </w:p>
        </w:tc>
        <w:tc>
          <w:tcPr>
            <w:tcW w:w="328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Профилактика преступлений и правонарушений</w:t>
            </w: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6.2.</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Проведение оперативно-профилактических мероприятий, направленных на выявление и привлечение к ответственности руководителей и должностных лиц предприятий и организаций различных форм собственности, нарушающих установленный порядок привлечения иностранной рабочей силы</w:t>
            </w:r>
          </w:p>
        </w:tc>
        <w:tc>
          <w:tcPr>
            <w:tcW w:w="2438" w:type="dxa"/>
          </w:tcPr>
          <w:p w:rsidR="00A725CC" w:rsidRPr="001D7D61" w:rsidRDefault="00A725CC">
            <w:pPr>
              <w:pStyle w:val="ConsPlusNormal"/>
              <w:rPr>
                <w:rFonts w:ascii="Times New Roman" w:hAnsi="Times New Roman" w:cs="Times New Roman"/>
                <w:szCs w:val="22"/>
              </w:rPr>
            </w:pPr>
            <w:r w:rsidRPr="001D7D61">
              <w:rPr>
                <w:rFonts w:ascii="Times New Roman" w:hAnsi="Times New Roman" w:cs="Times New Roman"/>
                <w:szCs w:val="22"/>
              </w:rPr>
              <w:t>2014 - 2020 гг. согласно графику проверок предприятий</w:t>
            </w:r>
          </w:p>
        </w:tc>
        <w:tc>
          <w:tcPr>
            <w:tcW w:w="3628"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Территориальный отдел ОУФМС, ОМВД России по Верхнебуреинскому району (по согласованию)</w:t>
            </w:r>
          </w:p>
        </w:tc>
        <w:tc>
          <w:tcPr>
            <w:tcW w:w="3288"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w:t>
            </w:r>
          </w:p>
        </w:tc>
      </w:tr>
      <w:tr w:rsidR="00A725CC" w:rsidRPr="00785AE0">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6.3.</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Проведение комплексных оперативно-профилактических мероприятий с целью выявления иностранных граждан и лиц без гражданства, незаконно находящихся на территории Российской Федерации или нарушающих режим пребывания, а также раскрытия преступлений, совершаемых иностранными гражданами</w:t>
            </w:r>
          </w:p>
        </w:tc>
        <w:tc>
          <w:tcPr>
            <w:tcW w:w="2438" w:type="dxa"/>
          </w:tcPr>
          <w:p w:rsidR="00A725CC" w:rsidRPr="001D7D61" w:rsidRDefault="00A725CC">
            <w:pPr>
              <w:pStyle w:val="ConsPlusNormal"/>
              <w:rPr>
                <w:rFonts w:ascii="Times New Roman" w:hAnsi="Times New Roman" w:cs="Times New Roman"/>
                <w:szCs w:val="22"/>
              </w:rPr>
            </w:pPr>
            <w:r w:rsidRPr="001D7D61">
              <w:rPr>
                <w:rFonts w:ascii="Times New Roman" w:hAnsi="Times New Roman" w:cs="Times New Roman"/>
                <w:szCs w:val="22"/>
              </w:rPr>
              <w:t>2014 - 2020 гг. В период проведения операции "Нелегальный мигрант"</w:t>
            </w:r>
          </w:p>
        </w:tc>
        <w:tc>
          <w:tcPr>
            <w:tcW w:w="3628" w:type="dxa"/>
          </w:tcPr>
          <w:p w:rsidR="00A725CC" w:rsidRPr="001D7D61" w:rsidRDefault="00A725CC">
            <w:pPr>
              <w:pStyle w:val="ConsPlusNormal"/>
              <w:rPr>
                <w:rFonts w:ascii="Times New Roman" w:hAnsi="Times New Roman" w:cs="Times New Roman"/>
                <w:szCs w:val="22"/>
              </w:rPr>
            </w:pPr>
            <w:r w:rsidRPr="001D7D61">
              <w:rPr>
                <w:rFonts w:ascii="Times New Roman" w:hAnsi="Times New Roman" w:cs="Times New Roman"/>
                <w:szCs w:val="22"/>
              </w:rPr>
              <w:t>Территориальный отдел ОУФМС, ОМВД России по Верхнебуреинскому району (по согласованию)</w:t>
            </w:r>
          </w:p>
        </w:tc>
        <w:tc>
          <w:tcPr>
            <w:tcW w:w="3288"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w:t>
            </w:r>
          </w:p>
        </w:tc>
      </w:tr>
      <w:tr w:rsidR="00A725CC" w:rsidRPr="00785AE0">
        <w:tc>
          <w:tcPr>
            <w:tcW w:w="14513" w:type="dxa"/>
            <w:gridSpan w:val="5"/>
          </w:tcPr>
          <w:p w:rsidR="00A725CC" w:rsidRPr="001D7D61" w:rsidRDefault="00A725CC">
            <w:pPr>
              <w:pStyle w:val="ConsPlusNormal"/>
              <w:jc w:val="center"/>
              <w:rPr>
                <w:rFonts w:ascii="Times New Roman" w:hAnsi="Times New Roman" w:cs="Times New Roman"/>
                <w:szCs w:val="22"/>
              </w:rPr>
            </w:pPr>
            <w:bookmarkStart w:id="11" w:name="P683"/>
            <w:bookmarkEnd w:id="11"/>
            <w:r w:rsidRPr="001D7D61">
              <w:rPr>
                <w:rFonts w:ascii="Times New Roman" w:hAnsi="Times New Roman" w:cs="Times New Roman"/>
                <w:szCs w:val="22"/>
              </w:rPr>
              <w:t>7. Профилактические мероприятия краевого государственного казенного учреждения "Центр занятости населения Верхнебуреинского района" по предупреждению преступлений и правонарушений</w:t>
            </w:r>
          </w:p>
        </w:tc>
      </w:tr>
      <w:tr w:rsidR="00A725CC" w:rsidRPr="00785AE0" w:rsidTr="00D47EF1">
        <w:trPr>
          <w:trHeight w:val="1551"/>
        </w:trPr>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7.1.</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Проведение профориентационного мероприятия "Ярмарка учебных мест" в целях оказания помощи в получении образования и трудоустройстве</w:t>
            </w:r>
          </w:p>
        </w:tc>
        <w:tc>
          <w:tcPr>
            <w:tcW w:w="2438" w:type="dxa"/>
          </w:tcPr>
          <w:p w:rsidR="00A725CC" w:rsidRPr="001D7D61" w:rsidRDefault="00A725CC" w:rsidP="00D47EF1">
            <w:pPr>
              <w:pStyle w:val="ConsPlusNormal"/>
              <w:jc w:val="center"/>
              <w:rPr>
                <w:rFonts w:ascii="Times New Roman" w:hAnsi="Times New Roman" w:cs="Times New Roman"/>
                <w:szCs w:val="22"/>
              </w:rPr>
            </w:pPr>
            <w:r w:rsidRPr="001D7D61">
              <w:rPr>
                <w:rFonts w:ascii="Times New Roman" w:hAnsi="Times New Roman" w:cs="Times New Roman"/>
                <w:szCs w:val="22"/>
              </w:rPr>
              <w:t>2014 - 2020 гг. октябрь - ноябрь</w:t>
            </w:r>
          </w:p>
        </w:tc>
        <w:tc>
          <w:tcPr>
            <w:tcW w:w="362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КГКУ "Центр занятости населения Верхнебуреинского района" (по согласованию)</w:t>
            </w:r>
          </w:p>
        </w:tc>
        <w:tc>
          <w:tcPr>
            <w:tcW w:w="3288"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Обеспечение занятости населения</w:t>
            </w:r>
          </w:p>
        </w:tc>
      </w:tr>
      <w:tr w:rsidR="00A725CC" w:rsidRPr="00785AE0" w:rsidTr="00D47EF1">
        <w:trPr>
          <w:trHeight w:val="1552"/>
        </w:trPr>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7.2.</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Проведение консультаций на месте специалистом центра занятости населения, участие обратившихся лиц в тренингах и психологической адаптации</w:t>
            </w:r>
          </w:p>
        </w:tc>
        <w:tc>
          <w:tcPr>
            <w:tcW w:w="2438" w:type="dxa"/>
          </w:tcPr>
          <w:p w:rsidR="00A725CC" w:rsidRPr="001D7D61" w:rsidRDefault="00A725CC" w:rsidP="00D47EF1">
            <w:pPr>
              <w:pStyle w:val="ConsPlusNormal"/>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w:t>
            </w:r>
          </w:p>
        </w:tc>
        <w:tc>
          <w:tcPr>
            <w:tcW w:w="3288"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w:t>
            </w:r>
          </w:p>
        </w:tc>
      </w:tr>
      <w:tr w:rsidR="00A725CC" w:rsidRPr="00785AE0" w:rsidTr="00D47EF1">
        <w:trPr>
          <w:trHeight w:val="1552"/>
        </w:trPr>
        <w:tc>
          <w:tcPr>
            <w:tcW w:w="850"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7.3.</w:t>
            </w:r>
          </w:p>
        </w:tc>
        <w:tc>
          <w:tcPr>
            <w:tcW w:w="4309" w:type="dxa"/>
          </w:tcPr>
          <w:p w:rsidR="00A725CC" w:rsidRPr="001D7D61" w:rsidRDefault="00A725CC">
            <w:pPr>
              <w:pStyle w:val="ConsPlusNormal"/>
              <w:jc w:val="both"/>
              <w:rPr>
                <w:rFonts w:ascii="Times New Roman" w:hAnsi="Times New Roman" w:cs="Times New Roman"/>
                <w:szCs w:val="22"/>
              </w:rPr>
            </w:pPr>
            <w:r w:rsidRPr="001D7D61">
              <w:rPr>
                <w:rFonts w:ascii="Times New Roman" w:hAnsi="Times New Roman" w:cs="Times New Roman"/>
                <w:szCs w:val="22"/>
              </w:rPr>
              <w:t xml:space="preserve">Проведение профессионального обучения на основании </w:t>
            </w:r>
            <w:hyperlink r:id="rId8" w:history="1">
              <w:r w:rsidRPr="001D7D61">
                <w:rPr>
                  <w:rFonts w:ascii="Times New Roman" w:hAnsi="Times New Roman" w:cs="Times New Roman"/>
                  <w:szCs w:val="22"/>
                </w:rPr>
                <w:t>Закона</w:t>
              </w:r>
            </w:hyperlink>
            <w:r w:rsidRPr="001D7D61">
              <w:rPr>
                <w:rFonts w:ascii="Times New Roman" w:hAnsi="Times New Roman" w:cs="Times New Roman"/>
                <w:szCs w:val="22"/>
              </w:rPr>
              <w:t xml:space="preserve"> от 19.04.1991 N 1032-1-ФЗ "О занятости населения в Российской Федерации" согласно проведенному тестированию по профессиям и специальностям, востребованным на рынке труда, в Учебном центре и Учебно-курсовых комбинатах края</w:t>
            </w:r>
          </w:p>
        </w:tc>
        <w:tc>
          <w:tcPr>
            <w:tcW w:w="2438" w:type="dxa"/>
          </w:tcPr>
          <w:p w:rsidR="00A725CC" w:rsidRPr="001D7D61" w:rsidRDefault="00A725CC" w:rsidP="00D47EF1">
            <w:pPr>
              <w:pStyle w:val="ConsPlusNormal"/>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w:t>
            </w:r>
          </w:p>
        </w:tc>
        <w:tc>
          <w:tcPr>
            <w:tcW w:w="3288" w:type="dxa"/>
          </w:tcPr>
          <w:p w:rsidR="00A725CC" w:rsidRPr="001D7D61" w:rsidRDefault="00A725CC">
            <w:pPr>
              <w:pStyle w:val="ConsPlusNormal"/>
              <w:jc w:val="center"/>
              <w:rPr>
                <w:rFonts w:ascii="Times New Roman" w:hAnsi="Times New Roman" w:cs="Times New Roman"/>
                <w:szCs w:val="22"/>
              </w:rPr>
            </w:pPr>
            <w:r w:rsidRPr="001D7D61">
              <w:rPr>
                <w:rFonts w:ascii="Times New Roman" w:hAnsi="Times New Roman" w:cs="Times New Roman"/>
                <w:szCs w:val="22"/>
              </w:rPr>
              <w:t>-"-</w:t>
            </w:r>
          </w:p>
        </w:tc>
      </w:tr>
    </w:tbl>
    <w:p w:rsidR="00A725CC" w:rsidRPr="001D7D61" w:rsidRDefault="00A725CC">
      <w:pPr>
        <w:pStyle w:val="ConsPlusNormal"/>
        <w:jc w:val="both"/>
        <w:rPr>
          <w:rFonts w:ascii="Times New Roman" w:hAnsi="Times New Roman" w:cs="Times New Roman"/>
          <w:szCs w:val="22"/>
        </w:rPr>
      </w:pPr>
    </w:p>
    <w:p w:rsidR="00A725CC" w:rsidRPr="001D7D61" w:rsidRDefault="00A725CC">
      <w:pPr>
        <w:pStyle w:val="ConsPlusNormal"/>
        <w:jc w:val="both"/>
        <w:rPr>
          <w:rFonts w:ascii="Times New Roman" w:hAnsi="Times New Roman" w:cs="Times New Roman"/>
          <w:szCs w:val="22"/>
        </w:rPr>
      </w:pPr>
    </w:p>
    <w:p w:rsidR="00A725CC" w:rsidRPr="001D7D61" w:rsidRDefault="00A725CC" w:rsidP="0060473A">
      <w:pPr>
        <w:pStyle w:val="ConsPlusNormal"/>
        <w:jc w:val="center"/>
        <w:rPr>
          <w:rFonts w:ascii="Times New Roman" w:hAnsi="Times New Roman" w:cs="Times New Roman"/>
          <w:szCs w:val="22"/>
        </w:rPr>
      </w:pPr>
      <w:r>
        <w:rPr>
          <w:rFonts w:ascii="Times New Roman" w:hAnsi="Times New Roman" w:cs="Times New Roman"/>
          <w:szCs w:val="22"/>
        </w:rPr>
        <w:t xml:space="preserve">_______________________________________ </w:t>
      </w:r>
    </w:p>
    <w:p w:rsidR="00A725CC" w:rsidRPr="001D7D61" w:rsidRDefault="00A725CC">
      <w:pPr>
        <w:pStyle w:val="ConsPlusNormal"/>
        <w:jc w:val="both"/>
        <w:rPr>
          <w:rFonts w:ascii="Times New Roman" w:hAnsi="Times New Roman" w:cs="Times New Roman"/>
          <w:szCs w:val="22"/>
        </w:rPr>
      </w:pPr>
    </w:p>
    <w:p w:rsidR="00A725CC" w:rsidRPr="001D7D61" w:rsidRDefault="00A725CC">
      <w:pPr>
        <w:pStyle w:val="ConsPlusNormal"/>
        <w:jc w:val="both"/>
        <w:rPr>
          <w:rFonts w:ascii="Times New Roman" w:hAnsi="Times New Roman" w:cs="Times New Roman"/>
          <w:szCs w:val="22"/>
        </w:rPr>
      </w:pPr>
    </w:p>
    <w:p w:rsidR="00A725CC" w:rsidRPr="001D7D61" w:rsidRDefault="00A725CC">
      <w:pPr>
        <w:pStyle w:val="ConsPlusNormal"/>
        <w:jc w:val="both"/>
        <w:rPr>
          <w:rFonts w:ascii="Times New Roman" w:hAnsi="Times New Roman" w:cs="Times New Roman"/>
          <w:szCs w:val="22"/>
        </w:rPr>
      </w:pPr>
    </w:p>
    <w:p w:rsidR="00A725CC" w:rsidRPr="001D7D61" w:rsidRDefault="00A725CC">
      <w:pPr>
        <w:pStyle w:val="ConsPlusNormal"/>
        <w:jc w:val="both"/>
        <w:rPr>
          <w:rFonts w:ascii="Times New Roman" w:hAnsi="Times New Roman" w:cs="Times New Roman"/>
          <w:szCs w:val="22"/>
        </w:rPr>
      </w:pPr>
    </w:p>
    <w:p w:rsidR="00A725CC" w:rsidRPr="001D7D61" w:rsidRDefault="00A725CC">
      <w:pPr>
        <w:pStyle w:val="ConsPlusNormal"/>
        <w:jc w:val="both"/>
        <w:rPr>
          <w:rFonts w:ascii="Times New Roman" w:hAnsi="Times New Roman" w:cs="Times New Roman"/>
          <w:szCs w:val="22"/>
        </w:rPr>
      </w:pPr>
    </w:p>
    <w:p w:rsidR="00A725CC" w:rsidRPr="001D7D61" w:rsidRDefault="00A725CC">
      <w:pPr>
        <w:pStyle w:val="ConsPlusNormal"/>
        <w:jc w:val="both"/>
        <w:rPr>
          <w:rFonts w:ascii="Times New Roman" w:hAnsi="Times New Roman" w:cs="Times New Roman"/>
          <w:szCs w:val="22"/>
        </w:rPr>
      </w:pPr>
    </w:p>
    <w:p w:rsidR="00A725CC" w:rsidRPr="001D7D61" w:rsidRDefault="00A725CC">
      <w:pPr>
        <w:pStyle w:val="ConsPlusNormal"/>
        <w:jc w:val="both"/>
        <w:rPr>
          <w:rFonts w:ascii="Times New Roman" w:hAnsi="Times New Roman" w:cs="Times New Roman"/>
          <w:szCs w:val="22"/>
        </w:rPr>
      </w:pPr>
    </w:p>
    <w:p w:rsidR="00A725CC" w:rsidRPr="001D7D61" w:rsidRDefault="00A725CC">
      <w:pPr>
        <w:pStyle w:val="ConsPlusNormal"/>
        <w:jc w:val="both"/>
        <w:rPr>
          <w:rFonts w:ascii="Times New Roman" w:hAnsi="Times New Roman" w:cs="Times New Roman"/>
          <w:szCs w:val="22"/>
        </w:rPr>
      </w:pPr>
    </w:p>
    <w:p w:rsidR="00A725CC" w:rsidRPr="001D7D61" w:rsidRDefault="00A725CC">
      <w:pPr>
        <w:pStyle w:val="ConsPlusNormal"/>
        <w:jc w:val="both"/>
        <w:rPr>
          <w:rFonts w:ascii="Times New Roman" w:hAnsi="Times New Roman" w:cs="Times New Roman"/>
          <w:szCs w:val="22"/>
        </w:rPr>
      </w:pPr>
    </w:p>
    <w:p w:rsidR="00A725CC" w:rsidRPr="001D7D61" w:rsidRDefault="00A725CC">
      <w:pPr>
        <w:pStyle w:val="ConsPlusNormal"/>
        <w:jc w:val="both"/>
        <w:rPr>
          <w:rFonts w:ascii="Times New Roman" w:hAnsi="Times New Roman" w:cs="Times New Roman"/>
          <w:szCs w:val="22"/>
        </w:rPr>
      </w:pPr>
    </w:p>
    <w:p w:rsidR="00A725CC" w:rsidRDefault="00A725CC">
      <w:pPr>
        <w:pStyle w:val="ConsPlusNormal"/>
        <w:jc w:val="both"/>
        <w:rPr>
          <w:rFonts w:ascii="Times New Roman" w:hAnsi="Times New Roman" w:cs="Times New Roman"/>
          <w:sz w:val="28"/>
          <w:szCs w:val="28"/>
        </w:rPr>
      </w:pPr>
    </w:p>
    <w:p w:rsidR="00A725CC" w:rsidRDefault="00A725CC">
      <w:pPr>
        <w:pStyle w:val="ConsPlusNormal"/>
        <w:jc w:val="both"/>
        <w:rPr>
          <w:rFonts w:ascii="Times New Roman" w:hAnsi="Times New Roman" w:cs="Times New Roman"/>
          <w:sz w:val="28"/>
          <w:szCs w:val="28"/>
        </w:rPr>
      </w:pPr>
    </w:p>
    <w:p w:rsidR="00A725CC" w:rsidRDefault="00A725CC">
      <w:pPr>
        <w:pStyle w:val="ConsPlusNormal"/>
        <w:jc w:val="both"/>
        <w:rPr>
          <w:rFonts w:ascii="Times New Roman" w:hAnsi="Times New Roman" w:cs="Times New Roman"/>
          <w:sz w:val="28"/>
          <w:szCs w:val="28"/>
        </w:rPr>
      </w:pPr>
    </w:p>
    <w:p w:rsidR="00A725CC" w:rsidRDefault="00A725CC">
      <w:pPr>
        <w:pStyle w:val="ConsPlusNormal"/>
        <w:jc w:val="both"/>
        <w:rPr>
          <w:rFonts w:ascii="Times New Roman" w:hAnsi="Times New Roman" w:cs="Times New Roman"/>
          <w:sz w:val="28"/>
          <w:szCs w:val="28"/>
        </w:rPr>
        <w:sectPr w:rsidR="00A725CC" w:rsidSect="00D4465D">
          <w:pgSz w:w="16840" w:h="11907" w:orient="landscape"/>
          <w:pgMar w:top="709" w:right="1134" w:bottom="851" w:left="1134" w:header="0" w:footer="0" w:gutter="0"/>
          <w:cols w:space="720"/>
        </w:sectPr>
      </w:pPr>
    </w:p>
    <w:p w:rsidR="00A725CC" w:rsidRDefault="00A725CC">
      <w:pPr>
        <w:pStyle w:val="ConsPlusNormal"/>
        <w:jc w:val="both"/>
        <w:rPr>
          <w:rFonts w:ascii="Times New Roman" w:hAnsi="Times New Roman" w:cs="Times New Roman"/>
          <w:sz w:val="28"/>
          <w:szCs w:val="28"/>
        </w:rPr>
      </w:pPr>
    </w:p>
    <w:p w:rsidR="00A725CC" w:rsidRPr="007F6471" w:rsidRDefault="00A725CC" w:rsidP="007F6471">
      <w:pPr>
        <w:pStyle w:val="ConsPlusNormal"/>
        <w:tabs>
          <w:tab w:val="left" w:pos="12810"/>
        </w:tabs>
        <w:jc w:val="both"/>
        <w:rPr>
          <w:rFonts w:ascii="Times New Roman" w:hAnsi="Times New Roman" w:cs="Times New Roman"/>
          <w:b/>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 xml:space="preserve">Приложение </w:t>
      </w:r>
      <w:r w:rsidRPr="007F6471">
        <w:rPr>
          <w:rFonts w:ascii="Times New Roman" w:hAnsi="Times New Roman" w:cs="Times New Roman"/>
          <w:b/>
          <w:sz w:val="28"/>
          <w:szCs w:val="28"/>
        </w:rPr>
        <w:t>3</w:t>
      </w:r>
    </w:p>
    <w:p w:rsidR="00A725CC" w:rsidRDefault="00A725CC" w:rsidP="007F6471">
      <w:pPr>
        <w:pStyle w:val="ConsPlusNormal"/>
        <w:tabs>
          <w:tab w:val="left" w:pos="12810"/>
        </w:tabs>
        <w:jc w:val="both"/>
        <w:rPr>
          <w:rFonts w:ascii="Times New Roman" w:hAnsi="Times New Roman" w:cs="Times New Roman"/>
          <w:sz w:val="28"/>
          <w:szCs w:val="28"/>
        </w:rPr>
      </w:pPr>
      <w:r>
        <w:rPr>
          <w:rFonts w:ascii="Times New Roman" w:hAnsi="Times New Roman" w:cs="Times New Roman"/>
          <w:sz w:val="28"/>
          <w:szCs w:val="28"/>
        </w:rPr>
        <w:t xml:space="preserve">                                                                                                                                                            от 29.09.2016 № 581                                                                     </w:t>
      </w:r>
    </w:p>
    <w:p w:rsidR="00A725CC" w:rsidRPr="000A0CDA" w:rsidRDefault="00A725CC" w:rsidP="0060473A">
      <w:pPr>
        <w:pStyle w:val="ConsPlusNormal"/>
        <w:spacing w:line="240" w:lineRule="exact"/>
        <w:jc w:val="right"/>
        <w:rPr>
          <w:rFonts w:ascii="Times New Roman" w:hAnsi="Times New Roman" w:cs="Times New Roman"/>
          <w:sz w:val="28"/>
          <w:szCs w:val="28"/>
        </w:rPr>
      </w:pPr>
      <w:r w:rsidRPr="000A0CDA">
        <w:rPr>
          <w:rFonts w:ascii="Times New Roman" w:hAnsi="Times New Roman" w:cs="Times New Roman"/>
          <w:sz w:val="28"/>
          <w:szCs w:val="28"/>
        </w:rPr>
        <w:t>Приложение N 3</w:t>
      </w:r>
    </w:p>
    <w:p w:rsidR="00A725CC" w:rsidRPr="000A0CDA" w:rsidRDefault="00A725CC" w:rsidP="0060473A">
      <w:pPr>
        <w:pStyle w:val="ConsPlusNormal"/>
        <w:spacing w:line="240" w:lineRule="exact"/>
        <w:jc w:val="right"/>
        <w:rPr>
          <w:rFonts w:ascii="Times New Roman" w:hAnsi="Times New Roman" w:cs="Times New Roman"/>
          <w:sz w:val="28"/>
          <w:szCs w:val="28"/>
        </w:rPr>
      </w:pPr>
      <w:r w:rsidRPr="000A0CDA">
        <w:rPr>
          <w:rFonts w:ascii="Times New Roman" w:hAnsi="Times New Roman" w:cs="Times New Roman"/>
          <w:sz w:val="28"/>
          <w:szCs w:val="28"/>
        </w:rPr>
        <w:t>к Муниципальной программе</w:t>
      </w:r>
    </w:p>
    <w:p w:rsidR="00A725CC" w:rsidRPr="000A0CDA" w:rsidRDefault="00A725CC" w:rsidP="0060473A">
      <w:pPr>
        <w:pStyle w:val="ConsPlusNormal"/>
        <w:spacing w:line="240" w:lineRule="exact"/>
        <w:jc w:val="right"/>
        <w:rPr>
          <w:rFonts w:ascii="Times New Roman" w:hAnsi="Times New Roman" w:cs="Times New Roman"/>
          <w:sz w:val="28"/>
          <w:szCs w:val="28"/>
        </w:rPr>
      </w:pPr>
      <w:r w:rsidRPr="000A0CDA">
        <w:rPr>
          <w:rFonts w:ascii="Times New Roman" w:hAnsi="Times New Roman" w:cs="Times New Roman"/>
          <w:sz w:val="28"/>
          <w:szCs w:val="28"/>
        </w:rPr>
        <w:t>"Профилактика правонарушений, употребления</w:t>
      </w:r>
    </w:p>
    <w:p w:rsidR="00A725CC" w:rsidRPr="000A0CDA" w:rsidRDefault="00A725CC" w:rsidP="0060473A">
      <w:pPr>
        <w:pStyle w:val="ConsPlusNormal"/>
        <w:spacing w:line="240" w:lineRule="exact"/>
        <w:jc w:val="right"/>
        <w:rPr>
          <w:rFonts w:ascii="Times New Roman" w:hAnsi="Times New Roman" w:cs="Times New Roman"/>
          <w:sz w:val="28"/>
          <w:szCs w:val="28"/>
        </w:rPr>
      </w:pPr>
      <w:r w:rsidRPr="000A0CDA">
        <w:rPr>
          <w:rFonts w:ascii="Times New Roman" w:hAnsi="Times New Roman" w:cs="Times New Roman"/>
          <w:sz w:val="28"/>
          <w:szCs w:val="28"/>
        </w:rPr>
        <w:t>наркотических средств, злоупотребления</w:t>
      </w:r>
    </w:p>
    <w:p w:rsidR="00A725CC" w:rsidRPr="000A0CDA" w:rsidRDefault="00A725CC" w:rsidP="0060473A">
      <w:pPr>
        <w:pStyle w:val="ConsPlusNormal"/>
        <w:spacing w:line="240" w:lineRule="exact"/>
        <w:jc w:val="right"/>
        <w:rPr>
          <w:rFonts w:ascii="Times New Roman" w:hAnsi="Times New Roman" w:cs="Times New Roman"/>
          <w:sz w:val="28"/>
          <w:szCs w:val="28"/>
        </w:rPr>
      </w:pPr>
      <w:r>
        <w:rPr>
          <w:rFonts w:ascii="Times New Roman" w:hAnsi="Times New Roman" w:cs="Times New Roman"/>
          <w:sz w:val="28"/>
          <w:szCs w:val="28"/>
        </w:rPr>
        <w:t>алкогольных напитков</w:t>
      </w:r>
      <w:r w:rsidRPr="000A0CDA">
        <w:rPr>
          <w:rFonts w:ascii="Times New Roman" w:hAnsi="Times New Roman" w:cs="Times New Roman"/>
          <w:sz w:val="28"/>
          <w:szCs w:val="28"/>
        </w:rPr>
        <w:t xml:space="preserve"> населением</w:t>
      </w:r>
    </w:p>
    <w:p w:rsidR="00A725CC" w:rsidRPr="000A0CDA" w:rsidRDefault="00A725CC" w:rsidP="0060473A">
      <w:pPr>
        <w:pStyle w:val="ConsPlusNormal"/>
        <w:spacing w:line="240" w:lineRule="exact"/>
        <w:jc w:val="right"/>
        <w:rPr>
          <w:rFonts w:ascii="Times New Roman" w:hAnsi="Times New Roman" w:cs="Times New Roman"/>
          <w:sz w:val="28"/>
          <w:szCs w:val="28"/>
        </w:rPr>
      </w:pPr>
      <w:r w:rsidRPr="000A0CDA">
        <w:rPr>
          <w:rFonts w:ascii="Times New Roman" w:hAnsi="Times New Roman" w:cs="Times New Roman"/>
          <w:sz w:val="28"/>
          <w:szCs w:val="28"/>
        </w:rPr>
        <w:t xml:space="preserve">в Верхнебуреинском </w:t>
      </w:r>
      <w:r>
        <w:rPr>
          <w:rFonts w:ascii="Times New Roman" w:hAnsi="Times New Roman" w:cs="Times New Roman"/>
          <w:sz w:val="28"/>
          <w:szCs w:val="28"/>
        </w:rPr>
        <w:t xml:space="preserve">муниципальном </w:t>
      </w:r>
      <w:r w:rsidRPr="000A0CDA">
        <w:rPr>
          <w:rFonts w:ascii="Times New Roman" w:hAnsi="Times New Roman" w:cs="Times New Roman"/>
          <w:sz w:val="28"/>
          <w:szCs w:val="28"/>
        </w:rPr>
        <w:t>районе</w:t>
      </w:r>
    </w:p>
    <w:p w:rsidR="00A725CC" w:rsidRPr="000A0CDA" w:rsidRDefault="00A725CC" w:rsidP="0060473A">
      <w:pPr>
        <w:pStyle w:val="ConsPlusNormal"/>
        <w:spacing w:line="240" w:lineRule="exact"/>
        <w:jc w:val="right"/>
        <w:rPr>
          <w:rFonts w:ascii="Times New Roman" w:hAnsi="Times New Roman" w:cs="Times New Roman"/>
          <w:sz w:val="28"/>
          <w:szCs w:val="28"/>
        </w:rPr>
      </w:pPr>
      <w:r>
        <w:rPr>
          <w:rFonts w:ascii="Times New Roman" w:hAnsi="Times New Roman" w:cs="Times New Roman"/>
          <w:sz w:val="28"/>
          <w:szCs w:val="28"/>
        </w:rPr>
        <w:t>на 2014 - 2017</w:t>
      </w:r>
      <w:r w:rsidRPr="000A0CDA">
        <w:rPr>
          <w:rFonts w:ascii="Times New Roman" w:hAnsi="Times New Roman" w:cs="Times New Roman"/>
          <w:sz w:val="28"/>
          <w:szCs w:val="28"/>
        </w:rPr>
        <w:t xml:space="preserve"> годы"</w:t>
      </w:r>
    </w:p>
    <w:p w:rsidR="00A725CC" w:rsidRPr="000A0CDA" w:rsidRDefault="00A725CC" w:rsidP="0060473A">
      <w:pPr>
        <w:pStyle w:val="ConsPlusNormal"/>
        <w:spacing w:line="240" w:lineRule="exact"/>
        <w:jc w:val="both"/>
        <w:rPr>
          <w:rFonts w:ascii="Times New Roman" w:hAnsi="Times New Roman" w:cs="Times New Roman"/>
          <w:sz w:val="28"/>
          <w:szCs w:val="28"/>
        </w:rPr>
      </w:pPr>
    </w:p>
    <w:p w:rsidR="00A725CC" w:rsidRPr="000A0CDA" w:rsidRDefault="00A725CC">
      <w:pPr>
        <w:pStyle w:val="ConsPlusTitle"/>
        <w:jc w:val="center"/>
        <w:rPr>
          <w:rFonts w:ascii="Times New Roman" w:hAnsi="Times New Roman" w:cs="Times New Roman"/>
          <w:sz w:val="28"/>
          <w:szCs w:val="28"/>
        </w:rPr>
      </w:pPr>
      <w:bookmarkStart w:id="12" w:name="P712"/>
      <w:bookmarkEnd w:id="12"/>
      <w:r w:rsidRPr="000A0CDA">
        <w:rPr>
          <w:rFonts w:ascii="Times New Roman" w:hAnsi="Times New Roman" w:cs="Times New Roman"/>
          <w:sz w:val="28"/>
          <w:szCs w:val="28"/>
        </w:rPr>
        <w:t>РЕСУРСНОЕ ОБЕСПЕЧЕНИЕ</w:t>
      </w:r>
    </w:p>
    <w:p w:rsidR="00A725CC" w:rsidRDefault="00A725CC" w:rsidP="00156A64">
      <w:pPr>
        <w:pStyle w:val="ConsPlusTitle"/>
        <w:jc w:val="center"/>
        <w:rPr>
          <w:rFonts w:ascii="Times New Roman" w:hAnsi="Times New Roman" w:cs="Times New Roman"/>
          <w:sz w:val="28"/>
          <w:szCs w:val="28"/>
        </w:rPr>
      </w:pPr>
      <w:r w:rsidRPr="000A0CDA">
        <w:rPr>
          <w:rFonts w:ascii="Times New Roman" w:hAnsi="Times New Roman" w:cs="Times New Roman"/>
          <w:sz w:val="28"/>
          <w:szCs w:val="28"/>
        </w:rPr>
        <w:t xml:space="preserve">РЕАЛИЗАЦИИ МУНИЦИПАЛЬНОЙ ПРОГРАММЫ </w:t>
      </w:r>
    </w:p>
    <w:p w:rsidR="00A725CC" w:rsidRPr="000A0CDA" w:rsidRDefault="00A725CC" w:rsidP="00156A64">
      <w:pPr>
        <w:pStyle w:val="ConsPlusTitle"/>
        <w:jc w:val="center"/>
        <w:rPr>
          <w:rFonts w:ascii="Times New Roman" w:hAnsi="Times New Roman" w:cs="Times New Roman"/>
          <w:sz w:val="28"/>
          <w:szCs w:val="28"/>
        </w:rPr>
      </w:pPr>
      <w:r>
        <w:rPr>
          <w:rFonts w:ascii="Times New Roman" w:hAnsi="Times New Roman" w:cs="Times New Roman"/>
          <w:sz w:val="28"/>
          <w:szCs w:val="28"/>
        </w:rPr>
        <w:t>ЗА СЧЕТ СРЕДСТВ РАЙОННОГО БЮДЖЕТА</w:t>
      </w:r>
    </w:p>
    <w:p w:rsidR="00A725CC" w:rsidRPr="000A0CDA" w:rsidRDefault="00A725CC">
      <w:pPr>
        <w:pStyle w:val="ConsPlusNormal"/>
        <w:jc w:val="both"/>
        <w:rPr>
          <w:rFonts w:ascii="Times New Roman" w:hAnsi="Times New Roman" w:cs="Times New Roman"/>
          <w:sz w:val="28"/>
          <w:szCs w:val="28"/>
        </w:rPr>
      </w:pPr>
    </w:p>
    <w:tbl>
      <w:tblPr>
        <w:tblW w:w="13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38"/>
        <w:gridCol w:w="4309"/>
        <w:gridCol w:w="1294"/>
        <w:gridCol w:w="67"/>
        <w:gridCol w:w="1351"/>
        <w:gridCol w:w="10"/>
        <w:gridCol w:w="1407"/>
        <w:gridCol w:w="10"/>
        <w:gridCol w:w="971"/>
        <w:gridCol w:w="11"/>
        <w:gridCol w:w="1134"/>
        <w:gridCol w:w="1134"/>
        <w:gridCol w:w="1134"/>
      </w:tblGrid>
      <w:tr w:rsidR="00A725CC" w:rsidRPr="00785AE0" w:rsidTr="003D2234">
        <w:tc>
          <w:tcPr>
            <w:tcW w:w="838" w:type="dxa"/>
            <w:vMerge w:val="restart"/>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N п/п</w:t>
            </w:r>
          </w:p>
        </w:tc>
        <w:tc>
          <w:tcPr>
            <w:tcW w:w="4309" w:type="dxa"/>
            <w:vMerge w:val="restart"/>
          </w:tcPr>
          <w:p w:rsidR="00A725CC" w:rsidRPr="00156A64" w:rsidRDefault="00A725CC" w:rsidP="004D3C11">
            <w:pPr>
              <w:pStyle w:val="ConsPlusNormal"/>
              <w:jc w:val="center"/>
              <w:rPr>
                <w:rFonts w:ascii="Times New Roman" w:hAnsi="Times New Roman" w:cs="Times New Roman"/>
                <w:szCs w:val="22"/>
              </w:rPr>
            </w:pPr>
            <w:r>
              <w:rPr>
                <w:rFonts w:ascii="Times New Roman" w:hAnsi="Times New Roman" w:cs="Times New Roman"/>
                <w:szCs w:val="22"/>
              </w:rPr>
              <w:t>Перечень основных м</w:t>
            </w:r>
            <w:r w:rsidRPr="00156A64">
              <w:rPr>
                <w:rFonts w:ascii="Times New Roman" w:hAnsi="Times New Roman" w:cs="Times New Roman"/>
                <w:szCs w:val="22"/>
              </w:rPr>
              <w:t>ероприяти</w:t>
            </w:r>
            <w:r>
              <w:rPr>
                <w:rFonts w:ascii="Times New Roman" w:hAnsi="Times New Roman" w:cs="Times New Roman"/>
                <w:szCs w:val="22"/>
              </w:rPr>
              <w:t>й</w:t>
            </w:r>
          </w:p>
        </w:tc>
        <w:tc>
          <w:tcPr>
            <w:tcW w:w="8523" w:type="dxa"/>
            <w:gridSpan w:val="11"/>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РАСХОДЫ ПО ГОДАМ (в тыс. руб.)</w:t>
            </w:r>
          </w:p>
        </w:tc>
      </w:tr>
      <w:tr w:rsidR="00A725CC" w:rsidRPr="00785AE0" w:rsidTr="003D2234">
        <w:tc>
          <w:tcPr>
            <w:tcW w:w="838" w:type="dxa"/>
            <w:vMerge/>
          </w:tcPr>
          <w:p w:rsidR="00A725CC" w:rsidRPr="00785AE0" w:rsidRDefault="00A725CC">
            <w:pPr>
              <w:rPr>
                <w:rFonts w:ascii="Times New Roman" w:hAnsi="Times New Roman"/>
              </w:rPr>
            </w:pPr>
          </w:p>
        </w:tc>
        <w:tc>
          <w:tcPr>
            <w:tcW w:w="4309" w:type="dxa"/>
            <w:vMerge/>
          </w:tcPr>
          <w:p w:rsidR="00A725CC" w:rsidRPr="00785AE0" w:rsidRDefault="00A725CC">
            <w:pPr>
              <w:rPr>
                <w:rFonts w:ascii="Times New Roman" w:hAnsi="Times New Roman"/>
              </w:rPr>
            </w:pPr>
          </w:p>
        </w:tc>
        <w:tc>
          <w:tcPr>
            <w:tcW w:w="129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2014 год</w:t>
            </w:r>
          </w:p>
        </w:tc>
        <w:tc>
          <w:tcPr>
            <w:tcW w:w="1418"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2015 год</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2016 год</w:t>
            </w:r>
          </w:p>
        </w:tc>
        <w:tc>
          <w:tcPr>
            <w:tcW w:w="992" w:type="dxa"/>
            <w:gridSpan w:val="3"/>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2017 год</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2018 год</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2019 год</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2020 год</w:t>
            </w:r>
          </w:p>
        </w:tc>
      </w:tr>
      <w:tr w:rsidR="00A725CC" w:rsidRPr="00785AE0" w:rsidTr="003D2234">
        <w:tc>
          <w:tcPr>
            <w:tcW w:w="838"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1</w:t>
            </w:r>
          </w:p>
        </w:tc>
        <w:tc>
          <w:tcPr>
            <w:tcW w:w="4309"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2</w:t>
            </w:r>
          </w:p>
        </w:tc>
        <w:tc>
          <w:tcPr>
            <w:tcW w:w="129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3</w:t>
            </w:r>
          </w:p>
          <w:p w:rsidR="00A725CC" w:rsidRPr="00156A64" w:rsidRDefault="00A725CC">
            <w:pPr>
              <w:pStyle w:val="ConsPlusNormal"/>
              <w:jc w:val="center"/>
              <w:rPr>
                <w:rFonts w:ascii="Times New Roman" w:hAnsi="Times New Roman" w:cs="Times New Roman"/>
                <w:szCs w:val="22"/>
              </w:rPr>
            </w:pPr>
          </w:p>
        </w:tc>
        <w:tc>
          <w:tcPr>
            <w:tcW w:w="1418" w:type="dxa"/>
            <w:gridSpan w:val="2"/>
          </w:tcPr>
          <w:p w:rsidR="00A725CC" w:rsidRPr="00156A64" w:rsidRDefault="00A725CC">
            <w:pPr>
              <w:pStyle w:val="ConsPlusNormal"/>
              <w:jc w:val="center"/>
              <w:rPr>
                <w:rFonts w:ascii="Times New Roman" w:hAnsi="Times New Roman" w:cs="Times New Roman"/>
                <w:szCs w:val="22"/>
              </w:rPr>
            </w:pPr>
            <w:r>
              <w:rPr>
                <w:rFonts w:ascii="Times New Roman" w:hAnsi="Times New Roman" w:cs="Times New Roman"/>
                <w:szCs w:val="22"/>
              </w:rPr>
              <w:t>4</w:t>
            </w:r>
          </w:p>
        </w:tc>
        <w:tc>
          <w:tcPr>
            <w:tcW w:w="1417" w:type="dxa"/>
            <w:gridSpan w:val="2"/>
          </w:tcPr>
          <w:p w:rsidR="00A725CC" w:rsidRPr="00156A64" w:rsidRDefault="00A725CC">
            <w:pPr>
              <w:pStyle w:val="ConsPlusNormal"/>
              <w:jc w:val="center"/>
              <w:rPr>
                <w:rFonts w:ascii="Times New Roman" w:hAnsi="Times New Roman" w:cs="Times New Roman"/>
                <w:szCs w:val="22"/>
              </w:rPr>
            </w:pPr>
            <w:r>
              <w:rPr>
                <w:rFonts w:ascii="Times New Roman" w:hAnsi="Times New Roman" w:cs="Times New Roman"/>
                <w:szCs w:val="22"/>
              </w:rPr>
              <w:t>5</w:t>
            </w:r>
          </w:p>
        </w:tc>
        <w:tc>
          <w:tcPr>
            <w:tcW w:w="992" w:type="dxa"/>
            <w:gridSpan w:val="3"/>
          </w:tcPr>
          <w:p w:rsidR="00A725CC" w:rsidRPr="00156A64" w:rsidRDefault="00A725CC">
            <w:pPr>
              <w:pStyle w:val="ConsPlusNormal"/>
              <w:jc w:val="center"/>
              <w:rPr>
                <w:rFonts w:ascii="Times New Roman" w:hAnsi="Times New Roman" w:cs="Times New Roman"/>
                <w:szCs w:val="22"/>
              </w:rPr>
            </w:pPr>
            <w:r>
              <w:rPr>
                <w:rFonts w:ascii="Times New Roman" w:hAnsi="Times New Roman" w:cs="Times New Roman"/>
                <w:szCs w:val="22"/>
              </w:rPr>
              <w:t>6</w:t>
            </w:r>
          </w:p>
        </w:tc>
        <w:tc>
          <w:tcPr>
            <w:tcW w:w="1134" w:type="dxa"/>
          </w:tcPr>
          <w:p w:rsidR="00A725CC" w:rsidRPr="00156A64" w:rsidRDefault="00A725CC">
            <w:pPr>
              <w:pStyle w:val="ConsPlusNormal"/>
              <w:jc w:val="center"/>
              <w:rPr>
                <w:rFonts w:ascii="Times New Roman" w:hAnsi="Times New Roman" w:cs="Times New Roman"/>
                <w:szCs w:val="22"/>
              </w:rPr>
            </w:pPr>
            <w:r>
              <w:rPr>
                <w:rFonts w:ascii="Times New Roman" w:hAnsi="Times New Roman" w:cs="Times New Roman"/>
                <w:szCs w:val="22"/>
              </w:rPr>
              <w:t>7</w:t>
            </w:r>
          </w:p>
        </w:tc>
        <w:tc>
          <w:tcPr>
            <w:tcW w:w="1134" w:type="dxa"/>
          </w:tcPr>
          <w:p w:rsidR="00A725CC" w:rsidRPr="00156A64" w:rsidRDefault="00A725CC">
            <w:pPr>
              <w:pStyle w:val="ConsPlusNormal"/>
              <w:jc w:val="center"/>
              <w:rPr>
                <w:rFonts w:ascii="Times New Roman" w:hAnsi="Times New Roman" w:cs="Times New Roman"/>
                <w:szCs w:val="22"/>
              </w:rPr>
            </w:pPr>
            <w:r>
              <w:rPr>
                <w:rFonts w:ascii="Times New Roman" w:hAnsi="Times New Roman" w:cs="Times New Roman"/>
                <w:szCs w:val="22"/>
              </w:rPr>
              <w:t>8</w:t>
            </w:r>
          </w:p>
        </w:tc>
        <w:tc>
          <w:tcPr>
            <w:tcW w:w="1134" w:type="dxa"/>
          </w:tcPr>
          <w:p w:rsidR="00A725CC" w:rsidRPr="00156A64" w:rsidRDefault="00A725CC">
            <w:pPr>
              <w:pStyle w:val="ConsPlusNormal"/>
              <w:jc w:val="center"/>
              <w:rPr>
                <w:rFonts w:ascii="Times New Roman" w:hAnsi="Times New Roman" w:cs="Times New Roman"/>
                <w:szCs w:val="22"/>
              </w:rPr>
            </w:pPr>
            <w:r>
              <w:rPr>
                <w:rFonts w:ascii="Times New Roman" w:hAnsi="Times New Roman" w:cs="Times New Roman"/>
                <w:szCs w:val="22"/>
              </w:rPr>
              <w:t>9</w:t>
            </w:r>
          </w:p>
        </w:tc>
      </w:tr>
      <w:tr w:rsidR="00A725CC" w:rsidRPr="00785AE0" w:rsidTr="003D2234">
        <w:tc>
          <w:tcPr>
            <w:tcW w:w="13670" w:type="dxa"/>
            <w:gridSpan w:val="13"/>
          </w:tcPr>
          <w:p w:rsidR="00A725CC" w:rsidRPr="00156A64" w:rsidRDefault="00A725CC">
            <w:pPr>
              <w:pStyle w:val="ConsPlusNormal"/>
              <w:jc w:val="center"/>
              <w:rPr>
                <w:rFonts w:ascii="Times New Roman" w:hAnsi="Times New Roman" w:cs="Times New Roman"/>
                <w:b/>
                <w:szCs w:val="22"/>
              </w:rPr>
            </w:pPr>
            <w:r w:rsidRPr="00156A64">
              <w:rPr>
                <w:rFonts w:ascii="Times New Roman" w:hAnsi="Times New Roman" w:cs="Times New Roman"/>
                <w:b/>
                <w:szCs w:val="22"/>
              </w:rPr>
              <w:t>1. Профилактика общеуголовных правонарушений</w:t>
            </w:r>
          </w:p>
        </w:tc>
      </w:tr>
      <w:tr w:rsidR="00A725CC" w:rsidRPr="00785AE0" w:rsidTr="003D2234">
        <w:tblPrEx>
          <w:tblBorders>
            <w:insideH w:val="none" w:sz="0" w:space="0" w:color="auto"/>
          </w:tblBorders>
        </w:tblPrEx>
        <w:tc>
          <w:tcPr>
            <w:tcW w:w="838" w:type="dxa"/>
            <w:tcBorders>
              <w:bottom w:val="single" w:sz="4" w:space="0" w:color="auto"/>
            </w:tcBorders>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1.1.</w:t>
            </w:r>
          </w:p>
        </w:tc>
        <w:tc>
          <w:tcPr>
            <w:tcW w:w="4309" w:type="dxa"/>
            <w:tcBorders>
              <w:bottom w:val="single" w:sz="4" w:space="0" w:color="auto"/>
            </w:tcBorders>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Проведение разъяснительной работы с населением района через средства массовой информации на безвозмездной основе по добровольной выдаче незаконно хранящегося оружия, боеприпасов и взрывчатых веществ;</w:t>
            </w:r>
          </w:p>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по постановке квартир и иных мест хранения имущества на централизованную охрану;</w:t>
            </w:r>
          </w:p>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о порядке действий при совершении в отношении граждан правонарушений и преступлений. Публикация обучающих статей и памяток;</w:t>
            </w:r>
          </w:p>
        </w:tc>
        <w:tc>
          <w:tcPr>
            <w:tcW w:w="1294" w:type="dxa"/>
            <w:tcBorders>
              <w:bottom w:val="single" w:sz="4" w:space="0" w:color="auto"/>
            </w:tcBorders>
          </w:tcPr>
          <w:p w:rsidR="00A725CC" w:rsidRPr="00156A64" w:rsidRDefault="00A725CC">
            <w:pPr>
              <w:pStyle w:val="ConsPlusNormal"/>
              <w:jc w:val="center"/>
              <w:rPr>
                <w:rFonts w:ascii="Times New Roman" w:hAnsi="Times New Roman" w:cs="Times New Roman"/>
                <w:szCs w:val="22"/>
              </w:rPr>
            </w:pPr>
            <w:r>
              <w:rPr>
                <w:rFonts w:ascii="Times New Roman" w:hAnsi="Times New Roman" w:cs="Times New Roman"/>
                <w:szCs w:val="22"/>
              </w:rPr>
              <w:t>0,0</w:t>
            </w:r>
            <w:r w:rsidRPr="00156A64">
              <w:rPr>
                <w:rFonts w:ascii="Times New Roman" w:hAnsi="Times New Roman" w:cs="Times New Roman"/>
                <w:szCs w:val="22"/>
              </w:rPr>
              <w:t>0</w:t>
            </w:r>
            <w:r>
              <w:rPr>
                <w:rFonts w:ascii="Times New Roman" w:hAnsi="Times New Roman" w:cs="Times New Roman"/>
                <w:szCs w:val="22"/>
              </w:rPr>
              <w:t>0</w:t>
            </w:r>
          </w:p>
        </w:tc>
        <w:tc>
          <w:tcPr>
            <w:tcW w:w="1418" w:type="dxa"/>
            <w:gridSpan w:val="2"/>
            <w:tcBorders>
              <w:bottom w:val="single" w:sz="4" w:space="0" w:color="auto"/>
            </w:tcBorders>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Borders>
              <w:bottom w:val="single" w:sz="4" w:space="0" w:color="auto"/>
            </w:tcBorders>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92" w:type="dxa"/>
            <w:gridSpan w:val="3"/>
            <w:tcBorders>
              <w:bottom w:val="single" w:sz="4" w:space="0" w:color="auto"/>
            </w:tcBorders>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Borders>
              <w:bottom w:val="single" w:sz="4" w:space="0" w:color="auto"/>
            </w:tcBorders>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Borders>
              <w:bottom w:val="single" w:sz="4" w:space="0" w:color="auto"/>
            </w:tcBorders>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Borders>
              <w:bottom w:val="single" w:sz="4" w:space="0" w:color="auto"/>
            </w:tcBorders>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blPrEx>
          <w:tblBorders>
            <w:insideH w:val="none" w:sz="0" w:space="0" w:color="auto"/>
          </w:tblBorders>
        </w:tblPrEx>
        <w:tc>
          <w:tcPr>
            <w:tcW w:w="838" w:type="dxa"/>
            <w:tcBorders>
              <w:top w:val="single" w:sz="4" w:space="0" w:color="auto"/>
            </w:tcBorders>
          </w:tcPr>
          <w:p w:rsidR="00A725CC" w:rsidRPr="00156A64" w:rsidRDefault="00A725CC">
            <w:pPr>
              <w:pStyle w:val="ConsPlusNormal"/>
              <w:rPr>
                <w:rFonts w:ascii="Times New Roman" w:hAnsi="Times New Roman" w:cs="Times New Roman"/>
                <w:szCs w:val="22"/>
              </w:rPr>
            </w:pPr>
          </w:p>
        </w:tc>
        <w:tc>
          <w:tcPr>
            <w:tcW w:w="4309" w:type="dxa"/>
            <w:tcBorders>
              <w:top w:val="single" w:sz="4" w:space="0" w:color="auto"/>
            </w:tcBorders>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размещение постоянных рубрик правоохранительной направленности о результатах деятельности ОМВД (в т.ч. профилактика правонарушений, раскрытие преступлений, криминогенной ситуации в районе);</w:t>
            </w:r>
          </w:p>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при обращении граждан органами и учреждениями системы профилактики правонарушений оказывать консультативную помощь</w:t>
            </w:r>
          </w:p>
        </w:tc>
        <w:tc>
          <w:tcPr>
            <w:tcW w:w="1294" w:type="dxa"/>
            <w:tcBorders>
              <w:top w:val="single" w:sz="4" w:space="0" w:color="auto"/>
            </w:tcBorders>
          </w:tcPr>
          <w:p w:rsidR="00A725CC" w:rsidRPr="00156A64" w:rsidRDefault="00A725CC">
            <w:pPr>
              <w:pStyle w:val="ConsPlusNormal"/>
              <w:rPr>
                <w:rFonts w:ascii="Times New Roman" w:hAnsi="Times New Roman" w:cs="Times New Roman"/>
                <w:szCs w:val="22"/>
              </w:rPr>
            </w:pPr>
          </w:p>
        </w:tc>
        <w:tc>
          <w:tcPr>
            <w:tcW w:w="1418" w:type="dxa"/>
            <w:gridSpan w:val="2"/>
            <w:tcBorders>
              <w:top w:val="single" w:sz="4" w:space="0" w:color="auto"/>
            </w:tcBorders>
          </w:tcPr>
          <w:p w:rsidR="00A725CC" w:rsidRPr="00156A64" w:rsidRDefault="00A725CC">
            <w:pPr>
              <w:pStyle w:val="ConsPlusNormal"/>
              <w:rPr>
                <w:rFonts w:ascii="Times New Roman" w:hAnsi="Times New Roman" w:cs="Times New Roman"/>
                <w:szCs w:val="22"/>
              </w:rPr>
            </w:pPr>
          </w:p>
        </w:tc>
        <w:tc>
          <w:tcPr>
            <w:tcW w:w="1417" w:type="dxa"/>
            <w:gridSpan w:val="2"/>
            <w:tcBorders>
              <w:top w:val="single" w:sz="4" w:space="0" w:color="auto"/>
            </w:tcBorders>
          </w:tcPr>
          <w:p w:rsidR="00A725CC" w:rsidRPr="00156A64" w:rsidRDefault="00A725CC">
            <w:pPr>
              <w:pStyle w:val="ConsPlusNormal"/>
              <w:rPr>
                <w:rFonts w:ascii="Times New Roman" w:hAnsi="Times New Roman" w:cs="Times New Roman"/>
                <w:szCs w:val="22"/>
              </w:rPr>
            </w:pPr>
          </w:p>
        </w:tc>
        <w:tc>
          <w:tcPr>
            <w:tcW w:w="992" w:type="dxa"/>
            <w:gridSpan w:val="3"/>
            <w:tcBorders>
              <w:top w:val="single" w:sz="4" w:space="0" w:color="auto"/>
            </w:tcBorders>
          </w:tcPr>
          <w:p w:rsidR="00A725CC" w:rsidRPr="00156A64" w:rsidRDefault="00A725CC">
            <w:pPr>
              <w:pStyle w:val="ConsPlusNormal"/>
              <w:rPr>
                <w:rFonts w:ascii="Times New Roman" w:hAnsi="Times New Roman" w:cs="Times New Roman"/>
                <w:szCs w:val="22"/>
              </w:rPr>
            </w:pPr>
          </w:p>
        </w:tc>
        <w:tc>
          <w:tcPr>
            <w:tcW w:w="1134" w:type="dxa"/>
            <w:tcBorders>
              <w:top w:val="single" w:sz="4" w:space="0" w:color="auto"/>
            </w:tcBorders>
          </w:tcPr>
          <w:p w:rsidR="00A725CC" w:rsidRPr="00156A64" w:rsidRDefault="00A725CC">
            <w:pPr>
              <w:pStyle w:val="ConsPlusNormal"/>
              <w:rPr>
                <w:rFonts w:ascii="Times New Roman" w:hAnsi="Times New Roman" w:cs="Times New Roman"/>
                <w:szCs w:val="22"/>
              </w:rPr>
            </w:pPr>
          </w:p>
        </w:tc>
        <w:tc>
          <w:tcPr>
            <w:tcW w:w="1134" w:type="dxa"/>
            <w:tcBorders>
              <w:top w:val="single" w:sz="4" w:space="0" w:color="auto"/>
            </w:tcBorders>
          </w:tcPr>
          <w:p w:rsidR="00A725CC" w:rsidRPr="00156A64" w:rsidRDefault="00A725CC">
            <w:pPr>
              <w:pStyle w:val="ConsPlusNormal"/>
              <w:rPr>
                <w:rFonts w:ascii="Times New Roman" w:hAnsi="Times New Roman" w:cs="Times New Roman"/>
                <w:szCs w:val="22"/>
              </w:rPr>
            </w:pPr>
          </w:p>
        </w:tc>
        <w:tc>
          <w:tcPr>
            <w:tcW w:w="1134" w:type="dxa"/>
            <w:tcBorders>
              <w:top w:val="single" w:sz="4" w:space="0" w:color="auto"/>
            </w:tcBorders>
          </w:tcPr>
          <w:p w:rsidR="00A725CC" w:rsidRPr="00156A64" w:rsidRDefault="00A725CC">
            <w:pPr>
              <w:pStyle w:val="ConsPlusNormal"/>
              <w:rPr>
                <w:rFonts w:ascii="Times New Roman" w:hAnsi="Times New Roman" w:cs="Times New Roman"/>
                <w:szCs w:val="22"/>
              </w:rPr>
            </w:pPr>
          </w:p>
        </w:tc>
      </w:tr>
      <w:tr w:rsidR="00A725CC" w:rsidRPr="00785AE0" w:rsidTr="003D2234">
        <w:tc>
          <w:tcPr>
            <w:tcW w:w="838"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1.2.</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Осуществление контроля за технической укрепленностью и противопожарной безопасностью объектов, в том числе противопожарной защищенностью склада хранения материальных ресурсов, хранения финансовых и материальных ценностей, сохранностью денежных средств при их транспортировке</w:t>
            </w:r>
          </w:p>
        </w:tc>
        <w:tc>
          <w:tcPr>
            <w:tcW w:w="129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8"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92" w:type="dxa"/>
            <w:gridSpan w:val="3"/>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838"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1.3.</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Организация общественных приемных и проведение встреч с гражданами в поселениях района по вопросам профилактики правонарушений</w:t>
            </w:r>
          </w:p>
        </w:tc>
        <w:tc>
          <w:tcPr>
            <w:tcW w:w="129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8"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92" w:type="dxa"/>
            <w:gridSpan w:val="3"/>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838"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1.4.</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Проведение мероприятий с собственниками жилья, представителями домовых комитетов, управляющих компаний по оборудованию подъездов жилых домов домофонами, входов во вспомогательные помещения домов запорными устройствами</w:t>
            </w:r>
          </w:p>
        </w:tc>
        <w:tc>
          <w:tcPr>
            <w:tcW w:w="129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8"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92" w:type="dxa"/>
            <w:gridSpan w:val="3"/>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838"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1.5.</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Проведение совместных рейдов по обследованию технических помещений многоквартирных домов с целью недопущения возможности проникновения посторонних лиц</w:t>
            </w:r>
          </w:p>
        </w:tc>
        <w:tc>
          <w:tcPr>
            <w:tcW w:w="129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8"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92" w:type="dxa"/>
            <w:gridSpan w:val="3"/>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838"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1.6.</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Подведение итогов проделанной работы перед населением на обслуживаемых административных участках участковыми уполномоченными полиции ОМВД России по Верхнебуреинскому району</w:t>
            </w:r>
          </w:p>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Проведение районного смотра-конкурса на лучшего участкового уполномоченного полиции</w:t>
            </w:r>
          </w:p>
        </w:tc>
        <w:tc>
          <w:tcPr>
            <w:tcW w:w="129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8"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92" w:type="dxa"/>
            <w:gridSpan w:val="3"/>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838"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1.7.</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Проведение разъяснительной работы среди трудовых коллективов района с целью создания добровольных формирований по охране общественного порядка на территории района (добровольных народных дружин), оказание помощи в их деятельности.</w:t>
            </w:r>
          </w:p>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Рекомендация о внесении в нормативные документы предприятий дополнительных форм поощрений участников ДНД</w:t>
            </w:r>
          </w:p>
        </w:tc>
        <w:tc>
          <w:tcPr>
            <w:tcW w:w="129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8"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92" w:type="dxa"/>
            <w:gridSpan w:val="3"/>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Pr>
                <w:rFonts w:ascii="Times New Roman" w:hAnsi="Times New Roman" w:cs="Times New Roman"/>
                <w:szCs w:val="22"/>
              </w:rPr>
              <w:t>45,000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838"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1.8.</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Изготовление наглядной агитации правоохранительной направленности.</w:t>
            </w:r>
          </w:p>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Изготовление методической литературы профилактической направленности</w:t>
            </w:r>
          </w:p>
        </w:tc>
        <w:tc>
          <w:tcPr>
            <w:tcW w:w="129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1,0</w:t>
            </w:r>
            <w:r>
              <w:rPr>
                <w:rFonts w:ascii="Times New Roman" w:hAnsi="Times New Roman" w:cs="Times New Roman"/>
                <w:szCs w:val="22"/>
              </w:rPr>
              <w:t>00</w:t>
            </w:r>
          </w:p>
        </w:tc>
        <w:tc>
          <w:tcPr>
            <w:tcW w:w="1418"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1,0</w:t>
            </w:r>
            <w:r>
              <w:rPr>
                <w:rFonts w:ascii="Times New Roman" w:hAnsi="Times New Roman" w:cs="Times New Roman"/>
                <w:szCs w:val="22"/>
              </w:rPr>
              <w:t>00</w:t>
            </w:r>
          </w:p>
        </w:tc>
        <w:tc>
          <w:tcPr>
            <w:tcW w:w="1417" w:type="dxa"/>
            <w:gridSpan w:val="2"/>
          </w:tcPr>
          <w:p w:rsidR="00A725CC" w:rsidRPr="00156A64" w:rsidRDefault="00A725CC">
            <w:pPr>
              <w:pStyle w:val="ConsPlusNormal"/>
              <w:jc w:val="center"/>
              <w:rPr>
                <w:rFonts w:ascii="Times New Roman" w:hAnsi="Times New Roman" w:cs="Times New Roman"/>
                <w:szCs w:val="22"/>
              </w:rPr>
            </w:pPr>
            <w:r>
              <w:rPr>
                <w:rFonts w:ascii="Times New Roman" w:hAnsi="Times New Roman" w:cs="Times New Roman"/>
                <w:szCs w:val="22"/>
              </w:rPr>
              <w:t>1</w:t>
            </w:r>
            <w:r w:rsidRPr="00156A64">
              <w:rPr>
                <w:rFonts w:ascii="Times New Roman" w:hAnsi="Times New Roman" w:cs="Times New Roman"/>
                <w:szCs w:val="22"/>
              </w:rPr>
              <w:t>,0</w:t>
            </w:r>
            <w:r>
              <w:rPr>
                <w:rFonts w:ascii="Times New Roman" w:hAnsi="Times New Roman" w:cs="Times New Roman"/>
                <w:szCs w:val="22"/>
              </w:rPr>
              <w:t>00</w:t>
            </w:r>
          </w:p>
        </w:tc>
        <w:tc>
          <w:tcPr>
            <w:tcW w:w="992" w:type="dxa"/>
            <w:gridSpan w:val="3"/>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0,0</w:t>
            </w:r>
            <w:r>
              <w:rPr>
                <w:rFonts w:ascii="Times New Roman" w:hAnsi="Times New Roman" w:cs="Times New Roman"/>
                <w:szCs w:val="22"/>
              </w:rPr>
              <w:t>00</w:t>
            </w:r>
          </w:p>
        </w:tc>
        <w:tc>
          <w:tcPr>
            <w:tcW w:w="1134" w:type="dxa"/>
          </w:tcPr>
          <w:p w:rsidR="00A725CC" w:rsidRPr="00156A64" w:rsidRDefault="00A725CC">
            <w:pPr>
              <w:pStyle w:val="ConsPlusNormal"/>
              <w:jc w:val="center"/>
              <w:rPr>
                <w:rFonts w:ascii="Times New Roman" w:hAnsi="Times New Roman" w:cs="Times New Roman"/>
                <w:szCs w:val="22"/>
              </w:rPr>
            </w:pPr>
            <w:r>
              <w:rPr>
                <w:rFonts w:ascii="Times New Roman" w:hAnsi="Times New Roman" w:cs="Times New Roman"/>
                <w:szCs w:val="22"/>
              </w:rPr>
              <w:t>20</w:t>
            </w:r>
            <w:r w:rsidRPr="00156A64">
              <w:rPr>
                <w:rFonts w:ascii="Times New Roman" w:hAnsi="Times New Roman" w:cs="Times New Roman"/>
                <w:szCs w:val="22"/>
              </w:rPr>
              <w:t>,0</w:t>
            </w:r>
            <w:r>
              <w:rPr>
                <w:rFonts w:ascii="Times New Roman" w:hAnsi="Times New Roman" w:cs="Times New Roman"/>
                <w:szCs w:val="22"/>
              </w:rPr>
              <w:t>00</w:t>
            </w:r>
          </w:p>
        </w:tc>
        <w:tc>
          <w:tcPr>
            <w:tcW w:w="1134" w:type="dxa"/>
          </w:tcPr>
          <w:p w:rsidR="00A725CC" w:rsidRPr="00156A64" w:rsidRDefault="00A725CC">
            <w:pPr>
              <w:pStyle w:val="ConsPlusNormal"/>
              <w:jc w:val="center"/>
              <w:rPr>
                <w:rFonts w:ascii="Times New Roman" w:hAnsi="Times New Roman" w:cs="Times New Roman"/>
                <w:szCs w:val="22"/>
              </w:rPr>
            </w:pPr>
            <w:r>
              <w:rPr>
                <w:rFonts w:ascii="Times New Roman" w:hAnsi="Times New Roman" w:cs="Times New Roman"/>
                <w:szCs w:val="22"/>
              </w:rPr>
              <w:t>1</w:t>
            </w:r>
            <w:r w:rsidRPr="00156A64">
              <w:rPr>
                <w:rFonts w:ascii="Times New Roman" w:hAnsi="Times New Roman" w:cs="Times New Roman"/>
                <w:szCs w:val="22"/>
              </w:rPr>
              <w:t>0,0</w:t>
            </w:r>
            <w:r>
              <w:rPr>
                <w:rFonts w:ascii="Times New Roman" w:hAnsi="Times New Roman" w:cs="Times New Roman"/>
                <w:szCs w:val="22"/>
              </w:rPr>
              <w:t>00</w:t>
            </w:r>
          </w:p>
        </w:tc>
        <w:tc>
          <w:tcPr>
            <w:tcW w:w="1134" w:type="dxa"/>
          </w:tcPr>
          <w:p w:rsidR="00A725CC" w:rsidRPr="00156A64" w:rsidRDefault="00A725CC">
            <w:pPr>
              <w:pStyle w:val="ConsPlusNormal"/>
              <w:jc w:val="center"/>
              <w:rPr>
                <w:rFonts w:ascii="Times New Roman" w:hAnsi="Times New Roman" w:cs="Times New Roman"/>
                <w:szCs w:val="22"/>
              </w:rPr>
            </w:pPr>
            <w:r>
              <w:rPr>
                <w:rFonts w:ascii="Times New Roman" w:hAnsi="Times New Roman" w:cs="Times New Roman"/>
                <w:szCs w:val="22"/>
              </w:rPr>
              <w:t>1</w:t>
            </w:r>
            <w:r w:rsidRPr="00156A64">
              <w:rPr>
                <w:rFonts w:ascii="Times New Roman" w:hAnsi="Times New Roman" w:cs="Times New Roman"/>
                <w:szCs w:val="22"/>
              </w:rPr>
              <w:t>0,0</w:t>
            </w:r>
            <w:r>
              <w:rPr>
                <w:rFonts w:ascii="Times New Roman" w:hAnsi="Times New Roman" w:cs="Times New Roman"/>
                <w:szCs w:val="22"/>
              </w:rPr>
              <w:t>00</w:t>
            </w:r>
          </w:p>
        </w:tc>
      </w:tr>
      <w:tr w:rsidR="00A725CC" w:rsidRPr="00785AE0" w:rsidTr="003D2234">
        <w:tc>
          <w:tcPr>
            <w:tcW w:w="838" w:type="dxa"/>
          </w:tcPr>
          <w:p w:rsidR="00A725CC" w:rsidRPr="00156A64" w:rsidRDefault="00A725CC">
            <w:pPr>
              <w:pStyle w:val="ConsPlusNormal"/>
              <w:jc w:val="both"/>
              <w:rPr>
                <w:rFonts w:ascii="Times New Roman" w:hAnsi="Times New Roman" w:cs="Times New Roman"/>
                <w:szCs w:val="22"/>
              </w:rPr>
            </w:pPr>
            <w:r w:rsidRPr="00156A64">
              <w:rPr>
                <w:rFonts w:ascii="Times New Roman" w:hAnsi="Times New Roman" w:cs="Times New Roman"/>
                <w:szCs w:val="22"/>
              </w:rPr>
              <w:t>1.9.</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Установка видеокамер в местах массового пребывания граждан в городском поселении "Рабочий поселок Чегдомын" и Новоургальском городском поселении с выведением видеоинформации в дежурную часть ОМВД России по Верхнебуреинскому муниципальному району</w:t>
            </w:r>
          </w:p>
        </w:tc>
        <w:tc>
          <w:tcPr>
            <w:tcW w:w="129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8"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92" w:type="dxa"/>
            <w:gridSpan w:val="3"/>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0,0</w:t>
            </w:r>
            <w:r>
              <w:rPr>
                <w:rFonts w:ascii="Times New Roman" w:hAnsi="Times New Roman" w:cs="Times New Roman"/>
                <w:szCs w:val="22"/>
              </w:rPr>
              <w:t>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0,0</w:t>
            </w:r>
            <w:r>
              <w:rPr>
                <w:rFonts w:ascii="Times New Roman" w:hAnsi="Times New Roman" w:cs="Times New Roman"/>
                <w:szCs w:val="22"/>
              </w:rPr>
              <w:t>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0,0</w:t>
            </w:r>
            <w:r>
              <w:rPr>
                <w:rFonts w:ascii="Times New Roman" w:hAnsi="Times New Roman" w:cs="Times New Roman"/>
                <w:szCs w:val="22"/>
              </w:rPr>
              <w:t>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0,0</w:t>
            </w:r>
            <w:r>
              <w:rPr>
                <w:rFonts w:ascii="Times New Roman" w:hAnsi="Times New Roman" w:cs="Times New Roman"/>
                <w:szCs w:val="22"/>
              </w:rPr>
              <w:t>00</w:t>
            </w:r>
          </w:p>
        </w:tc>
      </w:tr>
      <w:tr w:rsidR="00A725CC" w:rsidRPr="00785AE0" w:rsidTr="003D2234">
        <w:tc>
          <w:tcPr>
            <w:tcW w:w="838" w:type="dxa"/>
          </w:tcPr>
          <w:p w:rsidR="00A725CC" w:rsidRPr="00156A64" w:rsidRDefault="00A725CC">
            <w:pPr>
              <w:pStyle w:val="ConsPlusNormal"/>
              <w:jc w:val="both"/>
              <w:rPr>
                <w:rFonts w:ascii="Times New Roman" w:hAnsi="Times New Roman" w:cs="Times New Roman"/>
                <w:szCs w:val="22"/>
              </w:rPr>
            </w:pPr>
            <w:r w:rsidRPr="00156A64">
              <w:rPr>
                <w:rFonts w:ascii="Times New Roman" w:hAnsi="Times New Roman" w:cs="Times New Roman"/>
                <w:szCs w:val="22"/>
              </w:rPr>
              <w:t>1.10</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Ресоциализации лиц, освободившихся из мест лишения свободы, профилактика рецидивной преступности</w:t>
            </w:r>
          </w:p>
        </w:tc>
        <w:tc>
          <w:tcPr>
            <w:tcW w:w="129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8"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92" w:type="dxa"/>
            <w:gridSpan w:val="3"/>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13670" w:type="dxa"/>
            <w:gridSpan w:val="13"/>
          </w:tcPr>
          <w:p w:rsidR="00A725CC" w:rsidRPr="00156A64" w:rsidRDefault="00A725CC">
            <w:pPr>
              <w:pStyle w:val="ConsPlusNormal"/>
              <w:jc w:val="center"/>
              <w:rPr>
                <w:rFonts w:ascii="Times New Roman" w:hAnsi="Times New Roman" w:cs="Times New Roman"/>
                <w:b/>
                <w:szCs w:val="22"/>
              </w:rPr>
            </w:pPr>
            <w:r w:rsidRPr="00156A64">
              <w:rPr>
                <w:rFonts w:ascii="Times New Roman" w:hAnsi="Times New Roman" w:cs="Times New Roman"/>
                <w:b/>
                <w:szCs w:val="22"/>
              </w:rPr>
              <w:t>2. Профилактика правонарушений среди несовершеннолетних, работа с неблагополучными семьями</w:t>
            </w:r>
          </w:p>
        </w:tc>
      </w:tr>
      <w:tr w:rsidR="00A725CC" w:rsidRPr="00785AE0" w:rsidTr="003D2234">
        <w:tc>
          <w:tcPr>
            <w:tcW w:w="838"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2.1.</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Организация и проведение районного семинара-совещания по проблемам профилактики правонарушений среди школьников</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5"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838"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2.2.</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Выявление лиц, злоупотребляющих спиртными напитками, постановка на профилактический учет неблагополучных семей, семей и детей, находящихся в СОП, проведение с данной категорией лиц профилактической работы, своевременного оказания помощи детям, попавшим в сложную жизненную ситуацию, а также семьям и детям, находящимся в социально опасном положении</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5"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7E3F64" w:rsidRDefault="00A725CC">
            <w:pPr>
              <w:pStyle w:val="ConsPlusNormal"/>
              <w:jc w:val="center"/>
              <w:rPr>
                <w:rFonts w:ascii="Times New Roman" w:hAnsi="Times New Roman" w:cs="Times New Roman"/>
                <w:szCs w:val="22"/>
                <w:lang w:val="en-US"/>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838"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2.3.</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Проведение профилактических бесед правовой направленности в учреждениях образования сотрудниками правоохранительных органов</w:t>
            </w:r>
          </w:p>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Привлечение к профилактической работе правовой направленности с учащимися общеобразовательных учреждений представителей православной церкви</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5"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838"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2.4.</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Оказание помощи семьям и детям, признанным нуждающимися в помощи государства</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5"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838"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2.5.</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Проведение профилактической работы с семьями, в которых имелись факты самовольного ухода детей, оставшихся без попечения родителей. Выяснение и принятие мер по недопущению самовольных уходов данной категории детей из учреждений профессионального образования</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5"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838"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2.6.</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Подготовка предложения в Законодательную Думу Хабаровского края о внесении изменений в соответствующие законодательные акты Хабаровского края в части определения понятия "ночное время" (временной отрезок с 21 до 06 часов) местного времени, повышения возраста, до достижения которого несовершеннолетние не могут находиться в общественных местах в ночное время без сопровождения родителей (до 18 лет)</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5"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838"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2.7.</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Обеспечение своевременного выявления и привлечение к ответственности в соответствии с действующим законодательством родителей (законных представителей), уклоняющихся от воспитания, содержания и обучения своих детей, жестоко обращающихся с ними, и взрослых лиц, склоняющих несовершеннолетних к совершению преступлений и правонарушений</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5"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838"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2.8.</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Организация профилактических мероприятий с несовершеннолетними осужденными, условно-досрочно освобожденными из мест лишения свободы, вернувшимися из учебно-воспитательных учреждений закрытого типа, с несовершеннолетними, попавшими в трудную жизненную ситуацию. Оказание помощи в получении образования, трудоустройстве, иной помощи</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5" w:type="dxa"/>
            <w:gridSpan w:val="2"/>
          </w:tcPr>
          <w:p w:rsidR="00A725CC" w:rsidRPr="00156A64" w:rsidRDefault="00A725CC">
            <w:pPr>
              <w:pStyle w:val="ConsPlusNormal"/>
              <w:jc w:val="center"/>
              <w:rPr>
                <w:rFonts w:ascii="Times New Roman" w:hAnsi="Times New Roman" w:cs="Times New Roman"/>
                <w:szCs w:val="22"/>
              </w:rPr>
            </w:pPr>
            <w:r>
              <w:rPr>
                <w:rFonts w:ascii="Times New Roman" w:hAnsi="Times New Roman" w:cs="Times New Roman"/>
                <w:szCs w:val="22"/>
              </w:rPr>
              <w:t>10</w:t>
            </w: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Pr>
                <w:rFonts w:ascii="Times New Roman" w:hAnsi="Times New Roman" w:cs="Times New Roman"/>
                <w:szCs w:val="22"/>
              </w:rPr>
              <w:t>10</w:t>
            </w: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Pr>
                <w:rFonts w:ascii="Times New Roman" w:hAnsi="Times New Roman" w:cs="Times New Roman"/>
                <w:szCs w:val="22"/>
              </w:rPr>
              <w:t>10</w:t>
            </w: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838"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2.9.</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Проведение для условно осужденных и их родителей собраний по правовым, профориентационным, воспитательным и другим темам</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5"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838" w:type="dxa"/>
          </w:tcPr>
          <w:p w:rsidR="00A725CC" w:rsidRPr="00156A64" w:rsidRDefault="00A725CC">
            <w:pPr>
              <w:pStyle w:val="ConsPlusNormal"/>
              <w:jc w:val="both"/>
              <w:rPr>
                <w:rFonts w:ascii="Times New Roman" w:hAnsi="Times New Roman" w:cs="Times New Roman"/>
                <w:szCs w:val="22"/>
              </w:rPr>
            </w:pPr>
            <w:r w:rsidRPr="00156A64">
              <w:rPr>
                <w:rFonts w:ascii="Times New Roman" w:hAnsi="Times New Roman" w:cs="Times New Roman"/>
                <w:szCs w:val="22"/>
              </w:rPr>
              <w:t>2.10.</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Проведение комплексных физкультурных и спортивных мероприятий (спартакиады, фестивали, соревнования по видам спорта) среди несовершеннолетних, в том числе с девиантным поведением. Обеспечение охраны и правопорядка при проведении массовых мероприятий</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0,0</w:t>
            </w:r>
            <w:r>
              <w:rPr>
                <w:rFonts w:ascii="Times New Roman" w:hAnsi="Times New Roman" w:cs="Times New Roman"/>
                <w:szCs w:val="22"/>
              </w:rPr>
              <w:t>00</w:t>
            </w:r>
          </w:p>
        </w:tc>
        <w:tc>
          <w:tcPr>
            <w:tcW w:w="1145"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0,0</w:t>
            </w:r>
            <w:r>
              <w:rPr>
                <w:rFonts w:ascii="Times New Roman" w:hAnsi="Times New Roman" w:cs="Times New Roman"/>
                <w:szCs w:val="22"/>
              </w:rPr>
              <w:t>00</w:t>
            </w:r>
          </w:p>
        </w:tc>
        <w:tc>
          <w:tcPr>
            <w:tcW w:w="1134" w:type="dxa"/>
          </w:tcPr>
          <w:p w:rsidR="00A725CC" w:rsidRPr="00156A64" w:rsidRDefault="00A725CC">
            <w:pPr>
              <w:pStyle w:val="ConsPlusNormal"/>
              <w:jc w:val="center"/>
              <w:rPr>
                <w:rFonts w:ascii="Times New Roman" w:hAnsi="Times New Roman" w:cs="Times New Roman"/>
                <w:szCs w:val="22"/>
              </w:rPr>
            </w:pPr>
            <w:r>
              <w:rPr>
                <w:rFonts w:ascii="Times New Roman" w:hAnsi="Times New Roman" w:cs="Times New Roman"/>
                <w:szCs w:val="22"/>
              </w:rPr>
              <w:t>0</w:t>
            </w:r>
            <w:r w:rsidRPr="00156A64">
              <w:rPr>
                <w:rFonts w:ascii="Times New Roman" w:hAnsi="Times New Roman" w:cs="Times New Roman"/>
                <w:szCs w:val="22"/>
              </w:rPr>
              <w:t>,0</w:t>
            </w:r>
            <w:r>
              <w:rPr>
                <w:rFonts w:ascii="Times New Roman" w:hAnsi="Times New Roman" w:cs="Times New Roman"/>
                <w:szCs w:val="22"/>
              </w:rPr>
              <w:t>00</w:t>
            </w:r>
          </w:p>
        </w:tc>
        <w:tc>
          <w:tcPr>
            <w:tcW w:w="1134" w:type="dxa"/>
          </w:tcPr>
          <w:p w:rsidR="00A725CC" w:rsidRPr="00156A64" w:rsidRDefault="00A725CC">
            <w:pPr>
              <w:pStyle w:val="ConsPlusNormal"/>
              <w:jc w:val="center"/>
              <w:rPr>
                <w:rFonts w:ascii="Times New Roman" w:hAnsi="Times New Roman" w:cs="Times New Roman"/>
                <w:szCs w:val="22"/>
              </w:rPr>
            </w:pPr>
            <w:r>
              <w:rPr>
                <w:rFonts w:ascii="Times New Roman" w:hAnsi="Times New Roman" w:cs="Times New Roman"/>
                <w:szCs w:val="22"/>
              </w:rPr>
              <w:t>0</w:t>
            </w:r>
            <w:r w:rsidRPr="00156A64">
              <w:rPr>
                <w:rFonts w:ascii="Times New Roman" w:hAnsi="Times New Roman" w:cs="Times New Roman"/>
                <w:szCs w:val="22"/>
              </w:rPr>
              <w:t>,0</w:t>
            </w:r>
            <w:r>
              <w:rPr>
                <w:rFonts w:ascii="Times New Roman" w:hAnsi="Times New Roman" w:cs="Times New Roman"/>
                <w:szCs w:val="22"/>
              </w:rPr>
              <w:t>00</w:t>
            </w:r>
          </w:p>
        </w:tc>
      </w:tr>
      <w:tr w:rsidR="00A725CC" w:rsidRPr="00785AE0" w:rsidTr="003D2234">
        <w:tc>
          <w:tcPr>
            <w:tcW w:w="838" w:type="dxa"/>
          </w:tcPr>
          <w:p w:rsidR="00A725CC" w:rsidRPr="00156A64" w:rsidRDefault="00A725CC">
            <w:pPr>
              <w:pStyle w:val="ConsPlusNormal"/>
              <w:jc w:val="both"/>
              <w:rPr>
                <w:rFonts w:ascii="Times New Roman" w:hAnsi="Times New Roman" w:cs="Times New Roman"/>
                <w:szCs w:val="22"/>
              </w:rPr>
            </w:pPr>
            <w:r w:rsidRPr="00156A64">
              <w:rPr>
                <w:rFonts w:ascii="Times New Roman" w:hAnsi="Times New Roman" w:cs="Times New Roman"/>
                <w:szCs w:val="22"/>
              </w:rPr>
              <w:t>2.11.</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Организация и проведение муниципального этапа спартакиады школьников "Президентские спортивные игры" с привлечением подростков "группы риска"</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0,0</w:t>
            </w:r>
            <w:r>
              <w:rPr>
                <w:rFonts w:ascii="Times New Roman" w:hAnsi="Times New Roman" w:cs="Times New Roman"/>
                <w:szCs w:val="22"/>
              </w:rPr>
              <w:t>00</w:t>
            </w:r>
          </w:p>
        </w:tc>
        <w:tc>
          <w:tcPr>
            <w:tcW w:w="1145"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0,0</w:t>
            </w:r>
            <w:r>
              <w:rPr>
                <w:rFonts w:ascii="Times New Roman" w:hAnsi="Times New Roman" w:cs="Times New Roman"/>
                <w:szCs w:val="22"/>
              </w:rPr>
              <w:t>00</w:t>
            </w:r>
          </w:p>
        </w:tc>
        <w:tc>
          <w:tcPr>
            <w:tcW w:w="1134" w:type="dxa"/>
          </w:tcPr>
          <w:p w:rsidR="00A725CC" w:rsidRPr="00156A64" w:rsidRDefault="00A725CC">
            <w:pPr>
              <w:pStyle w:val="ConsPlusNormal"/>
              <w:jc w:val="center"/>
              <w:rPr>
                <w:rFonts w:ascii="Times New Roman" w:hAnsi="Times New Roman" w:cs="Times New Roman"/>
                <w:szCs w:val="22"/>
              </w:rPr>
            </w:pPr>
            <w:r>
              <w:rPr>
                <w:rFonts w:ascii="Times New Roman" w:hAnsi="Times New Roman" w:cs="Times New Roman"/>
                <w:szCs w:val="22"/>
              </w:rPr>
              <w:t>0</w:t>
            </w:r>
            <w:r w:rsidRPr="00156A64">
              <w:rPr>
                <w:rFonts w:ascii="Times New Roman" w:hAnsi="Times New Roman" w:cs="Times New Roman"/>
                <w:szCs w:val="22"/>
              </w:rPr>
              <w:t>,0</w:t>
            </w:r>
            <w:r>
              <w:rPr>
                <w:rFonts w:ascii="Times New Roman" w:hAnsi="Times New Roman" w:cs="Times New Roman"/>
                <w:szCs w:val="22"/>
              </w:rPr>
              <w:t>00</w:t>
            </w:r>
          </w:p>
        </w:tc>
        <w:tc>
          <w:tcPr>
            <w:tcW w:w="1134" w:type="dxa"/>
          </w:tcPr>
          <w:p w:rsidR="00A725CC" w:rsidRPr="00156A64" w:rsidRDefault="00A725CC">
            <w:pPr>
              <w:pStyle w:val="ConsPlusNormal"/>
              <w:jc w:val="center"/>
              <w:rPr>
                <w:rFonts w:ascii="Times New Roman" w:hAnsi="Times New Roman" w:cs="Times New Roman"/>
                <w:szCs w:val="22"/>
              </w:rPr>
            </w:pPr>
            <w:r>
              <w:rPr>
                <w:rFonts w:ascii="Times New Roman" w:hAnsi="Times New Roman" w:cs="Times New Roman"/>
                <w:szCs w:val="22"/>
              </w:rPr>
              <w:t>0</w:t>
            </w:r>
            <w:r w:rsidRPr="00156A64">
              <w:rPr>
                <w:rFonts w:ascii="Times New Roman" w:hAnsi="Times New Roman" w:cs="Times New Roman"/>
                <w:szCs w:val="22"/>
              </w:rPr>
              <w:t>,0</w:t>
            </w:r>
            <w:r>
              <w:rPr>
                <w:rFonts w:ascii="Times New Roman" w:hAnsi="Times New Roman" w:cs="Times New Roman"/>
                <w:szCs w:val="22"/>
              </w:rPr>
              <w:t>00</w:t>
            </w:r>
          </w:p>
        </w:tc>
      </w:tr>
      <w:tr w:rsidR="00A725CC" w:rsidRPr="00785AE0" w:rsidTr="003D2234">
        <w:tc>
          <w:tcPr>
            <w:tcW w:w="838" w:type="dxa"/>
          </w:tcPr>
          <w:p w:rsidR="00A725CC" w:rsidRPr="00156A64" w:rsidRDefault="00A725CC">
            <w:pPr>
              <w:pStyle w:val="ConsPlusNormal"/>
              <w:jc w:val="both"/>
              <w:rPr>
                <w:rFonts w:ascii="Times New Roman" w:hAnsi="Times New Roman" w:cs="Times New Roman"/>
                <w:szCs w:val="22"/>
              </w:rPr>
            </w:pPr>
            <w:r w:rsidRPr="00156A64">
              <w:rPr>
                <w:rFonts w:ascii="Times New Roman" w:hAnsi="Times New Roman" w:cs="Times New Roman"/>
                <w:szCs w:val="22"/>
              </w:rPr>
              <w:t>2.12.</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Анализ организации занятости учащихся "группы риска" во внеурочное время</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5"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838" w:type="dxa"/>
          </w:tcPr>
          <w:p w:rsidR="00A725CC" w:rsidRPr="00156A64" w:rsidRDefault="00A725CC">
            <w:pPr>
              <w:pStyle w:val="ConsPlusNormal"/>
              <w:jc w:val="both"/>
              <w:rPr>
                <w:rFonts w:ascii="Times New Roman" w:hAnsi="Times New Roman" w:cs="Times New Roman"/>
                <w:szCs w:val="22"/>
              </w:rPr>
            </w:pPr>
            <w:r w:rsidRPr="00156A64">
              <w:rPr>
                <w:rFonts w:ascii="Times New Roman" w:hAnsi="Times New Roman" w:cs="Times New Roman"/>
                <w:szCs w:val="22"/>
              </w:rPr>
              <w:t>2.13.</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 xml:space="preserve">Осуществление проверок по месту жительства состоящих на учете женщин, имеющих малолетних детей, которым судом предоставлена отсрочка отбывания наказания в соответствии со </w:t>
            </w:r>
            <w:hyperlink r:id="rId9" w:history="1">
              <w:r w:rsidRPr="00156A64">
                <w:rPr>
                  <w:rFonts w:ascii="Times New Roman" w:hAnsi="Times New Roman" w:cs="Times New Roman"/>
                  <w:szCs w:val="22"/>
                </w:rPr>
                <w:t>ст. 82</w:t>
              </w:r>
            </w:hyperlink>
            <w:r w:rsidRPr="00156A64">
              <w:rPr>
                <w:rFonts w:ascii="Times New Roman" w:hAnsi="Times New Roman" w:cs="Times New Roman"/>
                <w:szCs w:val="22"/>
              </w:rPr>
              <w:t xml:space="preserve"> Уголовного кодекса Российской Федерации</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5"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838" w:type="dxa"/>
          </w:tcPr>
          <w:p w:rsidR="00A725CC" w:rsidRPr="00156A64" w:rsidRDefault="00A725CC">
            <w:pPr>
              <w:pStyle w:val="ConsPlusNormal"/>
              <w:jc w:val="both"/>
              <w:rPr>
                <w:rFonts w:ascii="Times New Roman" w:hAnsi="Times New Roman" w:cs="Times New Roman"/>
                <w:szCs w:val="22"/>
              </w:rPr>
            </w:pPr>
            <w:r w:rsidRPr="00156A64">
              <w:rPr>
                <w:rFonts w:ascii="Times New Roman" w:hAnsi="Times New Roman" w:cs="Times New Roman"/>
                <w:szCs w:val="22"/>
              </w:rPr>
              <w:t>2.14.</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 xml:space="preserve">Проведение на территории района ежегодной межведомственной комплексной профилактической операции "Подросток" в соответствии с </w:t>
            </w:r>
            <w:hyperlink r:id="rId10" w:history="1">
              <w:r w:rsidRPr="00156A64">
                <w:rPr>
                  <w:rFonts w:ascii="Times New Roman" w:hAnsi="Times New Roman" w:cs="Times New Roman"/>
                  <w:szCs w:val="22"/>
                </w:rPr>
                <w:t>распоряжением</w:t>
              </w:r>
            </w:hyperlink>
            <w:r w:rsidRPr="00156A64">
              <w:rPr>
                <w:rFonts w:ascii="Times New Roman" w:hAnsi="Times New Roman" w:cs="Times New Roman"/>
                <w:szCs w:val="22"/>
              </w:rPr>
              <w:t xml:space="preserve"> Губернатора Хабаровского края от 03.03.2009 N 118-р "О проведении в Хабаровском крае ежегодной межведомственной комплексной профилактической операции "Подросток".</w:t>
            </w:r>
          </w:p>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В рамках операции "Подросток" проведение совместных рейдовых мероприятий</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pPr>
              <w:pStyle w:val="ConsPlusNormal"/>
              <w:jc w:val="center"/>
              <w:rPr>
                <w:rFonts w:ascii="Times New Roman" w:hAnsi="Times New Roman" w:cs="Times New Roman"/>
                <w:szCs w:val="22"/>
              </w:rPr>
            </w:pPr>
            <w:r>
              <w:rPr>
                <w:rFonts w:ascii="Times New Roman" w:hAnsi="Times New Roman" w:cs="Times New Roman"/>
                <w:szCs w:val="22"/>
              </w:rPr>
              <w:t>0</w:t>
            </w:r>
            <w:r w:rsidRPr="00156A64">
              <w:rPr>
                <w:rFonts w:ascii="Times New Roman" w:hAnsi="Times New Roman" w:cs="Times New Roman"/>
                <w:szCs w:val="22"/>
              </w:rPr>
              <w:t>0,0</w:t>
            </w:r>
            <w:r>
              <w:rPr>
                <w:rFonts w:ascii="Times New Roman" w:hAnsi="Times New Roman" w:cs="Times New Roman"/>
                <w:szCs w:val="22"/>
              </w:rPr>
              <w:t>00</w:t>
            </w:r>
          </w:p>
        </w:tc>
        <w:tc>
          <w:tcPr>
            <w:tcW w:w="1145"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0,0</w:t>
            </w:r>
            <w:r>
              <w:rPr>
                <w:rFonts w:ascii="Times New Roman" w:hAnsi="Times New Roman" w:cs="Times New Roman"/>
                <w:szCs w:val="22"/>
              </w:rPr>
              <w:t>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0,0</w:t>
            </w:r>
            <w:r>
              <w:rPr>
                <w:rFonts w:ascii="Times New Roman" w:hAnsi="Times New Roman" w:cs="Times New Roman"/>
                <w:szCs w:val="22"/>
              </w:rPr>
              <w:t>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0,0</w:t>
            </w:r>
            <w:r>
              <w:rPr>
                <w:rFonts w:ascii="Times New Roman" w:hAnsi="Times New Roman" w:cs="Times New Roman"/>
                <w:szCs w:val="22"/>
              </w:rPr>
              <w:t>00</w:t>
            </w:r>
          </w:p>
        </w:tc>
      </w:tr>
      <w:tr w:rsidR="00A725CC" w:rsidRPr="00785AE0" w:rsidTr="003D2234">
        <w:tc>
          <w:tcPr>
            <w:tcW w:w="838" w:type="dxa"/>
          </w:tcPr>
          <w:p w:rsidR="00A725CC" w:rsidRPr="00156A64" w:rsidRDefault="00A725CC">
            <w:pPr>
              <w:pStyle w:val="ConsPlusNormal"/>
              <w:jc w:val="both"/>
              <w:rPr>
                <w:rFonts w:ascii="Times New Roman" w:hAnsi="Times New Roman" w:cs="Times New Roman"/>
                <w:szCs w:val="22"/>
              </w:rPr>
            </w:pPr>
            <w:r w:rsidRPr="00156A64">
              <w:rPr>
                <w:rFonts w:ascii="Times New Roman" w:hAnsi="Times New Roman" w:cs="Times New Roman"/>
                <w:szCs w:val="22"/>
              </w:rPr>
              <w:t>2.15.</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Восстановление работы элективных курсов для учащихся школ на базе ОМВД России по Верхнебуреинскому району и дальнейшая организация их деятельности</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5" w:type="dxa"/>
            <w:gridSpan w:val="2"/>
          </w:tcPr>
          <w:p w:rsidR="00A725CC" w:rsidRPr="00156A64" w:rsidRDefault="00A725CC" w:rsidP="00481B6A">
            <w:pPr>
              <w:pStyle w:val="ConsPlusNormal"/>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838" w:type="dxa"/>
          </w:tcPr>
          <w:p w:rsidR="00A725CC" w:rsidRPr="00156A64" w:rsidRDefault="00A725CC">
            <w:pPr>
              <w:pStyle w:val="ConsPlusNormal"/>
              <w:jc w:val="both"/>
              <w:rPr>
                <w:rFonts w:ascii="Times New Roman" w:hAnsi="Times New Roman" w:cs="Times New Roman"/>
                <w:szCs w:val="22"/>
              </w:rPr>
            </w:pPr>
            <w:r w:rsidRPr="00156A64">
              <w:rPr>
                <w:rFonts w:ascii="Times New Roman" w:hAnsi="Times New Roman" w:cs="Times New Roman"/>
                <w:szCs w:val="22"/>
              </w:rPr>
              <w:t>2.16.</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Организация деятельности клубных формирований самодеятельного творчества для детей и подростков по интересам и различным жанрам: вокалу, хореографии, театру, КВН, декоративно-прикладному творчеству и др.: в 2014 году клубных формирований - 70; в 2015 году - 71; в 2016 - 72</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5" w:type="dxa"/>
            <w:gridSpan w:val="2"/>
          </w:tcPr>
          <w:p w:rsidR="00A725CC" w:rsidRPr="00156A64" w:rsidRDefault="00A725CC">
            <w:pPr>
              <w:pStyle w:val="ConsPlusNormal"/>
              <w:jc w:val="center"/>
              <w:rPr>
                <w:rFonts w:ascii="Times New Roman" w:hAnsi="Times New Roman" w:cs="Times New Roman"/>
                <w:szCs w:val="22"/>
              </w:rPr>
            </w:pPr>
            <w:r>
              <w:rPr>
                <w:rFonts w:ascii="Times New Roman" w:hAnsi="Times New Roman" w:cs="Times New Roman"/>
                <w:szCs w:val="22"/>
              </w:rPr>
              <w:t>2</w:t>
            </w: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Pr>
                <w:rFonts w:ascii="Times New Roman" w:hAnsi="Times New Roman" w:cs="Times New Roman"/>
                <w:szCs w:val="22"/>
              </w:rPr>
              <w:t>2</w:t>
            </w: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Pr>
                <w:rFonts w:ascii="Times New Roman" w:hAnsi="Times New Roman" w:cs="Times New Roman"/>
                <w:szCs w:val="22"/>
              </w:rPr>
              <w:t>2</w:t>
            </w: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838" w:type="dxa"/>
          </w:tcPr>
          <w:p w:rsidR="00A725CC" w:rsidRPr="00156A64" w:rsidRDefault="00A725CC">
            <w:pPr>
              <w:pStyle w:val="ConsPlusNormal"/>
              <w:jc w:val="both"/>
              <w:rPr>
                <w:rFonts w:ascii="Times New Roman" w:hAnsi="Times New Roman" w:cs="Times New Roman"/>
                <w:szCs w:val="22"/>
              </w:rPr>
            </w:pPr>
            <w:r w:rsidRPr="00156A64">
              <w:rPr>
                <w:rFonts w:ascii="Times New Roman" w:hAnsi="Times New Roman" w:cs="Times New Roman"/>
                <w:szCs w:val="22"/>
              </w:rPr>
              <w:t>2.17.</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Обеспечение путевками в учреждения отдыха и оздоровления детей из малоимущих семей, детей, находящихся в трудной жизненной ситуации и ином социально опасном положении</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5"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838" w:type="dxa"/>
          </w:tcPr>
          <w:p w:rsidR="00A725CC" w:rsidRPr="00156A64" w:rsidRDefault="00A725CC">
            <w:pPr>
              <w:pStyle w:val="ConsPlusNormal"/>
              <w:jc w:val="both"/>
              <w:rPr>
                <w:rFonts w:ascii="Times New Roman" w:hAnsi="Times New Roman" w:cs="Times New Roman"/>
                <w:szCs w:val="22"/>
              </w:rPr>
            </w:pPr>
            <w:r w:rsidRPr="00156A64">
              <w:rPr>
                <w:rFonts w:ascii="Times New Roman" w:hAnsi="Times New Roman" w:cs="Times New Roman"/>
                <w:szCs w:val="22"/>
              </w:rPr>
              <w:t>2.18.</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Направление несовершеннолетних, находящихся в социально опасном положении, в "Краевой молодежный социальный медико-педагогический центр" г. Хабаровска</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0,0</w:t>
            </w:r>
            <w:r>
              <w:rPr>
                <w:rFonts w:ascii="Times New Roman" w:hAnsi="Times New Roman" w:cs="Times New Roman"/>
                <w:szCs w:val="22"/>
              </w:rPr>
              <w:t>00</w:t>
            </w:r>
          </w:p>
        </w:tc>
        <w:tc>
          <w:tcPr>
            <w:tcW w:w="1145"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0,0</w:t>
            </w:r>
            <w:r>
              <w:rPr>
                <w:rFonts w:ascii="Times New Roman" w:hAnsi="Times New Roman" w:cs="Times New Roman"/>
                <w:szCs w:val="22"/>
              </w:rPr>
              <w:t>00</w:t>
            </w:r>
          </w:p>
        </w:tc>
        <w:tc>
          <w:tcPr>
            <w:tcW w:w="1134" w:type="dxa"/>
          </w:tcPr>
          <w:p w:rsidR="00A725CC" w:rsidRPr="00156A64" w:rsidRDefault="00A725CC" w:rsidP="00922328">
            <w:pPr>
              <w:pStyle w:val="ConsPlusNormal"/>
              <w:jc w:val="center"/>
              <w:rPr>
                <w:rFonts w:ascii="Times New Roman" w:hAnsi="Times New Roman" w:cs="Times New Roman"/>
                <w:szCs w:val="22"/>
              </w:rPr>
            </w:pPr>
            <w:r>
              <w:rPr>
                <w:rFonts w:ascii="Times New Roman" w:hAnsi="Times New Roman" w:cs="Times New Roman"/>
                <w:szCs w:val="22"/>
              </w:rPr>
              <w:t>0</w:t>
            </w:r>
            <w:r w:rsidRPr="00156A64">
              <w:rPr>
                <w:rFonts w:ascii="Times New Roman" w:hAnsi="Times New Roman" w:cs="Times New Roman"/>
                <w:szCs w:val="22"/>
              </w:rPr>
              <w:t>,0</w:t>
            </w:r>
            <w:r>
              <w:rPr>
                <w:rFonts w:ascii="Times New Roman" w:hAnsi="Times New Roman" w:cs="Times New Roman"/>
                <w:szCs w:val="22"/>
              </w:rPr>
              <w:t>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0,0</w:t>
            </w:r>
            <w:r>
              <w:rPr>
                <w:rFonts w:ascii="Times New Roman" w:hAnsi="Times New Roman" w:cs="Times New Roman"/>
                <w:szCs w:val="22"/>
              </w:rPr>
              <w:t>00</w:t>
            </w:r>
          </w:p>
        </w:tc>
      </w:tr>
      <w:tr w:rsidR="00A725CC" w:rsidRPr="00785AE0" w:rsidTr="003D2234">
        <w:tc>
          <w:tcPr>
            <w:tcW w:w="838" w:type="dxa"/>
          </w:tcPr>
          <w:p w:rsidR="00A725CC" w:rsidRPr="00922328" w:rsidRDefault="00A725CC">
            <w:pPr>
              <w:pStyle w:val="ConsPlusNormal"/>
              <w:jc w:val="both"/>
              <w:rPr>
                <w:rFonts w:ascii="Times New Roman" w:hAnsi="Times New Roman" w:cs="Times New Roman"/>
                <w:szCs w:val="22"/>
              </w:rPr>
            </w:pPr>
            <w:r w:rsidRPr="00922328">
              <w:rPr>
                <w:rFonts w:ascii="Times New Roman" w:hAnsi="Times New Roman" w:cs="Times New Roman"/>
                <w:szCs w:val="22"/>
              </w:rPr>
              <w:t>2.19.</w:t>
            </w:r>
          </w:p>
        </w:tc>
        <w:tc>
          <w:tcPr>
            <w:tcW w:w="4309" w:type="dxa"/>
          </w:tcPr>
          <w:p w:rsidR="00A725CC" w:rsidRPr="00922328" w:rsidRDefault="00A725CC">
            <w:pPr>
              <w:pStyle w:val="ConsPlusNormal"/>
              <w:rPr>
                <w:rFonts w:ascii="Times New Roman" w:hAnsi="Times New Roman" w:cs="Times New Roman"/>
                <w:szCs w:val="22"/>
              </w:rPr>
            </w:pPr>
            <w:r w:rsidRPr="00922328">
              <w:rPr>
                <w:rFonts w:ascii="Times New Roman" w:hAnsi="Times New Roman" w:cs="Times New Roman"/>
                <w:szCs w:val="22"/>
              </w:rPr>
              <w:t>Проведение краевой акции "Помоги собраться в школу", Международного Дня семьи, Дня защиты детей, Дня матери</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pPr>
              <w:pStyle w:val="ConsPlusNormal"/>
              <w:jc w:val="center"/>
              <w:rPr>
                <w:rFonts w:ascii="Times New Roman" w:hAnsi="Times New Roman" w:cs="Times New Roman"/>
                <w:szCs w:val="22"/>
              </w:rPr>
            </w:pPr>
            <w:r>
              <w:rPr>
                <w:rFonts w:ascii="Times New Roman" w:hAnsi="Times New Roman" w:cs="Times New Roman"/>
                <w:szCs w:val="22"/>
              </w:rPr>
              <w:t>0,000</w:t>
            </w:r>
          </w:p>
        </w:tc>
        <w:tc>
          <w:tcPr>
            <w:tcW w:w="1145" w:type="dxa"/>
            <w:gridSpan w:val="2"/>
          </w:tcPr>
          <w:p w:rsidR="00A725CC" w:rsidRPr="00156A64" w:rsidRDefault="00A725CC">
            <w:pPr>
              <w:pStyle w:val="ConsPlusNormal"/>
              <w:jc w:val="center"/>
              <w:rPr>
                <w:rFonts w:ascii="Times New Roman" w:hAnsi="Times New Roman" w:cs="Times New Roman"/>
                <w:szCs w:val="22"/>
              </w:rPr>
            </w:pPr>
            <w:r>
              <w:rPr>
                <w:rFonts w:ascii="Times New Roman" w:hAnsi="Times New Roman" w:cs="Times New Roman"/>
                <w:szCs w:val="22"/>
              </w:rPr>
              <w:t>2</w:t>
            </w: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Pr>
                <w:rFonts w:ascii="Times New Roman" w:hAnsi="Times New Roman" w:cs="Times New Roman"/>
                <w:szCs w:val="22"/>
              </w:rPr>
              <w:t>2</w:t>
            </w: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Pr>
                <w:rFonts w:ascii="Times New Roman" w:hAnsi="Times New Roman" w:cs="Times New Roman"/>
                <w:szCs w:val="22"/>
              </w:rPr>
              <w:t>2</w:t>
            </w: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838" w:type="dxa"/>
          </w:tcPr>
          <w:p w:rsidR="00A725CC" w:rsidRPr="00156A64" w:rsidRDefault="00A725CC">
            <w:pPr>
              <w:pStyle w:val="ConsPlusNormal"/>
              <w:jc w:val="both"/>
              <w:rPr>
                <w:rFonts w:ascii="Times New Roman" w:hAnsi="Times New Roman" w:cs="Times New Roman"/>
                <w:szCs w:val="22"/>
              </w:rPr>
            </w:pPr>
            <w:r w:rsidRPr="00156A64">
              <w:rPr>
                <w:rFonts w:ascii="Times New Roman" w:hAnsi="Times New Roman" w:cs="Times New Roman"/>
                <w:szCs w:val="22"/>
              </w:rPr>
              <w:t>2.20.</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Вовлечение несовершеннолетних, состоящих на учете в КДН и защите их прав, в спортивные секции и творческие кружки</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5"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838" w:type="dxa"/>
          </w:tcPr>
          <w:p w:rsidR="00A725CC" w:rsidRPr="00156A64" w:rsidRDefault="00A725CC">
            <w:pPr>
              <w:pStyle w:val="ConsPlusNormal"/>
              <w:jc w:val="both"/>
              <w:rPr>
                <w:rFonts w:ascii="Times New Roman" w:hAnsi="Times New Roman" w:cs="Times New Roman"/>
                <w:szCs w:val="22"/>
              </w:rPr>
            </w:pPr>
            <w:r w:rsidRPr="00156A64">
              <w:rPr>
                <w:rFonts w:ascii="Times New Roman" w:hAnsi="Times New Roman" w:cs="Times New Roman"/>
                <w:szCs w:val="22"/>
              </w:rPr>
              <w:t>2.21.</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Организация и проведение туристических походов с участием подростков группы "риска"; проведение районной Недели туризма и туристического слета им. Л.Б.Грищенко</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5"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838" w:type="dxa"/>
          </w:tcPr>
          <w:p w:rsidR="00A725CC" w:rsidRPr="00156A64" w:rsidRDefault="00A725CC">
            <w:pPr>
              <w:pStyle w:val="ConsPlusNormal"/>
              <w:jc w:val="both"/>
              <w:rPr>
                <w:rFonts w:ascii="Times New Roman" w:hAnsi="Times New Roman" w:cs="Times New Roman"/>
                <w:szCs w:val="22"/>
              </w:rPr>
            </w:pPr>
            <w:r w:rsidRPr="00156A64">
              <w:rPr>
                <w:rFonts w:ascii="Times New Roman" w:hAnsi="Times New Roman" w:cs="Times New Roman"/>
                <w:szCs w:val="22"/>
              </w:rPr>
              <w:t>2.22.</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Организация и проведение районных фестивалей самодеятельного любительского творчества для детей, подростков и юношества: "Радуга талантов", "Верхнебуреинские узоры", "КВН", "Солдатской песни" и др.</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D91124" w:rsidRDefault="00A725CC">
            <w:pPr>
              <w:pStyle w:val="ConsPlusNormal"/>
              <w:jc w:val="center"/>
              <w:rPr>
                <w:rFonts w:ascii="Times New Roman" w:hAnsi="Times New Roman" w:cs="Times New Roman"/>
                <w:szCs w:val="22"/>
                <w:lang w:val="en-US"/>
              </w:rPr>
            </w:pPr>
            <w:r w:rsidRPr="00156A64">
              <w:rPr>
                <w:rFonts w:ascii="Times New Roman" w:hAnsi="Times New Roman" w:cs="Times New Roman"/>
                <w:szCs w:val="22"/>
              </w:rPr>
              <w:t>0</w:t>
            </w:r>
            <w:r>
              <w:rPr>
                <w:rFonts w:ascii="Times New Roman" w:hAnsi="Times New Roman" w:cs="Times New Roman"/>
                <w:szCs w:val="22"/>
              </w:rPr>
              <w:t>,000</w:t>
            </w:r>
          </w:p>
        </w:tc>
        <w:tc>
          <w:tcPr>
            <w:tcW w:w="1145"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13670" w:type="dxa"/>
            <w:gridSpan w:val="13"/>
          </w:tcPr>
          <w:p w:rsidR="00A725CC" w:rsidRPr="00156A64" w:rsidRDefault="00A725CC">
            <w:pPr>
              <w:pStyle w:val="ConsPlusNormal"/>
              <w:jc w:val="center"/>
              <w:rPr>
                <w:rFonts w:ascii="Times New Roman" w:hAnsi="Times New Roman" w:cs="Times New Roman"/>
                <w:b/>
                <w:szCs w:val="22"/>
              </w:rPr>
            </w:pPr>
            <w:r w:rsidRPr="00156A64">
              <w:rPr>
                <w:rFonts w:ascii="Times New Roman" w:hAnsi="Times New Roman" w:cs="Times New Roman"/>
                <w:b/>
                <w:szCs w:val="22"/>
              </w:rPr>
              <w:t>3. Государственная система профилактики немедицинского потребления наркотиков, психотропных веществ, профилактика алкоголизма</w:t>
            </w:r>
          </w:p>
        </w:tc>
      </w:tr>
      <w:tr w:rsidR="00A725CC" w:rsidRPr="00785AE0" w:rsidTr="003D2234">
        <w:tc>
          <w:tcPr>
            <w:tcW w:w="838"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3.1.</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Выполнение организационных мероприятий по противодействию злоупотреблению наркотиков и их незаконному обороту, планируемых антинаркотической комиссией Верхнебуреинского муниципального района.</w:t>
            </w:r>
          </w:p>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Организация и проведение профилактической операции "Мак" в целях обнаружения и уничтожения очагов произрастания посевов наркотикосодержащих растений</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rsidP="000A1D02">
            <w:pPr>
              <w:pStyle w:val="ConsPlusNormal"/>
              <w:jc w:val="center"/>
              <w:rPr>
                <w:rFonts w:ascii="Times New Roman" w:hAnsi="Times New Roman" w:cs="Times New Roman"/>
                <w:szCs w:val="22"/>
              </w:rPr>
            </w:pPr>
            <w:r>
              <w:rPr>
                <w:rFonts w:ascii="Times New Roman" w:hAnsi="Times New Roman" w:cs="Times New Roman"/>
                <w:szCs w:val="22"/>
              </w:rPr>
              <w:t>0</w:t>
            </w:r>
            <w:r w:rsidRPr="00156A64">
              <w:rPr>
                <w:rFonts w:ascii="Times New Roman" w:hAnsi="Times New Roman" w:cs="Times New Roman"/>
                <w:szCs w:val="22"/>
              </w:rPr>
              <w:t>,0</w:t>
            </w:r>
            <w:r>
              <w:rPr>
                <w:rFonts w:ascii="Times New Roman" w:hAnsi="Times New Roman" w:cs="Times New Roman"/>
                <w:szCs w:val="22"/>
              </w:rPr>
              <w:t>00</w:t>
            </w:r>
          </w:p>
        </w:tc>
        <w:tc>
          <w:tcPr>
            <w:tcW w:w="1145"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25,0</w:t>
            </w:r>
            <w:r>
              <w:rPr>
                <w:rFonts w:ascii="Times New Roman" w:hAnsi="Times New Roman" w:cs="Times New Roman"/>
                <w:szCs w:val="22"/>
              </w:rPr>
              <w:t>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20,0</w:t>
            </w:r>
            <w:r>
              <w:rPr>
                <w:rFonts w:ascii="Times New Roman" w:hAnsi="Times New Roman" w:cs="Times New Roman"/>
                <w:szCs w:val="22"/>
              </w:rPr>
              <w:t>00</w:t>
            </w:r>
          </w:p>
        </w:tc>
        <w:tc>
          <w:tcPr>
            <w:tcW w:w="1134" w:type="dxa"/>
          </w:tcPr>
          <w:p w:rsidR="00A725CC" w:rsidRPr="00156A64" w:rsidRDefault="00A725CC">
            <w:pPr>
              <w:pStyle w:val="ConsPlusNormal"/>
              <w:jc w:val="center"/>
              <w:rPr>
                <w:rFonts w:ascii="Times New Roman" w:hAnsi="Times New Roman" w:cs="Times New Roman"/>
                <w:szCs w:val="22"/>
              </w:rPr>
            </w:pPr>
            <w:r>
              <w:rPr>
                <w:rFonts w:ascii="Times New Roman" w:hAnsi="Times New Roman" w:cs="Times New Roman"/>
                <w:szCs w:val="22"/>
              </w:rPr>
              <w:t>15</w:t>
            </w:r>
            <w:r w:rsidRPr="00156A64">
              <w:rPr>
                <w:rFonts w:ascii="Times New Roman" w:hAnsi="Times New Roman" w:cs="Times New Roman"/>
                <w:szCs w:val="22"/>
              </w:rPr>
              <w:t>,0</w:t>
            </w:r>
            <w:r>
              <w:rPr>
                <w:rFonts w:ascii="Times New Roman" w:hAnsi="Times New Roman" w:cs="Times New Roman"/>
                <w:szCs w:val="22"/>
              </w:rPr>
              <w:t>00</w:t>
            </w:r>
          </w:p>
        </w:tc>
      </w:tr>
      <w:tr w:rsidR="00A725CC" w:rsidRPr="00785AE0" w:rsidTr="003D2234">
        <w:tc>
          <w:tcPr>
            <w:tcW w:w="838" w:type="dxa"/>
          </w:tcPr>
          <w:p w:rsidR="00A725CC" w:rsidRPr="00156A64" w:rsidRDefault="00A725CC">
            <w:pPr>
              <w:pStyle w:val="ConsPlusNormal"/>
              <w:jc w:val="both"/>
              <w:rPr>
                <w:rFonts w:ascii="Times New Roman" w:hAnsi="Times New Roman" w:cs="Times New Roman"/>
                <w:szCs w:val="22"/>
              </w:rPr>
            </w:pPr>
            <w:r w:rsidRPr="00156A64">
              <w:rPr>
                <w:rFonts w:ascii="Times New Roman" w:hAnsi="Times New Roman" w:cs="Times New Roman"/>
                <w:szCs w:val="22"/>
              </w:rPr>
              <w:t>3.2.</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Выявление неблагополучных семей и лиц, злоупотребляющих спиртными напитками и наркотическими средствами, для дальнейшего прохождения лечения в краевой психиатрической больнице</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5"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C5554E">
        <w:tblPrEx>
          <w:tblBorders>
            <w:insideH w:val="none" w:sz="0" w:space="0" w:color="auto"/>
          </w:tblBorders>
        </w:tblPrEx>
        <w:tc>
          <w:tcPr>
            <w:tcW w:w="838" w:type="dxa"/>
            <w:tcBorders>
              <w:bottom w:val="single" w:sz="4" w:space="0" w:color="auto"/>
            </w:tcBorders>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3.3.</w:t>
            </w:r>
          </w:p>
        </w:tc>
        <w:tc>
          <w:tcPr>
            <w:tcW w:w="4309" w:type="dxa"/>
            <w:tcBorders>
              <w:bottom w:val="single" w:sz="4" w:space="0" w:color="auto"/>
            </w:tcBorders>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Проведение мероприятий, направленных на предупреждение возникновения и распространения наркомании, формирование здорового образа жизни:</w:t>
            </w:r>
          </w:p>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размещение информационных стендов, социальной наружной рекламы, организация выставок книг, периодической печати, конкурсов плакатов, агитбригад, месячников по пропаганде здорового образа жизни среди школьников, "круглых столов", акций, оформление стендов, демонстрация фильмов, организация выездных концертов в образовательных учреждениях и культуры.</w:t>
            </w:r>
          </w:p>
        </w:tc>
        <w:tc>
          <w:tcPr>
            <w:tcW w:w="1361" w:type="dxa"/>
            <w:gridSpan w:val="2"/>
            <w:tcBorders>
              <w:bottom w:val="single" w:sz="4" w:space="0" w:color="auto"/>
            </w:tcBorders>
          </w:tcPr>
          <w:p w:rsidR="00A725CC" w:rsidRPr="00156A64" w:rsidRDefault="00A725CC">
            <w:pPr>
              <w:pStyle w:val="ConsPlusNormal"/>
              <w:jc w:val="center"/>
              <w:rPr>
                <w:rFonts w:ascii="Times New Roman" w:hAnsi="Times New Roman" w:cs="Times New Roman"/>
                <w:szCs w:val="22"/>
              </w:rPr>
            </w:pPr>
            <w:r>
              <w:rPr>
                <w:rFonts w:ascii="Times New Roman" w:hAnsi="Times New Roman" w:cs="Times New Roman"/>
                <w:szCs w:val="22"/>
              </w:rPr>
              <w:t>0,00</w:t>
            </w:r>
            <w:r w:rsidRPr="00156A64">
              <w:rPr>
                <w:rFonts w:ascii="Times New Roman" w:hAnsi="Times New Roman" w:cs="Times New Roman"/>
                <w:szCs w:val="22"/>
              </w:rPr>
              <w:t>0</w:t>
            </w:r>
          </w:p>
        </w:tc>
        <w:tc>
          <w:tcPr>
            <w:tcW w:w="1361" w:type="dxa"/>
            <w:gridSpan w:val="2"/>
            <w:tcBorders>
              <w:bottom w:val="single" w:sz="4" w:space="0" w:color="auto"/>
            </w:tcBorders>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Borders>
              <w:bottom w:val="single" w:sz="4" w:space="0" w:color="auto"/>
            </w:tcBorders>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Borders>
              <w:bottom w:val="single" w:sz="4" w:space="0" w:color="auto"/>
            </w:tcBorders>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5" w:type="dxa"/>
            <w:gridSpan w:val="2"/>
            <w:tcBorders>
              <w:bottom w:val="single" w:sz="4" w:space="0" w:color="auto"/>
            </w:tcBorders>
          </w:tcPr>
          <w:p w:rsidR="00A725CC" w:rsidRPr="00156A64" w:rsidRDefault="00A725CC">
            <w:pPr>
              <w:pStyle w:val="ConsPlusNormal"/>
              <w:jc w:val="center"/>
              <w:rPr>
                <w:rFonts w:ascii="Times New Roman" w:hAnsi="Times New Roman" w:cs="Times New Roman"/>
                <w:szCs w:val="22"/>
              </w:rPr>
            </w:pPr>
            <w:r>
              <w:rPr>
                <w:rFonts w:ascii="Times New Roman" w:hAnsi="Times New Roman" w:cs="Times New Roman"/>
                <w:szCs w:val="22"/>
              </w:rPr>
              <w:t>7</w:t>
            </w:r>
            <w:r w:rsidRPr="00156A64">
              <w:rPr>
                <w:rFonts w:ascii="Times New Roman" w:hAnsi="Times New Roman" w:cs="Times New Roman"/>
                <w:szCs w:val="22"/>
              </w:rPr>
              <w:t>0</w:t>
            </w:r>
            <w:r>
              <w:rPr>
                <w:rFonts w:ascii="Times New Roman" w:hAnsi="Times New Roman" w:cs="Times New Roman"/>
                <w:szCs w:val="22"/>
              </w:rPr>
              <w:t>,000</w:t>
            </w:r>
          </w:p>
        </w:tc>
        <w:tc>
          <w:tcPr>
            <w:tcW w:w="1134" w:type="dxa"/>
            <w:tcBorders>
              <w:bottom w:val="single" w:sz="4" w:space="0" w:color="auto"/>
            </w:tcBorders>
          </w:tcPr>
          <w:p w:rsidR="00A725CC" w:rsidRPr="00156A64" w:rsidRDefault="00A725CC">
            <w:pPr>
              <w:pStyle w:val="ConsPlusNormal"/>
              <w:jc w:val="center"/>
              <w:rPr>
                <w:rFonts w:ascii="Times New Roman" w:hAnsi="Times New Roman" w:cs="Times New Roman"/>
                <w:szCs w:val="22"/>
              </w:rPr>
            </w:pPr>
            <w:r>
              <w:rPr>
                <w:rFonts w:ascii="Times New Roman" w:hAnsi="Times New Roman" w:cs="Times New Roman"/>
                <w:szCs w:val="22"/>
              </w:rPr>
              <w:t>70,000</w:t>
            </w:r>
          </w:p>
        </w:tc>
        <w:tc>
          <w:tcPr>
            <w:tcW w:w="1134" w:type="dxa"/>
            <w:tcBorders>
              <w:bottom w:val="single" w:sz="4" w:space="0" w:color="auto"/>
            </w:tcBorders>
          </w:tcPr>
          <w:p w:rsidR="00A725CC" w:rsidRPr="00156A64" w:rsidRDefault="00A725CC">
            <w:pPr>
              <w:pStyle w:val="ConsPlusNormal"/>
              <w:jc w:val="center"/>
              <w:rPr>
                <w:rFonts w:ascii="Times New Roman" w:hAnsi="Times New Roman" w:cs="Times New Roman"/>
                <w:szCs w:val="22"/>
              </w:rPr>
            </w:pPr>
            <w:r>
              <w:rPr>
                <w:rFonts w:ascii="Times New Roman" w:hAnsi="Times New Roman" w:cs="Times New Roman"/>
                <w:szCs w:val="22"/>
              </w:rPr>
              <w:t>5</w:t>
            </w: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C5554E">
        <w:tblPrEx>
          <w:tblBorders>
            <w:insideH w:val="none" w:sz="0" w:space="0" w:color="auto"/>
          </w:tblBorders>
        </w:tblPrEx>
        <w:tc>
          <w:tcPr>
            <w:tcW w:w="838" w:type="dxa"/>
            <w:tcBorders>
              <w:top w:val="single" w:sz="4" w:space="0" w:color="auto"/>
              <w:bottom w:val="single" w:sz="4" w:space="0" w:color="auto"/>
            </w:tcBorders>
          </w:tcPr>
          <w:p w:rsidR="00A725CC" w:rsidRPr="00156A64" w:rsidRDefault="00A725CC">
            <w:pPr>
              <w:pStyle w:val="ConsPlusNormal"/>
              <w:rPr>
                <w:rFonts w:ascii="Times New Roman" w:hAnsi="Times New Roman" w:cs="Times New Roman"/>
                <w:szCs w:val="22"/>
              </w:rPr>
            </w:pPr>
          </w:p>
        </w:tc>
        <w:tc>
          <w:tcPr>
            <w:tcW w:w="4309" w:type="dxa"/>
            <w:tcBorders>
              <w:top w:val="single" w:sz="4" w:space="0" w:color="auto"/>
              <w:bottom w:val="single" w:sz="4" w:space="0" w:color="auto"/>
            </w:tcBorders>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Организация в образовательных учреждениях района единого Дня профилактики правонарушений и пропаганды здорового образа жизни.</w:t>
            </w:r>
          </w:p>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Проведение праздничных мероприятий, посвященных "Дню молодежи", акций антинаркотической направленности, выездных концертов и акций в поселениях района</w:t>
            </w:r>
          </w:p>
        </w:tc>
        <w:tc>
          <w:tcPr>
            <w:tcW w:w="1361" w:type="dxa"/>
            <w:gridSpan w:val="2"/>
            <w:tcBorders>
              <w:top w:val="single" w:sz="4" w:space="0" w:color="auto"/>
              <w:bottom w:val="single" w:sz="4" w:space="0" w:color="auto"/>
            </w:tcBorders>
          </w:tcPr>
          <w:p w:rsidR="00A725CC" w:rsidRPr="00156A64" w:rsidRDefault="00A725CC">
            <w:pPr>
              <w:pStyle w:val="ConsPlusNormal"/>
              <w:rPr>
                <w:rFonts w:ascii="Times New Roman" w:hAnsi="Times New Roman" w:cs="Times New Roman"/>
                <w:szCs w:val="22"/>
              </w:rPr>
            </w:pPr>
          </w:p>
        </w:tc>
        <w:tc>
          <w:tcPr>
            <w:tcW w:w="1361" w:type="dxa"/>
            <w:gridSpan w:val="2"/>
            <w:tcBorders>
              <w:top w:val="single" w:sz="4" w:space="0" w:color="auto"/>
              <w:bottom w:val="single" w:sz="4" w:space="0" w:color="auto"/>
            </w:tcBorders>
          </w:tcPr>
          <w:p w:rsidR="00A725CC" w:rsidRPr="00156A64" w:rsidRDefault="00A725CC">
            <w:pPr>
              <w:pStyle w:val="ConsPlusNormal"/>
              <w:rPr>
                <w:rFonts w:ascii="Times New Roman" w:hAnsi="Times New Roman" w:cs="Times New Roman"/>
                <w:szCs w:val="22"/>
              </w:rPr>
            </w:pPr>
          </w:p>
        </w:tc>
        <w:tc>
          <w:tcPr>
            <w:tcW w:w="1417" w:type="dxa"/>
            <w:gridSpan w:val="2"/>
            <w:tcBorders>
              <w:top w:val="single" w:sz="4" w:space="0" w:color="auto"/>
              <w:bottom w:val="single" w:sz="4" w:space="0" w:color="auto"/>
            </w:tcBorders>
          </w:tcPr>
          <w:p w:rsidR="00A725CC" w:rsidRPr="00156A64" w:rsidRDefault="00A725CC">
            <w:pPr>
              <w:pStyle w:val="ConsPlusNormal"/>
              <w:rPr>
                <w:rFonts w:ascii="Times New Roman" w:hAnsi="Times New Roman" w:cs="Times New Roman"/>
                <w:szCs w:val="22"/>
              </w:rPr>
            </w:pPr>
          </w:p>
        </w:tc>
        <w:tc>
          <w:tcPr>
            <w:tcW w:w="971" w:type="dxa"/>
            <w:tcBorders>
              <w:top w:val="single" w:sz="4" w:space="0" w:color="auto"/>
              <w:bottom w:val="single" w:sz="4" w:space="0" w:color="auto"/>
            </w:tcBorders>
          </w:tcPr>
          <w:p w:rsidR="00A725CC" w:rsidRPr="00156A64" w:rsidRDefault="00A725CC">
            <w:pPr>
              <w:pStyle w:val="ConsPlusNormal"/>
              <w:rPr>
                <w:rFonts w:ascii="Times New Roman" w:hAnsi="Times New Roman" w:cs="Times New Roman"/>
                <w:szCs w:val="22"/>
              </w:rPr>
            </w:pPr>
          </w:p>
        </w:tc>
        <w:tc>
          <w:tcPr>
            <w:tcW w:w="1145" w:type="dxa"/>
            <w:gridSpan w:val="2"/>
            <w:tcBorders>
              <w:top w:val="single" w:sz="4" w:space="0" w:color="auto"/>
              <w:bottom w:val="single" w:sz="4" w:space="0" w:color="auto"/>
            </w:tcBorders>
          </w:tcPr>
          <w:p w:rsidR="00A725CC" w:rsidRPr="00156A64" w:rsidRDefault="00A725CC">
            <w:pPr>
              <w:pStyle w:val="ConsPlusNormal"/>
              <w:rPr>
                <w:rFonts w:ascii="Times New Roman" w:hAnsi="Times New Roman" w:cs="Times New Roman"/>
                <w:szCs w:val="22"/>
              </w:rPr>
            </w:pPr>
          </w:p>
        </w:tc>
        <w:tc>
          <w:tcPr>
            <w:tcW w:w="1134" w:type="dxa"/>
            <w:tcBorders>
              <w:top w:val="single" w:sz="4" w:space="0" w:color="auto"/>
              <w:bottom w:val="single" w:sz="4" w:space="0" w:color="auto"/>
            </w:tcBorders>
          </w:tcPr>
          <w:p w:rsidR="00A725CC" w:rsidRPr="00156A64" w:rsidRDefault="00A725CC">
            <w:pPr>
              <w:pStyle w:val="ConsPlusNormal"/>
              <w:rPr>
                <w:rFonts w:ascii="Times New Roman" w:hAnsi="Times New Roman" w:cs="Times New Roman"/>
                <w:szCs w:val="22"/>
              </w:rPr>
            </w:pPr>
          </w:p>
        </w:tc>
        <w:tc>
          <w:tcPr>
            <w:tcW w:w="1134" w:type="dxa"/>
            <w:tcBorders>
              <w:top w:val="single" w:sz="4" w:space="0" w:color="auto"/>
              <w:bottom w:val="single" w:sz="4" w:space="0" w:color="auto"/>
            </w:tcBorders>
          </w:tcPr>
          <w:p w:rsidR="00A725CC" w:rsidRPr="00156A64" w:rsidRDefault="00A725CC">
            <w:pPr>
              <w:pStyle w:val="ConsPlusNormal"/>
              <w:rPr>
                <w:rFonts w:ascii="Times New Roman" w:hAnsi="Times New Roman" w:cs="Times New Roman"/>
                <w:szCs w:val="22"/>
              </w:rPr>
            </w:pPr>
          </w:p>
        </w:tc>
      </w:tr>
      <w:tr w:rsidR="00A725CC" w:rsidRPr="00785AE0" w:rsidTr="00C5554E">
        <w:tc>
          <w:tcPr>
            <w:tcW w:w="838"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3.4.</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Проведение массовых спортивных мероприятий, создание условий для вовлечения детей и молодежи в систематические занятия физической культурой и спортом</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5"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blPrEx>
          <w:tblBorders>
            <w:insideH w:val="none" w:sz="0" w:space="0" w:color="auto"/>
          </w:tblBorders>
        </w:tblPrEx>
        <w:tc>
          <w:tcPr>
            <w:tcW w:w="838" w:type="dxa"/>
            <w:tcBorders>
              <w:top w:val="nil"/>
            </w:tcBorders>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3.6.</w:t>
            </w:r>
          </w:p>
        </w:tc>
        <w:tc>
          <w:tcPr>
            <w:tcW w:w="4309" w:type="dxa"/>
            <w:tcBorders>
              <w:top w:val="nil"/>
            </w:tcBorders>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Проведение профилактической работы с родителями учащихся в трудовых коллективах по проблемам антинаркотической направленности</w:t>
            </w:r>
          </w:p>
        </w:tc>
        <w:tc>
          <w:tcPr>
            <w:tcW w:w="1361" w:type="dxa"/>
            <w:gridSpan w:val="2"/>
            <w:tcBorders>
              <w:top w:val="nil"/>
            </w:tcBorders>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Borders>
              <w:top w:val="nil"/>
            </w:tcBorders>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Borders>
              <w:top w:val="nil"/>
            </w:tcBorders>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Borders>
              <w:top w:val="nil"/>
            </w:tcBorders>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5" w:type="dxa"/>
            <w:gridSpan w:val="2"/>
            <w:tcBorders>
              <w:top w:val="nil"/>
            </w:tcBorders>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Borders>
              <w:top w:val="nil"/>
            </w:tcBorders>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Borders>
              <w:top w:val="nil"/>
            </w:tcBorders>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838"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3.7.</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Проведение добровольного анонимного тестирования учащихся старших классов общеобразовательных учреждений и среднего профобразования с целью раннего выявления немедицинского потребления наркотических средств и психотропных веществ.</w:t>
            </w:r>
          </w:p>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Приобретение тест-полосок для выявления и постановки на учет граждан района, употребляющих наркотические и психотропные вещества</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0,0</w:t>
            </w:r>
            <w:r>
              <w:rPr>
                <w:rFonts w:ascii="Times New Roman" w:hAnsi="Times New Roman" w:cs="Times New Roman"/>
                <w:szCs w:val="22"/>
              </w:rPr>
              <w:t>00</w:t>
            </w:r>
          </w:p>
        </w:tc>
        <w:tc>
          <w:tcPr>
            <w:tcW w:w="1145" w:type="dxa"/>
            <w:gridSpan w:val="2"/>
          </w:tcPr>
          <w:p w:rsidR="00A725CC" w:rsidRPr="00156A64" w:rsidRDefault="00A725CC">
            <w:pPr>
              <w:pStyle w:val="ConsPlusNormal"/>
              <w:jc w:val="center"/>
              <w:rPr>
                <w:rFonts w:ascii="Times New Roman" w:hAnsi="Times New Roman" w:cs="Times New Roman"/>
                <w:szCs w:val="22"/>
              </w:rPr>
            </w:pPr>
            <w:r>
              <w:rPr>
                <w:rFonts w:ascii="Times New Roman" w:hAnsi="Times New Roman" w:cs="Times New Roman"/>
                <w:szCs w:val="22"/>
              </w:rPr>
              <w:t>6</w:t>
            </w:r>
            <w:r w:rsidRPr="00156A64">
              <w:rPr>
                <w:rFonts w:ascii="Times New Roman" w:hAnsi="Times New Roman" w:cs="Times New Roman"/>
                <w:szCs w:val="22"/>
              </w:rPr>
              <w:t>0,0</w:t>
            </w:r>
            <w:r>
              <w:rPr>
                <w:rFonts w:ascii="Times New Roman" w:hAnsi="Times New Roman" w:cs="Times New Roman"/>
                <w:szCs w:val="22"/>
              </w:rPr>
              <w:t>00</w:t>
            </w:r>
          </w:p>
        </w:tc>
        <w:tc>
          <w:tcPr>
            <w:tcW w:w="1134" w:type="dxa"/>
          </w:tcPr>
          <w:p w:rsidR="00A725CC" w:rsidRPr="00156A64" w:rsidRDefault="00A725CC">
            <w:pPr>
              <w:pStyle w:val="ConsPlusNormal"/>
              <w:jc w:val="center"/>
              <w:rPr>
                <w:rFonts w:ascii="Times New Roman" w:hAnsi="Times New Roman" w:cs="Times New Roman"/>
                <w:szCs w:val="22"/>
              </w:rPr>
            </w:pPr>
            <w:r>
              <w:rPr>
                <w:rFonts w:ascii="Times New Roman" w:hAnsi="Times New Roman" w:cs="Times New Roman"/>
                <w:szCs w:val="22"/>
              </w:rPr>
              <w:t>55</w:t>
            </w:r>
            <w:r w:rsidRPr="00156A64">
              <w:rPr>
                <w:rFonts w:ascii="Times New Roman" w:hAnsi="Times New Roman" w:cs="Times New Roman"/>
                <w:szCs w:val="22"/>
              </w:rPr>
              <w:t>,0</w:t>
            </w:r>
            <w:r>
              <w:rPr>
                <w:rFonts w:ascii="Times New Roman" w:hAnsi="Times New Roman" w:cs="Times New Roman"/>
                <w:szCs w:val="22"/>
              </w:rPr>
              <w:t>00</w:t>
            </w:r>
          </w:p>
        </w:tc>
        <w:tc>
          <w:tcPr>
            <w:tcW w:w="1134" w:type="dxa"/>
          </w:tcPr>
          <w:p w:rsidR="00A725CC" w:rsidRPr="00156A64" w:rsidRDefault="00A725CC" w:rsidP="000D260E">
            <w:pPr>
              <w:pStyle w:val="ConsPlusNormal"/>
              <w:jc w:val="center"/>
              <w:rPr>
                <w:rFonts w:ascii="Times New Roman" w:hAnsi="Times New Roman" w:cs="Times New Roman"/>
                <w:szCs w:val="22"/>
              </w:rPr>
            </w:pPr>
            <w:r>
              <w:rPr>
                <w:rFonts w:ascii="Times New Roman" w:hAnsi="Times New Roman" w:cs="Times New Roman"/>
                <w:szCs w:val="22"/>
              </w:rPr>
              <w:t>51</w:t>
            </w:r>
            <w:r w:rsidRPr="00156A64">
              <w:rPr>
                <w:rFonts w:ascii="Times New Roman" w:hAnsi="Times New Roman" w:cs="Times New Roman"/>
                <w:szCs w:val="22"/>
              </w:rPr>
              <w:t>,0</w:t>
            </w:r>
            <w:r>
              <w:rPr>
                <w:rFonts w:ascii="Times New Roman" w:hAnsi="Times New Roman" w:cs="Times New Roman"/>
                <w:szCs w:val="22"/>
              </w:rPr>
              <w:t>00</w:t>
            </w:r>
          </w:p>
        </w:tc>
      </w:tr>
      <w:tr w:rsidR="00A725CC" w:rsidRPr="00785AE0" w:rsidTr="003D2234">
        <w:tc>
          <w:tcPr>
            <w:tcW w:w="838"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3.8.</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Проведение работы по привлечению руководителей религиозных конфессий к работе с несовершеннолетними, с ранее судимыми, условно осужденными, а также употребляющими наркотические средства, психотропные вещества и алкогольные напитки, в целях их духовно-нравственного воспитания</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5"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838"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3.9.</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Приобретение документальных фильмов антинаркотической и антиалкогольной направленности, видеофильмов: "Незримая война", "Матрица - перезагрузка", "Нет наркотикам!" в кинотеатре "Ургал" п. Чегдомын и видеоустановках СДК п. ЦЭС, с. Средний Ургал. Пополнение районного видеофонда по профилактике здорового образа жизни. Приобретение CD-дисков, аудиокассет, видеофильмов по профилактике здорового образа жизни</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rsidP="00090499">
            <w:pPr>
              <w:pStyle w:val="ConsPlusNormal"/>
              <w:jc w:val="center"/>
              <w:rPr>
                <w:rFonts w:ascii="Times New Roman" w:hAnsi="Times New Roman" w:cs="Times New Roman"/>
                <w:szCs w:val="22"/>
              </w:rPr>
            </w:pPr>
            <w:r>
              <w:rPr>
                <w:rFonts w:ascii="Times New Roman" w:hAnsi="Times New Roman" w:cs="Times New Roman"/>
                <w:szCs w:val="22"/>
              </w:rPr>
              <w:t>0</w:t>
            </w:r>
            <w:r w:rsidRPr="00156A64">
              <w:rPr>
                <w:rFonts w:ascii="Times New Roman" w:hAnsi="Times New Roman" w:cs="Times New Roman"/>
                <w:szCs w:val="22"/>
              </w:rPr>
              <w:t>,0</w:t>
            </w:r>
            <w:r>
              <w:rPr>
                <w:rFonts w:ascii="Times New Roman" w:hAnsi="Times New Roman" w:cs="Times New Roman"/>
                <w:szCs w:val="22"/>
              </w:rPr>
              <w:t>00</w:t>
            </w:r>
          </w:p>
        </w:tc>
        <w:tc>
          <w:tcPr>
            <w:tcW w:w="1145" w:type="dxa"/>
            <w:gridSpan w:val="2"/>
          </w:tcPr>
          <w:p w:rsidR="00A725CC" w:rsidRPr="00156A64" w:rsidRDefault="00A725CC">
            <w:pPr>
              <w:pStyle w:val="ConsPlusNormal"/>
              <w:jc w:val="center"/>
              <w:rPr>
                <w:rFonts w:ascii="Times New Roman" w:hAnsi="Times New Roman" w:cs="Times New Roman"/>
                <w:szCs w:val="22"/>
              </w:rPr>
            </w:pPr>
            <w:r>
              <w:rPr>
                <w:rFonts w:ascii="Times New Roman" w:hAnsi="Times New Roman" w:cs="Times New Roman"/>
                <w:szCs w:val="22"/>
              </w:rPr>
              <w:t>0</w:t>
            </w:r>
            <w:r w:rsidRPr="00156A64">
              <w:rPr>
                <w:rFonts w:ascii="Times New Roman" w:hAnsi="Times New Roman" w:cs="Times New Roman"/>
                <w:szCs w:val="22"/>
              </w:rPr>
              <w:t>,</w:t>
            </w:r>
            <w:r>
              <w:rPr>
                <w:rFonts w:ascii="Times New Roman" w:hAnsi="Times New Roman" w:cs="Times New Roman"/>
                <w:szCs w:val="22"/>
              </w:rPr>
              <w:t>00</w:t>
            </w:r>
            <w:r w:rsidRPr="00156A64">
              <w:rPr>
                <w:rFonts w:ascii="Times New Roman" w:hAnsi="Times New Roman" w:cs="Times New Roman"/>
                <w:szCs w:val="22"/>
              </w:rPr>
              <w:t>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w:t>
            </w:r>
            <w:r w:rsidRPr="00156A64">
              <w:rPr>
                <w:rFonts w:ascii="Times New Roman" w:hAnsi="Times New Roman" w:cs="Times New Roman"/>
                <w:szCs w:val="22"/>
              </w:rPr>
              <w:t>0</w:t>
            </w:r>
          </w:p>
        </w:tc>
        <w:tc>
          <w:tcPr>
            <w:tcW w:w="1134" w:type="dxa"/>
          </w:tcPr>
          <w:p w:rsidR="00A725CC" w:rsidRPr="00156A64" w:rsidRDefault="00A725CC">
            <w:pPr>
              <w:pStyle w:val="ConsPlusNormal"/>
              <w:jc w:val="center"/>
              <w:rPr>
                <w:rFonts w:ascii="Times New Roman" w:hAnsi="Times New Roman" w:cs="Times New Roman"/>
                <w:szCs w:val="22"/>
              </w:rPr>
            </w:pPr>
            <w:r>
              <w:rPr>
                <w:rFonts w:ascii="Times New Roman" w:hAnsi="Times New Roman" w:cs="Times New Roman"/>
                <w:szCs w:val="22"/>
              </w:rPr>
              <w:t>0</w:t>
            </w:r>
            <w:r w:rsidRPr="00156A64">
              <w:rPr>
                <w:rFonts w:ascii="Times New Roman" w:hAnsi="Times New Roman" w:cs="Times New Roman"/>
                <w:szCs w:val="22"/>
              </w:rPr>
              <w:t>,</w:t>
            </w:r>
            <w:r>
              <w:rPr>
                <w:rFonts w:ascii="Times New Roman" w:hAnsi="Times New Roman" w:cs="Times New Roman"/>
                <w:szCs w:val="22"/>
              </w:rPr>
              <w:t>00</w:t>
            </w:r>
            <w:r w:rsidRPr="00156A64">
              <w:rPr>
                <w:rFonts w:ascii="Times New Roman" w:hAnsi="Times New Roman" w:cs="Times New Roman"/>
                <w:szCs w:val="22"/>
              </w:rPr>
              <w:t>0</w:t>
            </w:r>
          </w:p>
        </w:tc>
      </w:tr>
      <w:tr w:rsidR="00A725CC" w:rsidRPr="00785AE0" w:rsidTr="003D2234">
        <w:tc>
          <w:tcPr>
            <w:tcW w:w="838" w:type="dxa"/>
          </w:tcPr>
          <w:p w:rsidR="00A725CC" w:rsidRPr="00156A64" w:rsidRDefault="00A725CC">
            <w:pPr>
              <w:pStyle w:val="ConsPlusNormal"/>
              <w:jc w:val="both"/>
              <w:rPr>
                <w:rFonts w:ascii="Times New Roman" w:hAnsi="Times New Roman" w:cs="Times New Roman"/>
                <w:szCs w:val="22"/>
              </w:rPr>
            </w:pPr>
            <w:r w:rsidRPr="00156A64">
              <w:rPr>
                <w:rFonts w:ascii="Times New Roman" w:hAnsi="Times New Roman" w:cs="Times New Roman"/>
                <w:szCs w:val="22"/>
              </w:rPr>
              <w:t>3.10.</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Организация деятельности клубов среди населения района по интересам при библиотеках района</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5"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838" w:type="dxa"/>
          </w:tcPr>
          <w:p w:rsidR="00A725CC" w:rsidRPr="00156A64" w:rsidRDefault="00A725CC">
            <w:pPr>
              <w:pStyle w:val="ConsPlusNormal"/>
              <w:jc w:val="both"/>
              <w:rPr>
                <w:rFonts w:ascii="Times New Roman" w:hAnsi="Times New Roman" w:cs="Times New Roman"/>
                <w:szCs w:val="22"/>
              </w:rPr>
            </w:pPr>
            <w:r w:rsidRPr="00156A64">
              <w:rPr>
                <w:rFonts w:ascii="Times New Roman" w:hAnsi="Times New Roman" w:cs="Times New Roman"/>
                <w:szCs w:val="22"/>
              </w:rPr>
              <w:t>3.11.</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Организация выездных форм оказания консультативной и лечебной помощи наркологическим, алкогольным и психическим больным района</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5"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838" w:type="dxa"/>
          </w:tcPr>
          <w:p w:rsidR="00A725CC" w:rsidRPr="00156A64" w:rsidRDefault="00A725CC">
            <w:pPr>
              <w:pStyle w:val="ConsPlusNormal"/>
              <w:jc w:val="both"/>
              <w:rPr>
                <w:rFonts w:ascii="Times New Roman" w:hAnsi="Times New Roman" w:cs="Times New Roman"/>
                <w:szCs w:val="22"/>
              </w:rPr>
            </w:pPr>
            <w:r w:rsidRPr="00156A64">
              <w:rPr>
                <w:rFonts w:ascii="Times New Roman" w:hAnsi="Times New Roman" w:cs="Times New Roman"/>
                <w:szCs w:val="22"/>
              </w:rPr>
              <w:t>3.12.</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Проведение в газете "Рабочее слово" антиалкогольной и антинаркотической пропаганды</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5"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838" w:type="dxa"/>
          </w:tcPr>
          <w:p w:rsidR="00A725CC" w:rsidRPr="00156A64" w:rsidRDefault="00A725CC">
            <w:pPr>
              <w:pStyle w:val="ConsPlusNormal"/>
              <w:jc w:val="both"/>
              <w:rPr>
                <w:rFonts w:ascii="Times New Roman" w:hAnsi="Times New Roman" w:cs="Times New Roman"/>
                <w:szCs w:val="22"/>
              </w:rPr>
            </w:pPr>
            <w:r w:rsidRPr="00156A64">
              <w:rPr>
                <w:rFonts w:ascii="Times New Roman" w:hAnsi="Times New Roman" w:cs="Times New Roman"/>
                <w:szCs w:val="22"/>
              </w:rPr>
              <w:t>3.13.</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Организация мероприятий по выявлению и пресечению мест незаконной реализации алкогольной продукции</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5"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838" w:type="dxa"/>
          </w:tcPr>
          <w:p w:rsidR="00A725CC" w:rsidRPr="00156A64" w:rsidRDefault="00A725CC">
            <w:pPr>
              <w:pStyle w:val="ConsPlusNormal"/>
              <w:jc w:val="both"/>
              <w:rPr>
                <w:rFonts w:ascii="Times New Roman" w:hAnsi="Times New Roman" w:cs="Times New Roman"/>
                <w:szCs w:val="22"/>
              </w:rPr>
            </w:pPr>
            <w:r w:rsidRPr="00156A64">
              <w:rPr>
                <w:rFonts w:ascii="Times New Roman" w:hAnsi="Times New Roman" w:cs="Times New Roman"/>
                <w:szCs w:val="22"/>
              </w:rPr>
              <w:t>3.14.</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Осуществление проверок мест реализации алкогольной продукции с целью выявления продажи лицам, не достигшим установленного законодательством возраста</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5"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838" w:type="dxa"/>
          </w:tcPr>
          <w:p w:rsidR="00A725CC" w:rsidRPr="00156A64" w:rsidRDefault="00A725CC">
            <w:pPr>
              <w:pStyle w:val="ConsPlusNormal"/>
              <w:jc w:val="both"/>
              <w:rPr>
                <w:rFonts w:ascii="Times New Roman" w:hAnsi="Times New Roman" w:cs="Times New Roman"/>
                <w:szCs w:val="22"/>
              </w:rPr>
            </w:pPr>
            <w:r w:rsidRPr="00156A64">
              <w:rPr>
                <w:rFonts w:ascii="Times New Roman" w:hAnsi="Times New Roman" w:cs="Times New Roman"/>
                <w:szCs w:val="22"/>
              </w:rPr>
              <w:t>3.15.</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Проведение разъяснительной работы по вопросам соблюдения положений действующего законодательства в части установления ограничений продажи пива и другой алкогольной продукции</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5"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838" w:type="dxa"/>
          </w:tcPr>
          <w:p w:rsidR="00A725CC" w:rsidRPr="00156A64" w:rsidRDefault="00A725CC">
            <w:pPr>
              <w:pStyle w:val="ConsPlusNormal"/>
              <w:jc w:val="both"/>
              <w:rPr>
                <w:rFonts w:ascii="Times New Roman" w:hAnsi="Times New Roman" w:cs="Times New Roman"/>
                <w:szCs w:val="22"/>
              </w:rPr>
            </w:pPr>
            <w:r w:rsidRPr="00156A64">
              <w:rPr>
                <w:rFonts w:ascii="Times New Roman" w:hAnsi="Times New Roman" w:cs="Times New Roman"/>
                <w:szCs w:val="22"/>
              </w:rPr>
              <w:t>3.16.</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Проведение мероприятий по контролю за соблюдением торговыми организациями требований действующего законодательства, регулирующего порядок продажи табачной и алкогольной продукции</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5"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13670" w:type="dxa"/>
            <w:gridSpan w:val="13"/>
          </w:tcPr>
          <w:p w:rsidR="00A725CC" w:rsidRPr="00156A64" w:rsidRDefault="00A725CC">
            <w:pPr>
              <w:pStyle w:val="ConsPlusNormal"/>
              <w:jc w:val="center"/>
              <w:rPr>
                <w:rFonts w:ascii="Times New Roman" w:hAnsi="Times New Roman" w:cs="Times New Roman"/>
                <w:b/>
                <w:szCs w:val="22"/>
              </w:rPr>
            </w:pPr>
            <w:r w:rsidRPr="00156A64">
              <w:rPr>
                <w:rFonts w:ascii="Times New Roman" w:hAnsi="Times New Roman" w:cs="Times New Roman"/>
                <w:b/>
                <w:szCs w:val="22"/>
              </w:rPr>
              <w:t>4. Профилактика правонарушений и коррупции в экономической сфере района, сфере государственной и муниципальной собственности, бюджетной сфере района</w:t>
            </w:r>
          </w:p>
        </w:tc>
      </w:tr>
      <w:tr w:rsidR="00A725CC" w:rsidRPr="00785AE0" w:rsidTr="003D2234">
        <w:tc>
          <w:tcPr>
            <w:tcW w:w="838"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4.1.</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Осуществление проверок по вопросам соблюдения законодательства в деятельности лесничих при реализации ими полномочий в области лесных отношений совместно с заинтересованными ведомствами</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5"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838"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4.2.</w:t>
            </w:r>
          </w:p>
        </w:tc>
        <w:tc>
          <w:tcPr>
            <w:tcW w:w="4309" w:type="dxa"/>
          </w:tcPr>
          <w:p w:rsidR="00A725CC" w:rsidRPr="00785AE0" w:rsidRDefault="00A725CC">
            <w:pPr>
              <w:rPr>
                <w:rFonts w:ascii="Times New Roman" w:hAnsi="Times New Roman"/>
              </w:rPr>
            </w:pPr>
            <w:r w:rsidRPr="00785AE0">
              <w:rPr>
                <w:rFonts w:ascii="Times New Roman" w:hAnsi="Times New Roman"/>
              </w:rPr>
              <w:t>исключен</w:t>
            </w:r>
          </w:p>
        </w:tc>
        <w:tc>
          <w:tcPr>
            <w:tcW w:w="1361" w:type="dxa"/>
            <w:gridSpan w:val="2"/>
          </w:tcPr>
          <w:p w:rsidR="00A725CC" w:rsidRPr="00785AE0" w:rsidRDefault="00A725CC">
            <w:pPr>
              <w:rPr>
                <w:rFonts w:ascii="Times New Roman" w:hAnsi="Times New Roman"/>
              </w:rPr>
            </w:pPr>
          </w:p>
        </w:tc>
        <w:tc>
          <w:tcPr>
            <w:tcW w:w="1361" w:type="dxa"/>
            <w:gridSpan w:val="2"/>
          </w:tcPr>
          <w:p w:rsidR="00A725CC" w:rsidRPr="00785AE0" w:rsidRDefault="00A725CC">
            <w:pPr>
              <w:rPr>
                <w:rFonts w:ascii="Times New Roman" w:hAnsi="Times New Roman"/>
              </w:rPr>
            </w:pPr>
          </w:p>
        </w:tc>
        <w:tc>
          <w:tcPr>
            <w:tcW w:w="1417" w:type="dxa"/>
            <w:gridSpan w:val="2"/>
          </w:tcPr>
          <w:p w:rsidR="00A725CC" w:rsidRPr="00785AE0" w:rsidRDefault="00A725CC">
            <w:pPr>
              <w:rPr>
                <w:rFonts w:ascii="Times New Roman" w:hAnsi="Times New Roman"/>
              </w:rPr>
            </w:pPr>
          </w:p>
        </w:tc>
        <w:tc>
          <w:tcPr>
            <w:tcW w:w="971" w:type="dxa"/>
          </w:tcPr>
          <w:p w:rsidR="00A725CC" w:rsidRPr="00156A64" w:rsidRDefault="00A725CC">
            <w:pPr>
              <w:pStyle w:val="ConsPlusNormal"/>
              <w:jc w:val="center"/>
              <w:rPr>
                <w:rFonts w:ascii="Times New Roman" w:hAnsi="Times New Roman" w:cs="Times New Roman"/>
                <w:szCs w:val="22"/>
              </w:rPr>
            </w:pPr>
          </w:p>
        </w:tc>
        <w:tc>
          <w:tcPr>
            <w:tcW w:w="1145" w:type="dxa"/>
            <w:gridSpan w:val="2"/>
          </w:tcPr>
          <w:p w:rsidR="00A725CC" w:rsidRPr="00156A64" w:rsidRDefault="00A725CC">
            <w:pPr>
              <w:pStyle w:val="ConsPlusNormal"/>
              <w:jc w:val="center"/>
              <w:rPr>
                <w:rFonts w:ascii="Times New Roman" w:hAnsi="Times New Roman" w:cs="Times New Roman"/>
                <w:szCs w:val="22"/>
              </w:rPr>
            </w:pPr>
          </w:p>
        </w:tc>
        <w:tc>
          <w:tcPr>
            <w:tcW w:w="1134" w:type="dxa"/>
          </w:tcPr>
          <w:p w:rsidR="00A725CC" w:rsidRPr="00156A64" w:rsidRDefault="00A725CC">
            <w:pPr>
              <w:pStyle w:val="ConsPlusNormal"/>
              <w:jc w:val="center"/>
              <w:rPr>
                <w:rFonts w:ascii="Times New Roman" w:hAnsi="Times New Roman" w:cs="Times New Roman"/>
                <w:szCs w:val="22"/>
              </w:rPr>
            </w:pPr>
          </w:p>
        </w:tc>
        <w:tc>
          <w:tcPr>
            <w:tcW w:w="1134" w:type="dxa"/>
          </w:tcPr>
          <w:p w:rsidR="00A725CC" w:rsidRPr="00156A64" w:rsidRDefault="00A725CC">
            <w:pPr>
              <w:pStyle w:val="ConsPlusNormal"/>
              <w:jc w:val="center"/>
              <w:rPr>
                <w:rFonts w:ascii="Times New Roman" w:hAnsi="Times New Roman" w:cs="Times New Roman"/>
                <w:szCs w:val="22"/>
              </w:rPr>
            </w:pPr>
          </w:p>
        </w:tc>
      </w:tr>
      <w:tr w:rsidR="00A725CC" w:rsidRPr="00785AE0" w:rsidTr="003D2234">
        <w:tc>
          <w:tcPr>
            <w:tcW w:w="838"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4.3.</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Обеспечение мер по эффективному контролю за объектами жилищно-коммунального хозяйства района, топливом и горюче-смазочными материалами (ГСМ) при их закупке, учету, хранению и реализации, а также возврату кредитов на эти цели, оплату потребителями услуг жилищно-коммунального хозяйства</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5"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838"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4.4.</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Проведение мероприятий в отношении налогоплательщиков, осуществляющих деятельность в бюджетообразующих отраслях</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5"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13670" w:type="dxa"/>
            <w:gridSpan w:val="13"/>
          </w:tcPr>
          <w:p w:rsidR="00A725CC" w:rsidRPr="00156A64" w:rsidRDefault="00A725CC">
            <w:pPr>
              <w:pStyle w:val="ConsPlusNormal"/>
              <w:jc w:val="center"/>
              <w:rPr>
                <w:rFonts w:ascii="Times New Roman" w:hAnsi="Times New Roman" w:cs="Times New Roman"/>
                <w:b/>
                <w:szCs w:val="22"/>
              </w:rPr>
            </w:pPr>
            <w:r w:rsidRPr="00156A64">
              <w:rPr>
                <w:rFonts w:ascii="Times New Roman" w:hAnsi="Times New Roman" w:cs="Times New Roman"/>
                <w:b/>
                <w:szCs w:val="22"/>
              </w:rPr>
              <w:t>5. Профилактика терроризма и экстремизма</w:t>
            </w:r>
          </w:p>
        </w:tc>
      </w:tr>
      <w:tr w:rsidR="00A725CC" w:rsidRPr="00785AE0" w:rsidTr="003D2234">
        <w:tc>
          <w:tcPr>
            <w:tcW w:w="838"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5.1.</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Организация работы антитеррористической комиссии Верхнебуреинского муниципального района (далее - АТК)</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5"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838"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5.2.</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Проведение командно-штабных тренировок по отработке совместных действий правоохранительных органов, администраций поселений и района по ликвидации и минимизации последствий террористического акта</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5"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838"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5.3.</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Проведение дополнительных (внеплановых) обследований потенциально опасных объектов (энергетики, водоснабжения, взрыво- и пожароопасных предприятий), мест массового пребывания людей накануне важных общественно-политических, массовых мероприятий</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5"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838"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5.4.</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Развертывание и обслуживание технических средств охранной сигнализации и видеонаблюдения на объектах здравоохранения, образования и других объектах массового пребывания граждан</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5"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838"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5.5.</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Проведение в целях образования "Зон безопасности" в местах массового скопления людей разъяснительной работы с руководителями торговых центров, рынков, предприятий розничной торговли о целесообразности оборудования данных объектов системами видеонаблюдений и кнопками экстренного вызова полиции</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5"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838"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5.6.</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Корректировка паспортов безопасности объектов с массовым пребыванием людей</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5"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838"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5.7.</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Проведение мероприятий, направленных на развитие национальных культур народов, проживающих на территории Верхнебуреинского района, с целью формирования толерантного сознания и поведения</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5"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838"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5.8.</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Публикация в средствах массовой информации информационных и обучающих материалов по антитеррористической и антиэкстремистской тематике</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5"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838"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5.9.</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Внедрение комплекса образовательных, воспитательных и пропагандистских мероприятий по неприятию проявлений терроризма и экстремизма, а также формирующие нормы социального поведения, характерные для гражданского общества</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5"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13670" w:type="dxa"/>
            <w:gridSpan w:val="13"/>
          </w:tcPr>
          <w:p w:rsidR="00A725CC" w:rsidRPr="00156A64" w:rsidRDefault="00A725CC">
            <w:pPr>
              <w:pStyle w:val="ConsPlusNormal"/>
              <w:jc w:val="center"/>
              <w:rPr>
                <w:rFonts w:ascii="Times New Roman" w:hAnsi="Times New Roman" w:cs="Times New Roman"/>
                <w:b/>
                <w:szCs w:val="22"/>
              </w:rPr>
            </w:pPr>
            <w:r w:rsidRPr="00156A64">
              <w:rPr>
                <w:rFonts w:ascii="Times New Roman" w:hAnsi="Times New Roman" w:cs="Times New Roman"/>
                <w:b/>
                <w:szCs w:val="22"/>
              </w:rPr>
              <w:t>6. Предупреждение правонарушений в миграционной сфере</w:t>
            </w:r>
          </w:p>
        </w:tc>
      </w:tr>
      <w:tr w:rsidR="00A725CC" w:rsidRPr="00785AE0" w:rsidTr="003D2234">
        <w:tc>
          <w:tcPr>
            <w:tcW w:w="838"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6.1.</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Проведение работы, направленной на профилактику правонарушений среди иностранных граждан, повышение их правовой культуры, предотвращение незаконной миграции, а также легализацию трудовых доходов</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5"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838"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6.2.</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Проведение оперативно-профилактических мероприятий, направленных на выявление и привлечение к ответственности руководителей и должностных лиц предприятий и организаций различных форм собственности, нарушающих установленный порядок привлечения иностранной рабочей силы</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5"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838"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6.3.</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Проведение комплексных оперативно-профилактических мероприятий с целью выявления иностранных граждан и лиц без гражданства, незаконно находящихся на территории Российской Федерации или нарушающих режим пребывания, а также раскрытия преступлений, совершаемых иностранными гражданами</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5"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838"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6.4.</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Организация помощи в трудоустройстве лиц без определенного места жительства, утративших социальные связи, освободившихся из мест лишения свободы</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5"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13670" w:type="dxa"/>
            <w:gridSpan w:val="13"/>
          </w:tcPr>
          <w:p w:rsidR="00A725CC" w:rsidRPr="00156A64" w:rsidRDefault="00A725CC">
            <w:pPr>
              <w:pStyle w:val="ConsPlusNormal"/>
              <w:jc w:val="center"/>
              <w:rPr>
                <w:rFonts w:ascii="Times New Roman" w:hAnsi="Times New Roman" w:cs="Times New Roman"/>
                <w:b/>
                <w:szCs w:val="22"/>
              </w:rPr>
            </w:pPr>
            <w:r w:rsidRPr="00156A64">
              <w:rPr>
                <w:rFonts w:ascii="Times New Roman" w:hAnsi="Times New Roman" w:cs="Times New Roman"/>
                <w:b/>
                <w:szCs w:val="22"/>
              </w:rPr>
              <w:t>7. Профилактические мероприятия краевого государственного казенного учреждения "Центр занятости населения Верхнебуреинского района" по предупреждению преступлений и правонарушений</w:t>
            </w:r>
          </w:p>
        </w:tc>
      </w:tr>
      <w:tr w:rsidR="00A725CC" w:rsidRPr="00785AE0" w:rsidTr="003D2234">
        <w:tc>
          <w:tcPr>
            <w:tcW w:w="838"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7.1.</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Проведение профориентационного мероприятия "Ярмарка учебных мест" в целях оказания помощи в получении образования и трудоустройстве</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5"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838"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7.2.</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Проведение консультаций на месте специалистом центра занятости населения, участие обратившихся лиц в тренингах и психологической адаптации</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5"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838"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7.3.</w:t>
            </w:r>
          </w:p>
        </w:tc>
        <w:tc>
          <w:tcPr>
            <w:tcW w:w="4309" w:type="dxa"/>
          </w:tcPr>
          <w:p w:rsidR="00A725CC" w:rsidRPr="00156A64" w:rsidRDefault="00A725CC">
            <w:pPr>
              <w:pStyle w:val="ConsPlusNormal"/>
              <w:rPr>
                <w:rFonts w:ascii="Times New Roman" w:hAnsi="Times New Roman" w:cs="Times New Roman"/>
                <w:szCs w:val="22"/>
              </w:rPr>
            </w:pPr>
            <w:r w:rsidRPr="00156A64">
              <w:rPr>
                <w:rFonts w:ascii="Times New Roman" w:hAnsi="Times New Roman" w:cs="Times New Roman"/>
                <w:szCs w:val="22"/>
              </w:rPr>
              <w:t xml:space="preserve">Проведение профессионального обучения на основании </w:t>
            </w:r>
            <w:hyperlink r:id="rId11" w:history="1">
              <w:r w:rsidRPr="00156A64">
                <w:rPr>
                  <w:rFonts w:ascii="Times New Roman" w:hAnsi="Times New Roman" w:cs="Times New Roman"/>
                  <w:szCs w:val="22"/>
                </w:rPr>
                <w:t>Закона</w:t>
              </w:r>
            </w:hyperlink>
            <w:r w:rsidRPr="00156A64">
              <w:rPr>
                <w:rFonts w:ascii="Times New Roman" w:hAnsi="Times New Roman" w:cs="Times New Roman"/>
                <w:szCs w:val="22"/>
              </w:rPr>
              <w:t xml:space="preserve"> от 19.04.1991 N 1032-1-ФЗ "О занятости населения в Российской Федерации" согласно проведенному тестированию по профессиям и специальностям, востребованным на рынке, труда в Учебном центре и Учебно-курсовых комбинатах края</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361"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1"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5"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A725CC" w:rsidRPr="00785AE0" w:rsidTr="003D2234">
        <w:tc>
          <w:tcPr>
            <w:tcW w:w="5147"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ИТОГО:</w:t>
            </w:r>
          </w:p>
        </w:tc>
        <w:tc>
          <w:tcPr>
            <w:tcW w:w="1361" w:type="dxa"/>
            <w:gridSpan w:val="2"/>
          </w:tcPr>
          <w:p w:rsidR="00A725CC" w:rsidRPr="00156A64" w:rsidRDefault="00A725CC">
            <w:pPr>
              <w:pStyle w:val="ConsPlusNormal"/>
              <w:jc w:val="center"/>
              <w:rPr>
                <w:rFonts w:ascii="Times New Roman" w:hAnsi="Times New Roman" w:cs="Times New Roman"/>
                <w:szCs w:val="22"/>
              </w:rPr>
            </w:pPr>
            <w:r>
              <w:rPr>
                <w:rFonts w:ascii="Times New Roman" w:hAnsi="Times New Roman" w:cs="Times New Roman"/>
                <w:szCs w:val="22"/>
              </w:rPr>
              <w:t>1</w:t>
            </w:r>
            <w:r w:rsidRPr="00156A64">
              <w:rPr>
                <w:rFonts w:ascii="Times New Roman" w:hAnsi="Times New Roman" w:cs="Times New Roman"/>
                <w:szCs w:val="22"/>
              </w:rPr>
              <w:t>,0</w:t>
            </w:r>
            <w:r>
              <w:rPr>
                <w:rFonts w:ascii="Times New Roman" w:hAnsi="Times New Roman" w:cs="Times New Roman"/>
                <w:szCs w:val="22"/>
              </w:rPr>
              <w:t>00</w:t>
            </w:r>
          </w:p>
        </w:tc>
        <w:tc>
          <w:tcPr>
            <w:tcW w:w="1361" w:type="dxa"/>
            <w:gridSpan w:val="2"/>
          </w:tcPr>
          <w:p w:rsidR="00A725CC" w:rsidRPr="00156A64" w:rsidRDefault="00A725CC">
            <w:pPr>
              <w:pStyle w:val="ConsPlusNormal"/>
              <w:jc w:val="center"/>
              <w:rPr>
                <w:rFonts w:ascii="Times New Roman" w:hAnsi="Times New Roman" w:cs="Times New Roman"/>
                <w:szCs w:val="22"/>
              </w:rPr>
            </w:pPr>
            <w:r>
              <w:rPr>
                <w:rFonts w:ascii="Times New Roman" w:hAnsi="Times New Roman" w:cs="Times New Roman"/>
                <w:szCs w:val="22"/>
              </w:rPr>
              <w:t>1</w:t>
            </w:r>
            <w:r w:rsidRPr="00156A64">
              <w:rPr>
                <w:rFonts w:ascii="Times New Roman" w:hAnsi="Times New Roman" w:cs="Times New Roman"/>
                <w:szCs w:val="22"/>
              </w:rPr>
              <w:t>,0</w:t>
            </w:r>
            <w:r>
              <w:rPr>
                <w:rFonts w:ascii="Times New Roman" w:hAnsi="Times New Roman" w:cs="Times New Roman"/>
                <w:szCs w:val="22"/>
              </w:rPr>
              <w:t>00</w:t>
            </w:r>
          </w:p>
        </w:tc>
        <w:tc>
          <w:tcPr>
            <w:tcW w:w="1417" w:type="dxa"/>
            <w:gridSpan w:val="2"/>
          </w:tcPr>
          <w:p w:rsidR="00A725CC" w:rsidRPr="00156A64" w:rsidRDefault="00A725CC">
            <w:pPr>
              <w:pStyle w:val="ConsPlusNormal"/>
              <w:jc w:val="center"/>
              <w:rPr>
                <w:rFonts w:ascii="Times New Roman" w:hAnsi="Times New Roman" w:cs="Times New Roman"/>
                <w:szCs w:val="22"/>
              </w:rPr>
            </w:pPr>
            <w:r>
              <w:rPr>
                <w:rFonts w:ascii="Times New Roman" w:hAnsi="Times New Roman" w:cs="Times New Roman"/>
                <w:szCs w:val="22"/>
              </w:rPr>
              <w:t>1</w:t>
            </w:r>
            <w:r w:rsidRPr="00156A64">
              <w:rPr>
                <w:rFonts w:ascii="Times New Roman" w:hAnsi="Times New Roman" w:cs="Times New Roman"/>
                <w:szCs w:val="22"/>
              </w:rPr>
              <w:t>,0</w:t>
            </w:r>
            <w:r>
              <w:rPr>
                <w:rFonts w:ascii="Times New Roman" w:hAnsi="Times New Roman" w:cs="Times New Roman"/>
                <w:szCs w:val="22"/>
              </w:rPr>
              <w:t>00</w:t>
            </w:r>
          </w:p>
        </w:tc>
        <w:tc>
          <w:tcPr>
            <w:tcW w:w="971"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0,0</w:t>
            </w:r>
            <w:r>
              <w:rPr>
                <w:rFonts w:ascii="Times New Roman" w:hAnsi="Times New Roman" w:cs="Times New Roman"/>
                <w:szCs w:val="22"/>
              </w:rPr>
              <w:t>00</w:t>
            </w:r>
          </w:p>
        </w:tc>
        <w:tc>
          <w:tcPr>
            <w:tcW w:w="1145" w:type="dxa"/>
            <w:gridSpan w:val="2"/>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360,0</w:t>
            </w:r>
            <w:r>
              <w:rPr>
                <w:rFonts w:ascii="Times New Roman" w:hAnsi="Times New Roman" w:cs="Times New Roman"/>
                <w:szCs w:val="22"/>
              </w:rPr>
              <w:t>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295,0</w:t>
            </w:r>
            <w:r>
              <w:rPr>
                <w:rFonts w:ascii="Times New Roman" w:hAnsi="Times New Roman" w:cs="Times New Roman"/>
                <w:szCs w:val="22"/>
              </w:rPr>
              <w:t>00</w:t>
            </w:r>
          </w:p>
        </w:tc>
        <w:tc>
          <w:tcPr>
            <w:tcW w:w="1134" w:type="dxa"/>
          </w:tcPr>
          <w:p w:rsidR="00A725CC" w:rsidRPr="00156A64" w:rsidRDefault="00A725CC">
            <w:pPr>
              <w:pStyle w:val="ConsPlusNormal"/>
              <w:jc w:val="center"/>
              <w:rPr>
                <w:rFonts w:ascii="Times New Roman" w:hAnsi="Times New Roman" w:cs="Times New Roman"/>
                <w:szCs w:val="22"/>
              </w:rPr>
            </w:pPr>
            <w:r w:rsidRPr="00156A64">
              <w:rPr>
                <w:rFonts w:ascii="Times New Roman" w:hAnsi="Times New Roman" w:cs="Times New Roman"/>
                <w:szCs w:val="22"/>
              </w:rPr>
              <w:t>266,0</w:t>
            </w:r>
            <w:r>
              <w:rPr>
                <w:rFonts w:ascii="Times New Roman" w:hAnsi="Times New Roman" w:cs="Times New Roman"/>
                <w:szCs w:val="22"/>
              </w:rPr>
              <w:t>00</w:t>
            </w:r>
          </w:p>
        </w:tc>
      </w:tr>
    </w:tbl>
    <w:p w:rsidR="00A725CC" w:rsidRPr="000A0CDA" w:rsidRDefault="00A725CC">
      <w:pPr>
        <w:pStyle w:val="ConsPlusNormal"/>
        <w:jc w:val="both"/>
        <w:rPr>
          <w:rFonts w:ascii="Times New Roman" w:hAnsi="Times New Roman" w:cs="Times New Roman"/>
          <w:sz w:val="28"/>
          <w:szCs w:val="28"/>
        </w:rPr>
      </w:pPr>
    </w:p>
    <w:p w:rsidR="00A725CC" w:rsidRDefault="00A725CC" w:rsidP="0060473A">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_______________________________ </w:t>
      </w:r>
    </w:p>
    <w:p w:rsidR="00A725CC" w:rsidRDefault="00A725CC">
      <w:pPr>
        <w:pStyle w:val="ConsPlusNormal"/>
        <w:jc w:val="both"/>
        <w:rPr>
          <w:rFonts w:ascii="Times New Roman" w:hAnsi="Times New Roman" w:cs="Times New Roman"/>
          <w:sz w:val="28"/>
          <w:szCs w:val="28"/>
        </w:rPr>
      </w:pPr>
    </w:p>
    <w:p w:rsidR="00A725CC" w:rsidRDefault="00A725CC">
      <w:pPr>
        <w:pStyle w:val="ConsPlusNormal"/>
        <w:jc w:val="both"/>
        <w:rPr>
          <w:rFonts w:ascii="Times New Roman" w:hAnsi="Times New Roman" w:cs="Times New Roman"/>
          <w:sz w:val="28"/>
          <w:szCs w:val="28"/>
        </w:rPr>
      </w:pPr>
    </w:p>
    <w:p w:rsidR="00A725CC" w:rsidRDefault="00A725CC">
      <w:pPr>
        <w:pStyle w:val="ConsPlusNormal"/>
        <w:jc w:val="both"/>
        <w:rPr>
          <w:rFonts w:ascii="Times New Roman" w:hAnsi="Times New Roman" w:cs="Times New Roman"/>
          <w:sz w:val="28"/>
          <w:szCs w:val="28"/>
        </w:rPr>
      </w:pPr>
    </w:p>
    <w:p w:rsidR="00A725CC" w:rsidRDefault="00A725CC">
      <w:pPr>
        <w:pStyle w:val="ConsPlusNormal"/>
        <w:jc w:val="both"/>
        <w:rPr>
          <w:rFonts w:ascii="Times New Roman" w:hAnsi="Times New Roman" w:cs="Times New Roman"/>
          <w:sz w:val="28"/>
          <w:szCs w:val="28"/>
        </w:rPr>
      </w:pPr>
    </w:p>
    <w:p w:rsidR="00A725CC" w:rsidRDefault="00A725CC">
      <w:pPr>
        <w:pStyle w:val="ConsPlusNormal"/>
        <w:jc w:val="both"/>
        <w:rPr>
          <w:rFonts w:ascii="Times New Roman" w:hAnsi="Times New Roman" w:cs="Times New Roman"/>
          <w:sz w:val="28"/>
          <w:szCs w:val="28"/>
        </w:rPr>
      </w:pPr>
    </w:p>
    <w:p w:rsidR="00A725CC" w:rsidRDefault="00A725CC">
      <w:pPr>
        <w:pStyle w:val="ConsPlusNormal"/>
        <w:jc w:val="both"/>
        <w:rPr>
          <w:rFonts w:ascii="Times New Roman" w:hAnsi="Times New Roman" w:cs="Times New Roman"/>
          <w:sz w:val="28"/>
          <w:szCs w:val="28"/>
        </w:rPr>
      </w:pPr>
    </w:p>
    <w:p w:rsidR="00A725CC" w:rsidRDefault="00A725CC">
      <w:pPr>
        <w:pStyle w:val="ConsPlusNormal"/>
        <w:jc w:val="both"/>
        <w:rPr>
          <w:rFonts w:ascii="Times New Roman" w:hAnsi="Times New Roman" w:cs="Times New Roman"/>
          <w:sz w:val="28"/>
          <w:szCs w:val="28"/>
        </w:rPr>
      </w:pPr>
    </w:p>
    <w:p w:rsidR="00A725CC" w:rsidRDefault="00A725CC">
      <w:pPr>
        <w:pStyle w:val="ConsPlusNormal"/>
        <w:jc w:val="both"/>
        <w:rPr>
          <w:rFonts w:ascii="Times New Roman" w:hAnsi="Times New Roman" w:cs="Times New Roman"/>
          <w:sz w:val="28"/>
          <w:szCs w:val="28"/>
        </w:rPr>
      </w:pPr>
    </w:p>
    <w:p w:rsidR="00A725CC" w:rsidRDefault="00A725CC">
      <w:pPr>
        <w:pStyle w:val="ConsPlusNormal"/>
        <w:jc w:val="both"/>
        <w:rPr>
          <w:rFonts w:ascii="Times New Roman" w:hAnsi="Times New Roman" w:cs="Times New Roman"/>
          <w:sz w:val="28"/>
          <w:szCs w:val="28"/>
        </w:rPr>
      </w:pPr>
    </w:p>
    <w:p w:rsidR="00A725CC" w:rsidRDefault="00A725CC">
      <w:pPr>
        <w:pStyle w:val="ConsPlusNormal"/>
        <w:jc w:val="both"/>
        <w:rPr>
          <w:rFonts w:ascii="Times New Roman" w:hAnsi="Times New Roman" w:cs="Times New Roman"/>
          <w:sz w:val="28"/>
          <w:szCs w:val="28"/>
        </w:rPr>
      </w:pPr>
    </w:p>
    <w:p w:rsidR="00A725CC" w:rsidRDefault="00A725CC">
      <w:pPr>
        <w:pStyle w:val="ConsPlusNormal"/>
        <w:jc w:val="both"/>
        <w:rPr>
          <w:rFonts w:ascii="Times New Roman" w:hAnsi="Times New Roman" w:cs="Times New Roman"/>
          <w:sz w:val="28"/>
          <w:szCs w:val="28"/>
        </w:rPr>
      </w:pPr>
    </w:p>
    <w:p w:rsidR="00A725CC" w:rsidRDefault="00A725CC">
      <w:pPr>
        <w:pStyle w:val="ConsPlusNormal"/>
        <w:jc w:val="both"/>
        <w:rPr>
          <w:rFonts w:ascii="Times New Roman" w:hAnsi="Times New Roman" w:cs="Times New Roman"/>
          <w:sz w:val="28"/>
          <w:szCs w:val="28"/>
        </w:rPr>
      </w:pPr>
    </w:p>
    <w:p w:rsidR="00A725CC" w:rsidRDefault="00A725CC" w:rsidP="0006404E">
      <w:pPr>
        <w:pStyle w:val="ConsPlusNormal"/>
        <w:tabs>
          <w:tab w:val="left" w:pos="12436"/>
        </w:tabs>
        <w:jc w:val="both"/>
        <w:rPr>
          <w:rFonts w:ascii="Times New Roman" w:hAnsi="Times New Roman" w:cs="Times New Roman"/>
          <w:sz w:val="28"/>
          <w:szCs w:val="28"/>
        </w:rPr>
      </w:pPr>
      <w:r>
        <w:rPr>
          <w:rFonts w:ascii="Times New Roman" w:hAnsi="Times New Roman" w:cs="Times New Roman"/>
          <w:sz w:val="28"/>
          <w:szCs w:val="28"/>
        </w:rPr>
        <w:tab/>
      </w:r>
    </w:p>
    <w:p w:rsidR="00A725CC" w:rsidRDefault="00A725CC" w:rsidP="0006404E">
      <w:pPr>
        <w:pStyle w:val="ConsPlusNormal"/>
        <w:tabs>
          <w:tab w:val="left" w:pos="12436"/>
        </w:tabs>
        <w:jc w:val="both"/>
        <w:rPr>
          <w:rFonts w:ascii="Times New Roman" w:hAnsi="Times New Roman" w:cs="Times New Roman"/>
          <w:sz w:val="28"/>
          <w:szCs w:val="28"/>
        </w:rPr>
      </w:pPr>
    </w:p>
    <w:p w:rsidR="00A725CC" w:rsidRPr="0006404E" w:rsidRDefault="00A725CC" w:rsidP="0006404E">
      <w:pPr>
        <w:pStyle w:val="ConsPlusNormal"/>
        <w:tabs>
          <w:tab w:val="left" w:pos="12436"/>
        </w:tabs>
        <w:jc w:val="both"/>
        <w:rPr>
          <w:rFonts w:ascii="Times New Roman" w:hAnsi="Times New Roman" w:cs="Times New Roman"/>
          <w:b/>
          <w:sz w:val="28"/>
          <w:szCs w:val="28"/>
        </w:rPr>
      </w:pPr>
      <w:r>
        <w:rPr>
          <w:rFonts w:ascii="Times New Roman" w:hAnsi="Times New Roman" w:cs="Times New Roman"/>
          <w:sz w:val="28"/>
          <w:szCs w:val="28"/>
        </w:rPr>
        <w:t xml:space="preserve">                                                                                                                                                                                   </w:t>
      </w:r>
      <w:r w:rsidRPr="0006404E">
        <w:rPr>
          <w:rFonts w:ascii="Times New Roman" w:hAnsi="Times New Roman" w:cs="Times New Roman"/>
          <w:b/>
          <w:sz w:val="28"/>
          <w:szCs w:val="28"/>
        </w:rPr>
        <w:t>Приложение 4</w:t>
      </w:r>
    </w:p>
    <w:p w:rsidR="00A725CC" w:rsidRDefault="00A725CC" w:rsidP="006B2DEF">
      <w:pPr>
        <w:pStyle w:val="ConsPlusNormal"/>
        <w:rPr>
          <w:rFonts w:ascii="Times New Roman" w:hAnsi="Times New Roman" w:cs="Times New Roman"/>
          <w:sz w:val="28"/>
          <w:szCs w:val="28"/>
        </w:rPr>
      </w:pPr>
      <w:r>
        <w:rPr>
          <w:rFonts w:ascii="Times New Roman" w:hAnsi="Times New Roman" w:cs="Times New Roman"/>
          <w:sz w:val="28"/>
          <w:szCs w:val="28"/>
        </w:rPr>
        <w:t xml:space="preserve">                                                                                                                                                                          от 29.09.2016  № 581</w:t>
      </w:r>
    </w:p>
    <w:p w:rsidR="00A725CC" w:rsidRPr="000A0CDA" w:rsidRDefault="00A725CC" w:rsidP="0060473A">
      <w:pPr>
        <w:pStyle w:val="ConsPlusNormal"/>
        <w:spacing w:line="240" w:lineRule="exact"/>
        <w:jc w:val="right"/>
        <w:rPr>
          <w:rFonts w:ascii="Times New Roman" w:hAnsi="Times New Roman" w:cs="Times New Roman"/>
          <w:sz w:val="28"/>
          <w:szCs w:val="28"/>
        </w:rPr>
      </w:pPr>
      <w:r>
        <w:rPr>
          <w:rFonts w:ascii="Times New Roman" w:hAnsi="Times New Roman" w:cs="Times New Roman"/>
          <w:sz w:val="28"/>
          <w:szCs w:val="28"/>
        </w:rPr>
        <w:t>Приложение N 4</w:t>
      </w:r>
    </w:p>
    <w:p w:rsidR="00A725CC" w:rsidRPr="000A0CDA" w:rsidRDefault="00A725CC" w:rsidP="0060473A">
      <w:pPr>
        <w:pStyle w:val="ConsPlusNormal"/>
        <w:spacing w:line="240" w:lineRule="exact"/>
        <w:jc w:val="right"/>
        <w:rPr>
          <w:rFonts w:ascii="Times New Roman" w:hAnsi="Times New Roman" w:cs="Times New Roman"/>
          <w:sz w:val="28"/>
          <w:szCs w:val="28"/>
        </w:rPr>
      </w:pPr>
      <w:r w:rsidRPr="000A0CDA">
        <w:rPr>
          <w:rFonts w:ascii="Times New Roman" w:hAnsi="Times New Roman" w:cs="Times New Roman"/>
          <w:sz w:val="28"/>
          <w:szCs w:val="28"/>
        </w:rPr>
        <w:t>к Муниципальной программе</w:t>
      </w:r>
    </w:p>
    <w:p w:rsidR="00A725CC" w:rsidRPr="000A0CDA" w:rsidRDefault="00A725CC" w:rsidP="0060473A">
      <w:pPr>
        <w:pStyle w:val="ConsPlusNormal"/>
        <w:spacing w:line="240" w:lineRule="exact"/>
        <w:jc w:val="right"/>
        <w:rPr>
          <w:rFonts w:ascii="Times New Roman" w:hAnsi="Times New Roman" w:cs="Times New Roman"/>
          <w:sz w:val="28"/>
          <w:szCs w:val="28"/>
        </w:rPr>
      </w:pPr>
      <w:r w:rsidRPr="000A0CDA">
        <w:rPr>
          <w:rFonts w:ascii="Times New Roman" w:hAnsi="Times New Roman" w:cs="Times New Roman"/>
          <w:sz w:val="28"/>
          <w:szCs w:val="28"/>
        </w:rPr>
        <w:t>"Профилактика правонарушений, употребления</w:t>
      </w:r>
    </w:p>
    <w:p w:rsidR="00A725CC" w:rsidRPr="000A0CDA" w:rsidRDefault="00A725CC" w:rsidP="0060473A">
      <w:pPr>
        <w:pStyle w:val="ConsPlusNormal"/>
        <w:spacing w:line="240" w:lineRule="exact"/>
        <w:jc w:val="right"/>
        <w:rPr>
          <w:rFonts w:ascii="Times New Roman" w:hAnsi="Times New Roman" w:cs="Times New Roman"/>
          <w:sz w:val="28"/>
          <w:szCs w:val="28"/>
        </w:rPr>
      </w:pPr>
      <w:r w:rsidRPr="000A0CDA">
        <w:rPr>
          <w:rFonts w:ascii="Times New Roman" w:hAnsi="Times New Roman" w:cs="Times New Roman"/>
          <w:sz w:val="28"/>
          <w:szCs w:val="28"/>
        </w:rPr>
        <w:t>наркотических средств, злоупотребления</w:t>
      </w:r>
    </w:p>
    <w:p w:rsidR="00A725CC" w:rsidRPr="000A0CDA" w:rsidRDefault="00A725CC" w:rsidP="0060473A">
      <w:pPr>
        <w:pStyle w:val="ConsPlusNormal"/>
        <w:spacing w:line="240" w:lineRule="exact"/>
        <w:jc w:val="right"/>
        <w:rPr>
          <w:rFonts w:ascii="Times New Roman" w:hAnsi="Times New Roman" w:cs="Times New Roman"/>
          <w:sz w:val="28"/>
          <w:szCs w:val="28"/>
        </w:rPr>
      </w:pPr>
      <w:r>
        <w:rPr>
          <w:rFonts w:ascii="Times New Roman" w:hAnsi="Times New Roman" w:cs="Times New Roman"/>
          <w:sz w:val="28"/>
          <w:szCs w:val="28"/>
        </w:rPr>
        <w:t>алкогольных напитков</w:t>
      </w:r>
      <w:r w:rsidRPr="000A0CDA">
        <w:rPr>
          <w:rFonts w:ascii="Times New Roman" w:hAnsi="Times New Roman" w:cs="Times New Roman"/>
          <w:sz w:val="28"/>
          <w:szCs w:val="28"/>
        </w:rPr>
        <w:t xml:space="preserve"> населением</w:t>
      </w:r>
    </w:p>
    <w:p w:rsidR="00A725CC" w:rsidRPr="000A0CDA" w:rsidRDefault="00A725CC" w:rsidP="0060473A">
      <w:pPr>
        <w:pStyle w:val="ConsPlusNormal"/>
        <w:spacing w:line="240" w:lineRule="exact"/>
        <w:jc w:val="right"/>
        <w:rPr>
          <w:rFonts w:ascii="Times New Roman" w:hAnsi="Times New Roman" w:cs="Times New Roman"/>
          <w:sz w:val="28"/>
          <w:szCs w:val="28"/>
        </w:rPr>
      </w:pPr>
      <w:r w:rsidRPr="000A0CDA">
        <w:rPr>
          <w:rFonts w:ascii="Times New Roman" w:hAnsi="Times New Roman" w:cs="Times New Roman"/>
          <w:sz w:val="28"/>
          <w:szCs w:val="28"/>
        </w:rPr>
        <w:t xml:space="preserve">в Верхнебуреинском </w:t>
      </w:r>
      <w:r>
        <w:rPr>
          <w:rFonts w:ascii="Times New Roman" w:hAnsi="Times New Roman" w:cs="Times New Roman"/>
          <w:sz w:val="28"/>
          <w:szCs w:val="28"/>
        </w:rPr>
        <w:t xml:space="preserve">муниципальном </w:t>
      </w:r>
      <w:r w:rsidRPr="000A0CDA">
        <w:rPr>
          <w:rFonts w:ascii="Times New Roman" w:hAnsi="Times New Roman" w:cs="Times New Roman"/>
          <w:sz w:val="28"/>
          <w:szCs w:val="28"/>
        </w:rPr>
        <w:t>районе</w:t>
      </w:r>
    </w:p>
    <w:p w:rsidR="00A725CC" w:rsidRDefault="00A725CC" w:rsidP="0060473A">
      <w:pPr>
        <w:pStyle w:val="ConsPlusNormal"/>
        <w:spacing w:line="240" w:lineRule="exact"/>
        <w:jc w:val="right"/>
        <w:rPr>
          <w:rFonts w:ascii="Times New Roman" w:hAnsi="Times New Roman" w:cs="Times New Roman"/>
          <w:sz w:val="28"/>
          <w:szCs w:val="28"/>
        </w:rPr>
      </w:pPr>
      <w:r>
        <w:rPr>
          <w:rFonts w:ascii="Times New Roman" w:hAnsi="Times New Roman" w:cs="Times New Roman"/>
          <w:sz w:val="28"/>
          <w:szCs w:val="28"/>
        </w:rPr>
        <w:t>на 2014 - 2020</w:t>
      </w:r>
      <w:r w:rsidRPr="000A0CDA">
        <w:rPr>
          <w:rFonts w:ascii="Times New Roman" w:hAnsi="Times New Roman" w:cs="Times New Roman"/>
          <w:sz w:val="28"/>
          <w:szCs w:val="28"/>
        </w:rPr>
        <w:t xml:space="preserve"> годы"</w:t>
      </w:r>
    </w:p>
    <w:p w:rsidR="00A725CC" w:rsidRDefault="00A725CC" w:rsidP="009D373F">
      <w:pPr>
        <w:pStyle w:val="ConsPlusNormal"/>
        <w:rPr>
          <w:rFonts w:ascii="Times New Roman" w:hAnsi="Times New Roman" w:cs="Times New Roman"/>
          <w:sz w:val="28"/>
          <w:szCs w:val="28"/>
        </w:rPr>
      </w:pPr>
    </w:p>
    <w:p w:rsidR="00A725CC" w:rsidRDefault="00A725CC" w:rsidP="004D1984">
      <w:pPr>
        <w:pStyle w:val="ConsPlusNormal"/>
        <w:jc w:val="center"/>
        <w:rPr>
          <w:rFonts w:ascii="Times New Roman" w:hAnsi="Times New Roman" w:cs="Times New Roman"/>
          <w:b/>
          <w:sz w:val="28"/>
          <w:szCs w:val="28"/>
        </w:rPr>
      </w:pPr>
    </w:p>
    <w:p w:rsidR="00A725CC" w:rsidRPr="00970DAC" w:rsidRDefault="00A725CC" w:rsidP="004D1984">
      <w:pPr>
        <w:pStyle w:val="ConsPlusNormal"/>
        <w:jc w:val="center"/>
        <w:rPr>
          <w:rFonts w:ascii="Times New Roman" w:hAnsi="Times New Roman" w:cs="Times New Roman"/>
          <w:b/>
          <w:sz w:val="28"/>
          <w:szCs w:val="28"/>
        </w:rPr>
      </w:pPr>
      <w:r w:rsidRPr="00970DAC">
        <w:rPr>
          <w:rFonts w:ascii="Times New Roman" w:hAnsi="Times New Roman" w:cs="Times New Roman"/>
          <w:b/>
          <w:sz w:val="28"/>
          <w:szCs w:val="28"/>
        </w:rPr>
        <w:t>ПРОГНОЗНО (СПРАВОЧНАЯ) ОЦЕНКА РАСХОДОВ БЮДЖЕТА ВЕРХНЕБУРЕИНСКОГО МУНИЦИПАЛЬНОГО РАЙОНА И ВНЕБЮДЖЕТНЫХ СРЕДСТВ НА РЕАЛИЗАЦИЮ ЦЕЛЕЙ МУНИЦИПАЛЬНОЙ ПРОГРАММЫ</w:t>
      </w:r>
    </w:p>
    <w:p w:rsidR="00A725CC" w:rsidRDefault="00A725CC">
      <w:pPr>
        <w:pStyle w:val="ConsPlusNormal"/>
        <w:jc w:val="both"/>
        <w:rPr>
          <w:rFonts w:ascii="Times New Roman" w:hAnsi="Times New Roman" w:cs="Times New Roman"/>
          <w:sz w:val="28"/>
          <w:szCs w:val="28"/>
        </w:rPr>
      </w:pPr>
    </w:p>
    <w:p w:rsidR="00A725CC" w:rsidRDefault="00A725CC">
      <w:pPr>
        <w:pStyle w:val="ConsPlusNormal"/>
        <w:jc w:val="both"/>
        <w:rPr>
          <w:rFonts w:ascii="Times New Roman" w:hAnsi="Times New Roman" w:cs="Times New Roman"/>
          <w:sz w:val="28"/>
          <w:szCs w:val="28"/>
        </w:rPr>
      </w:pPr>
    </w:p>
    <w:p w:rsidR="00A725CC" w:rsidRDefault="00A725CC">
      <w:pPr>
        <w:pStyle w:val="ConsPlusNormal"/>
        <w:jc w:val="both"/>
        <w:rPr>
          <w:rFonts w:ascii="Times New Roman" w:hAnsi="Times New Roman" w:cs="Times New Roman"/>
          <w:sz w:val="28"/>
          <w:szCs w:val="28"/>
        </w:rPr>
      </w:pPr>
    </w:p>
    <w:p w:rsidR="00A725CC" w:rsidRPr="00BA7B0F" w:rsidRDefault="00A725CC">
      <w:pPr>
        <w:pStyle w:val="ConsPlusNormal"/>
        <w:jc w:val="both"/>
        <w:rPr>
          <w:rFonts w:ascii="Times New Roman" w:hAnsi="Times New Roman" w:cs="Times New Roman"/>
          <w:szCs w:val="22"/>
        </w:rPr>
      </w:pPr>
    </w:p>
    <w:tbl>
      <w:tblPr>
        <w:tblW w:w="1531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90"/>
        <w:gridCol w:w="155"/>
        <w:gridCol w:w="5921"/>
        <w:gridCol w:w="2264"/>
        <w:gridCol w:w="891"/>
        <w:gridCol w:w="851"/>
        <w:gridCol w:w="713"/>
        <w:gridCol w:w="6"/>
        <w:gridCol w:w="855"/>
        <w:gridCol w:w="6"/>
        <w:gridCol w:w="972"/>
        <w:gridCol w:w="157"/>
        <w:gridCol w:w="835"/>
        <w:gridCol w:w="994"/>
      </w:tblGrid>
      <w:tr w:rsidR="00A725CC" w:rsidRPr="00785AE0" w:rsidTr="00785AE0">
        <w:tc>
          <w:tcPr>
            <w:tcW w:w="69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 п/п</w:t>
            </w:r>
          </w:p>
        </w:tc>
        <w:tc>
          <w:tcPr>
            <w:tcW w:w="6076" w:type="dxa"/>
            <w:gridSpan w:val="2"/>
            <w:vMerge w:val="restart"/>
          </w:tcPr>
          <w:p w:rsidR="00A725CC" w:rsidRPr="00785AE0" w:rsidRDefault="00A725CC" w:rsidP="00785AE0">
            <w:pPr>
              <w:pStyle w:val="ConsPlusNormal"/>
              <w:jc w:val="center"/>
              <w:rPr>
                <w:rFonts w:ascii="Times New Roman" w:hAnsi="Times New Roman" w:cs="Times New Roman"/>
                <w:b/>
                <w:szCs w:val="22"/>
              </w:rPr>
            </w:pPr>
            <w:r w:rsidRPr="00785AE0">
              <w:rPr>
                <w:rFonts w:ascii="Times New Roman" w:hAnsi="Times New Roman" w:cs="Times New Roman"/>
                <w:b/>
                <w:szCs w:val="22"/>
              </w:rPr>
              <w:t>Перечень основных мероприятий</w:t>
            </w:r>
          </w:p>
        </w:tc>
        <w:tc>
          <w:tcPr>
            <w:tcW w:w="8543" w:type="dxa"/>
            <w:gridSpan w:val="11"/>
          </w:tcPr>
          <w:p w:rsidR="00A725CC" w:rsidRPr="00785AE0" w:rsidRDefault="00A725CC" w:rsidP="00785AE0">
            <w:pPr>
              <w:pStyle w:val="ConsPlusNormal"/>
              <w:jc w:val="center"/>
              <w:rPr>
                <w:rFonts w:ascii="Times New Roman" w:hAnsi="Times New Roman" w:cs="Times New Roman"/>
                <w:b/>
                <w:szCs w:val="22"/>
              </w:rPr>
            </w:pPr>
            <w:r w:rsidRPr="00785AE0">
              <w:rPr>
                <w:rFonts w:ascii="Times New Roman" w:hAnsi="Times New Roman" w:cs="Times New Roman"/>
                <w:b/>
                <w:szCs w:val="22"/>
              </w:rPr>
              <w:t>Расходы по годам (в тыс. рублей)</w:t>
            </w:r>
          </w:p>
        </w:tc>
      </w:tr>
      <w:tr w:rsidR="00A725CC" w:rsidRPr="00785AE0" w:rsidTr="00785AE0">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Источники финансирования</w:t>
            </w:r>
          </w:p>
        </w:tc>
        <w:tc>
          <w:tcPr>
            <w:tcW w:w="891" w:type="dxa"/>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2014 год</w:t>
            </w:r>
          </w:p>
        </w:tc>
        <w:tc>
          <w:tcPr>
            <w:tcW w:w="851" w:type="dxa"/>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2015 год</w:t>
            </w:r>
          </w:p>
        </w:tc>
        <w:tc>
          <w:tcPr>
            <w:tcW w:w="719" w:type="dxa"/>
            <w:gridSpan w:val="2"/>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2016 год</w:t>
            </w:r>
          </w:p>
        </w:tc>
        <w:tc>
          <w:tcPr>
            <w:tcW w:w="861" w:type="dxa"/>
            <w:gridSpan w:val="2"/>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2017 год</w:t>
            </w:r>
          </w:p>
        </w:tc>
        <w:tc>
          <w:tcPr>
            <w:tcW w:w="971" w:type="dxa"/>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2018 год</w:t>
            </w:r>
          </w:p>
        </w:tc>
        <w:tc>
          <w:tcPr>
            <w:tcW w:w="992" w:type="dxa"/>
            <w:gridSpan w:val="2"/>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2019 год</w:t>
            </w:r>
          </w:p>
        </w:tc>
        <w:tc>
          <w:tcPr>
            <w:tcW w:w="994" w:type="dxa"/>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2020 год</w:t>
            </w:r>
          </w:p>
        </w:tc>
      </w:tr>
      <w:tr w:rsidR="00A725CC" w:rsidRPr="00785AE0" w:rsidTr="00785AE0">
        <w:tc>
          <w:tcPr>
            <w:tcW w:w="691" w:type="dxa"/>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1</w:t>
            </w:r>
          </w:p>
        </w:tc>
        <w:tc>
          <w:tcPr>
            <w:tcW w:w="6076" w:type="dxa"/>
            <w:gridSpan w:val="2"/>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2</w:t>
            </w:r>
          </w:p>
        </w:tc>
        <w:tc>
          <w:tcPr>
            <w:tcW w:w="2264" w:type="dxa"/>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3</w:t>
            </w:r>
          </w:p>
        </w:tc>
        <w:tc>
          <w:tcPr>
            <w:tcW w:w="891" w:type="dxa"/>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4</w:t>
            </w:r>
          </w:p>
        </w:tc>
        <w:tc>
          <w:tcPr>
            <w:tcW w:w="851" w:type="dxa"/>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5</w:t>
            </w:r>
          </w:p>
        </w:tc>
        <w:tc>
          <w:tcPr>
            <w:tcW w:w="719" w:type="dxa"/>
            <w:gridSpan w:val="2"/>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6</w:t>
            </w:r>
          </w:p>
        </w:tc>
        <w:tc>
          <w:tcPr>
            <w:tcW w:w="861" w:type="dxa"/>
            <w:gridSpan w:val="2"/>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7</w:t>
            </w:r>
          </w:p>
        </w:tc>
        <w:tc>
          <w:tcPr>
            <w:tcW w:w="971" w:type="dxa"/>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8</w:t>
            </w:r>
          </w:p>
        </w:tc>
        <w:tc>
          <w:tcPr>
            <w:tcW w:w="992" w:type="dxa"/>
            <w:gridSpan w:val="2"/>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9</w:t>
            </w:r>
          </w:p>
        </w:tc>
        <w:tc>
          <w:tcPr>
            <w:tcW w:w="994" w:type="dxa"/>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10</w:t>
            </w:r>
          </w:p>
        </w:tc>
      </w:tr>
      <w:tr w:rsidR="00A725CC" w:rsidRPr="00785AE0" w:rsidTr="00785AE0">
        <w:tc>
          <w:tcPr>
            <w:tcW w:w="9031" w:type="dxa"/>
            <w:gridSpan w:val="4"/>
          </w:tcPr>
          <w:p w:rsidR="00A725CC" w:rsidRPr="00785AE0" w:rsidRDefault="00A725CC" w:rsidP="00785AE0">
            <w:pPr>
              <w:pStyle w:val="ConsPlusNormal"/>
              <w:jc w:val="center"/>
              <w:rPr>
                <w:rFonts w:ascii="Times New Roman" w:hAnsi="Times New Roman" w:cs="Times New Roman"/>
                <w:b/>
                <w:szCs w:val="22"/>
              </w:rPr>
            </w:pPr>
            <w:r w:rsidRPr="00785AE0">
              <w:rPr>
                <w:rFonts w:ascii="Times New Roman" w:hAnsi="Times New Roman" w:cs="Times New Roman"/>
                <w:b/>
                <w:szCs w:val="22"/>
              </w:rPr>
              <w:t>1. Профилактика общеуголовных правонарушений</w:t>
            </w:r>
          </w:p>
        </w:tc>
        <w:tc>
          <w:tcPr>
            <w:tcW w:w="891" w:type="dxa"/>
          </w:tcPr>
          <w:p w:rsidR="00A725CC" w:rsidRPr="00785AE0" w:rsidRDefault="00A725CC" w:rsidP="00785AE0">
            <w:pPr>
              <w:pStyle w:val="ConsPlusNormal"/>
              <w:jc w:val="both"/>
              <w:rPr>
                <w:rFonts w:ascii="Times New Roman" w:hAnsi="Times New Roman" w:cs="Times New Roman"/>
                <w:szCs w:val="22"/>
              </w:rPr>
            </w:pPr>
          </w:p>
        </w:tc>
        <w:tc>
          <w:tcPr>
            <w:tcW w:w="851" w:type="dxa"/>
          </w:tcPr>
          <w:p w:rsidR="00A725CC" w:rsidRPr="00785AE0" w:rsidRDefault="00A725CC" w:rsidP="00785AE0">
            <w:pPr>
              <w:pStyle w:val="ConsPlusNormal"/>
              <w:jc w:val="both"/>
              <w:rPr>
                <w:rFonts w:ascii="Times New Roman" w:hAnsi="Times New Roman" w:cs="Times New Roman"/>
                <w:szCs w:val="22"/>
              </w:rPr>
            </w:pPr>
          </w:p>
        </w:tc>
        <w:tc>
          <w:tcPr>
            <w:tcW w:w="719" w:type="dxa"/>
            <w:gridSpan w:val="2"/>
          </w:tcPr>
          <w:p w:rsidR="00A725CC" w:rsidRPr="00785AE0" w:rsidRDefault="00A725CC" w:rsidP="00785AE0">
            <w:pPr>
              <w:pStyle w:val="ConsPlusNormal"/>
              <w:jc w:val="both"/>
              <w:rPr>
                <w:rFonts w:ascii="Times New Roman" w:hAnsi="Times New Roman" w:cs="Times New Roman"/>
                <w:szCs w:val="22"/>
              </w:rPr>
            </w:pPr>
          </w:p>
        </w:tc>
        <w:tc>
          <w:tcPr>
            <w:tcW w:w="861" w:type="dxa"/>
            <w:gridSpan w:val="2"/>
          </w:tcPr>
          <w:p w:rsidR="00A725CC" w:rsidRPr="00785AE0" w:rsidRDefault="00A725CC" w:rsidP="00785AE0">
            <w:pPr>
              <w:pStyle w:val="ConsPlusNormal"/>
              <w:jc w:val="both"/>
              <w:rPr>
                <w:rFonts w:ascii="Times New Roman" w:hAnsi="Times New Roman" w:cs="Times New Roman"/>
                <w:szCs w:val="22"/>
              </w:rPr>
            </w:pPr>
          </w:p>
        </w:tc>
        <w:tc>
          <w:tcPr>
            <w:tcW w:w="971" w:type="dxa"/>
          </w:tcPr>
          <w:p w:rsidR="00A725CC" w:rsidRPr="00785AE0" w:rsidRDefault="00A725CC" w:rsidP="00785AE0">
            <w:pPr>
              <w:pStyle w:val="ConsPlusNormal"/>
              <w:jc w:val="both"/>
              <w:rPr>
                <w:rFonts w:ascii="Times New Roman" w:hAnsi="Times New Roman" w:cs="Times New Roman"/>
                <w:szCs w:val="22"/>
              </w:rPr>
            </w:pPr>
          </w:p>
        </w:tc>
        <w:tc>
          <w:tcPr>
            <w:tcW w:w="992" w:type="dxa"/>
            <w:gridSpan w:val="2"/>
          </w:tcPr>
          <w:p w:rsidR="00A725CC" w:rsidRPr="00785AE0" w:rsidRDefault="00A725CC" w:rsidP="00785AE0">
            <w:pPr>
              <w:pStyle w:val="ConsPlusNormal"/>
              <w:jc w:val="both"/>
              <w:rPr>
                <w:rFonts w:ascii="Times New Roman" w:hAnsi="Times New Roman" w:cs="Times New Roman"/>
                <w:szCs w:val="22"/>
              </w:rPr>
            </w:pPr>
          </w:p>
        </w:tc>
        <w:tc>
          <w:tcPr>
            <w:tcW w:w="994" w:type="dxa"/>
          </w:tcPr>
          <w:p w:rsidR="00A725CC" w:rsidRPr="00785AE0" w:rsidRDefault="00A725CC" w:rsidP="00785AE0">
            <w:pPr>
              <w:pStyle w:val="ConsPlusNormal"/>
              <w:jc w:val="both"/>
              <w:rPr>
                <w:rFonts w:ascii="Times New Roman" w:hAnsi="Times New Roman" w:cs="Times New Roman"/>
                <w:szCs w:val="22"/>
              </w:rPr>
            </w:pPr>
          </w:p>
        </w:tc>
      </w:tr>
      <w:tr w:rsidR="00A725CC" w:rsidRPr="00785AE0" w:rsidTr="00785AE0">
        <w:trPr>
          <w:trHeight w:val="1590"/>
        </w:trPr>
        <w:tc>
          <w:tcPr>
            <w:tcW w:w="69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1.1</w:t>
            </w:r>
          </w:p>
        </w:tc>
        <w:tc>
          <w:tcPr>
            <w:tcW w:w="607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Проведение разъяснительной работы с населением района через средства массовой информации на безвозмездной основе по добровольной выдаче незаконно хранящегося оружия, боеприпасов и взрывчатых веществ;</w:t>
            </w:r>
          </w:p>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по постановке квартир и иных мест хранения имущества на централизованную охрану;</w:t>
            </w:r>
          </w:p>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 xml:space="preserve">о порядке действий при совершении в отношении граждан правонарушений и преступлений. Публикация обучающих статей и памяток; </w:t>
            </w:r>
          </w:p>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размещение постоянных рубрик правоохранительной направленности о результатах деятельности ОМВД (в т.ч. профилактика правонарушений, криминогенной ситуации в районе);</w:t>
            </w: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51"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719" w:type="dxa"/>
            <w:gridSpan w:val="2"/>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61" w:type="dxa"/>
            <w:gridSpan w:val="2"/>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71"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92" w:type="dxa"/>
            <w:gridSpan w:val="2"/>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9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r>
      <w:tr w:rsidR="00A725CC" w:rsidRPr="00785AE0" w:rsidTr="00785AE0">
        <w:trPr>
          <w:trHeight w:val="579"/>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51"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719" w:type="dxa"/>
            <w:gridSpan w:val="2"/>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61" w:type="dxa"/>
            <w:gridSpan w:val="2"/>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71"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92" w:type="dxa"/>
            <w:gridSpan w:val="2"/>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9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r>
      <w:tr w:rsidR="00A725CC" w:rsidRPr="00785AE0" w:rsidTr="00785AE0">
        <w:trPr>
          <w:trHeight w:val="393"/>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51"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719" w:type="dxa"/>
            <w:gridSpan w:val="2"/>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61" w:type="dxa"/>
            <w:gridSpan w:val="2"/>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71"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92" w:type="dxa"/>
            <w:gridSpan w:val="2"/>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9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r>
      <w:tr w:rsidR="00A725CC" w:rsidRPr="00785AE0" w:rsidTr="00785AE0">
        <w:trPr>
          <w:trHeight w:val="823"/>
        </w:trPr>
        <w:tc>
          <w:tcPr>
            <w:tcW w:w="69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1.2</w:t>
            </w:r>
          </w:p>
        </w:tc>
        <w:tc>
          <w:tcPr>
            <w:tcW w:w="607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Осуществление контроля за технической укрепленностью и противопожарной безопасностью объектов, в том числе противопожарной защищенностью склада хранения материальных ресурсов, хранения финансовых и материальных ценностей, сохранностью денежных средств при их транспортировке</w:t>
            </w: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51"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719" w:type="dxa"/>
            <w:gridSpan w:val="2"/>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61" w:type="dxa"/>
            <w:gridSpan w:val="2"/>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71"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92" w:type="dxa"/>
            <w:gridSpan w:val="2"/>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9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r>
      <w:tr w:rsidR="00A725CC" w:rsidRPr="00785AE0" w:rsidTr="00785AE0">
        <w:trPr>
          <w:trHeight w:val="1010"/>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51"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719" w:type="dxa"/>
            <w:gridSpan w:val="2"/>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61" w:type="dxa"/>
            <w:gridSpan w:val="2"/>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71"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92" w:type="dxa"/>
            <w:gridSpan w:val="2"/>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9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r>
      <w:tr w:rsidR="00A725CC" w:rsidRPr="00785AE0" w:rsidTr="00785AE0">
        <w:trPr>
          <w:trHeight w:val="729"/>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51"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719" w:type="dxa"/>
            <w:gridSpan w:val="2"/>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61" w:type="dxa"/>
            <w:gridSpan w:val="2"/>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71"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92" w:type="dxa"/>
            <w:gridSpan w:val="2"/>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9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r>
      <w:tr w:rsidR="00A725CC" w:rsidRPr="00785AE0" w:rsidTr="00785AE0">
        <w:trPr>
          <w:trHeight w:val="1122"/>
        </w:trPr>
        <w:tc>
          <w:tcPr>
            <w:tcW w:w="69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1.3</w:t>
            </w:r>
          </w:p>
        </w:tc>
        <w:tc>
          <w:tcPr>
            <w:tcW w:w="607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Организация общественных приемных и проведение встреч с гражданами в поселениях района по вопросам профилактики правонарушений</w:t>
            </w: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51"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719" w:type="dxa"/>
            <w:gridSpan w:val="2"/>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61" w:type="dxa"/>
            <w:gridSpan w:val="2"/>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71"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92" w:type="dxa"/>
            <w:gridSpan w:val="2"/>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9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r>
      <w:tr w:rsidR="00A725CC" w:rsidRPr="00785AE0" w:rsidTr="00785AE0">
        <w:trPr>
          <w:trHeight w:val="954"/>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51"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719" w:type="dxa"/>
            <w:gridSpan w:val="2"/>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61" w:type="dxa"/>
            <w:gridSpan w:val="2"/>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71"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92" w:type="dxa"/>
            <w:gridSpan w:val="2"/>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9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r>
      <w:tr w:rsidR="00A725CC" w:rsidRPr="00785AE0" w:rsidTr="00785AE0">
        <w:trPr>
          <w:trHeight w:val="1122"/>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51"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719" w:type="dxa"/>
            <w:gridSpan w:val="2"/>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61" w:type="dxa"/>
            <w:gridSpan w:val="2"/>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71"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92" w:type="dxa"/>
            <w:gridSpan w:val="2"/>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9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r>
      <w:tr w:rsidR="00A725CC" w:rsidRPr="00785AE0" w:rsidTr="00785AE0">
        <w:trPr>
          <w:trHeight w:val="992"/>
        </w:trPr>
        <w:tc>
          <w:tcPr>
            <w:tcW w:w="69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1.4</w:t>
            </w:r>
          </w:p>
        </w:tc>
        <w:tc>
          <w:tcPr>
            <w:tcW w:w="607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Проведение мероприятий с собственниками жилья, представителями домовых комитетов, управляющих компаний по оборудованию подъездов жилых домов домофонами, входов во вспомогательные помещения домов запорными устройствами</w:t>
            </w: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51"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719" w:type="dxa"/>
            <w:gridSpan w:val="2"/>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61" w:type="dxa"/>
            <w:gridSpan w:val="2"/>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71"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92" w:type="dxa"/>
            <w:gridSpan w:val="2"/>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9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r>
      <w:tr w:rsidR="00A725CC" w:rsidRPr="00785AE0" w:rsidTr="00785AE0">
        <w:trPr>
          <w:trHeight w:val="1140"/>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51"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719" w:type="dxa"/>
            <w:gridSpan w:val="2"/>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61" w:type="dxa"/>
            <w:gridSpan w:val="2"/>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71"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92" w:type="dxa"/>
            <w:gridSpan w:val="2"/>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9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r>
      <w:tr w:rsidR="00A725CC" w:rsidRPr="00785AE0" w:rsidTr="00785AE0">
        <w:trPr>
          <w:trHeight w:val="1066"/>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51"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719" w:type="dxa"/>
            <w:gridSpan w:val="2"/>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61" w:type="dxa"/>
            <w:gridSpan w:val="2"/>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71"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92" w:type="dxa"/>
            <w:gridSpan w:val="2"/>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9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r>
      <w:tr w:rsidR="00A725CC" w:rsidRPr="00785AE0" w:rsidTr="00785AE0">
        <w:trPr>
          <w:trHeight w:val="1066"/>
        </w:trPr>
        <w:tc>
          <w:tcPr>
            <w:tcW w:w="69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1.5</w:t>
            </w:r>
          </w:p>
        </w:tc>
        <w:tc>
          <w:tcPr>
            <w:tcW w:w="607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Проведение совместных рейдов по обследованию технических помещений многоквартирных домов с целью недопущения возможности проникновения посторонних лиц</w:t>
            </w: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 xml:space="preserve"> </w:t>
            </w: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51"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719" w:type="dxa"/>
            <w:gridSpan w:val="2"/>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61" w:type="dxa"/>
            <w:gridSpan w:val="2"/>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71"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92" w:type="dxa"/>
            <w:gridSpan w:val="2"/>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9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r>
      <w:tr w:rsidR="00A725CC" w:rsidRPr="00785AE0" w:rsidTr="00785AE0">
        <w:trPr>
          <w:trHeight w:val="1047"/>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51"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719" w:type="dxa"/>
            <w:gridSpan w:val="2"/>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61" w:type="dxa"/>
            <w:gridSpan w:val="2"/>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71"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92" w:type="dxa"/>
            <w:gridSpan w:val="2"/>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9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r>
      <w:tr w:rsidR="00A725CC" w:rsidRPr="00785AE0" w:rsidTr="00785AE0">
        <w:trPr>
          <w:trHeight w:val="767"/>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51"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719" w:type="dxa"/>
            <w:gridSpan w:val="2"/>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61" w:type="dxa"/>
            <w:gridSpan w:val="2"/>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71"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92" w:type="dxa"/>
            <w:gridSpan w:val="2"/>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9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r>
      <w:tr w:rsidR="00A725CC" w:rsidRPr="00785AE0" w:rsidTr="00785AE0">
        <w:trPr>
          <w:trHeight w:val="973"/>
        </w:trPr>
        <w:tc>
          <w:tcPr>
            <w:tcW w:w="69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1.6</w:t>
            </w:r>
          </w:p>
        </w:tc>
        <w:tc>
          <w:tcPr>
            <w:tcW w:w="607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Проведение итогов проделанной работы пред населением на обслуживаемых административных участках участковыми уполномоченными полиции ОМВД России Верхнебуреинскому району</w:t>
            </w:r>
          </w:p>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Проведение районного смотра – конкурса на лучшего участкового уполномоченного полиции</w:t>
            </w: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51"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719" w:type="dxa"/>
            <w:gridSpan w:val="2"/>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61" w:type="dxa"/>
            <w:gridSpan w:val="2"/>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71"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92" w:type="dxa"/>
            <w:gridSpan w:val="2"/>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9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r>
      <w:tr w:rsidR="00A725CC" w:rsidRPr="00785AE0" w:rsidTr="00785AE0">
        <w:trPr>
          <w:trHeight w:val="1010"/>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51"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719" w:type="dxa"/>
            <w:gridSpan w:val="2"/>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61" w:type="dxa"/>
            <w:gridSpan w:val="2"/>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71"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92" w:type="dxa"/>
            <w:gridSpan w:val="2"/>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9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r>
      <w:tr w:rsidR="00A725CC" w:rsidRPr="00785AE0" w:rsidTr="00785AE0">
        <w:trPr>
          <w:trHeight w:val="898"/>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51"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719" w:type="dxa"/>
            <w:gridSpan w:val="2"/>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61" w:type="dxa"/>
            <w:gridSpan w:val="2"/>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71"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92" w:type="dxa"/>
            <w:gridSpan w:val="2"/>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9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r>
      <w:tr w:rsidR="00A725CC" w:rsidRPr="00785AE0" w:rsidTr="00785AE0">
        <w:trPr>
          <w:trHeight w:val="1104"/>
        </w:trPr>
        <w:tc>
          <w:tcPr>
            <w:tcW w:w="69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1.7</w:t>
            </w:r>
          </w:p>
        </w:tc>
        <w:tc>
          <w:tcPr>
            <w:tcW w:w="607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Проведение разъяснительной работы среди трудовых коллективов района с целью создания добровольных формирований по охране общественного порядка на территории  района (добровольных народных дружин), оказание помощи в их деятельности</w:t>
            </w:r>
          </w:p>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Рекомендация о внесении  в нормативные документы предприятий дополнительные формы поощрения участников ДНД.</w:t>
            </w:r>
          </w:p>
          <w:p w:rsidR="00A725CC" w:rsidRPr="00785AE0" w:rsidRDefault="00A725CC" w:rsidP="00785AE0">
            <w:pPr>
              <w:pStyle w:val="ConsPlusNormal"/>
              <w:jc w:val="both"/>
              <w:rPr>
                <w:rFonts w:ascii="Times New Roman" w:hAnsi="Times New Roman" w:cs="Times New Roman"/>
                <w:szCs w:val="22"/>
              </w:rPr>
            </w:pP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51"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719" w:type="dxa"/>
            <w:gridSpan w:val="2"/>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61" w:type="dxa"/>
            <w:gridSpan w:val="2"/>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71"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45,000</w:t>
            </w:r>
          </w:p>
        </w:tc>
        <w:tc>
          <w:tcPr>
            <w:tcW w:w="992" w:type="dxa"/>
            <w:gridSpan w:val="2"/>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9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r>
      <w:tr w:rsidR="00A725CC" w:rsidRPr="00785AE0" w:rsidTr="00785AE0">
        <w:trPr>
          <w:trHeight w:val="1047"/>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51"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719" w:type="dxa"/>
            <w:gridSpan w:val="2"/>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61" w:type="dxa"/>
            <w:gridSpan w:val="2"/>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71"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45,000</w:t>
            </w:r>
          </w:p>
        </w:tc>
        <w:tc>
          <w:tcPr>
            <w:tcW w:w="992" w:type="dxa"/>
            <w:gridSpan w:val="2"/>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9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r>
      <w:tr w:rsidR="00A725CC" w:rsidRPr="00785AE0" w:rsidTr="00785AE0">
        <w:trPr>
          <w:trHeight w:val="1047"/>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51"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719" w:type="dxa"/>
            <w:gridSpan w:val="2"/>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61" w:type="dxa"/>
            <w:gridSpan w:val="2"/>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71"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92" w:type="dxa"/>
            <w:gridSpan w:val="2"/>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9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r>
      <w:tr w:rsidR="00A725CC" w:rsidRPr="00785AE0" w:rsidTr="00785AE0">
        <w:trPr>
          <w:trHeight w:val="879"/>
        </w:trPr>
        <w:tc>
          <w:tcPr>
            <w:tcW w:w="69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1.8</w:t>
            </w:r>
          </w:p>
        </w:tc>
        <w:tc>
          <w:tcPr>
            <w:tcW w:w="607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 xml:space="preserve">Изготовление наглядной агитации правоохранительной направленности </w:t>
            </w:r>
          </w:p>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 xml:space="preserve">Изготовление методической литературы профилактической направленности </w:t>
            </w: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1,000</w:t>
            </w:r>
          </w:p>
        </w:tc>
        <w:tc>
          <w:tcPr>
            <w:tcW w:w="851"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1,000</w:t>
            </w:r>
          </w:p>
        </w:tc>
        <w:tc>
          <w:tcPr>
            <w:tcW w:w="719" w:type="dxa"/>
            <w:gridSpan w:val="2"/>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1,000</w:t>
            </w:r>
          </w:p>
        </w:tc>
        <w:tc>
          <w:tcPr>
            <w:tcW w:w="861" w:type="dxa"/>
            <w:gridSpan w:val="2"/>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71"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20,000</w:t>
            </w:r>
          </w:p>
        </w:tc>
        <w:tc>
          <w:tcPr>
            <w:tcW w:w="992" w:type="dxa"/>
            <w:gridSpan w:val="2"/>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10,000</w:t>
            </w:r>
          </w:p>
        </w:tc>
        <w:tc>
          <w:tcPr>
            <w:tcW w:w="994" w:type="dxa"/>
            <w:tcBorders>
              <w:bottom w:val="single" w:sz="4" w:space="0" w:color="auto"/>
            </w:tcBorders>
          </w:tcPr>
          <w:p w:rsidR="00A725CC" w:rsidRPr="00785AE0" w:rsidRDefault="00A725CC" w:rsidP="00884061">
            <w:pPr>
              <w:pStyle w:val="ConsPlusNormal"/>
              <w:rPr>
                <w:rFonts w:ascii="Times New Roman" w:hAnsi="Times New Roman" w:cs="Times New Roman"/>
                <w:szCs w:val="22"/>
              </w:rPr>
            </w:pPr>
            <w:r w:rsidRPr="00785AE0">
              <w:rPr>
                <w:rFonts w:ascii="Times New Roman" w:hAnsi="Times New Roman" w:cs="Times New Roman"/>
                <w:szCs w:val="22"/>
              </w:rPr>
              <w:t>10,000</w:t>
            </w:r>
          </w:p>
        </w:tc>
      </w:tr>
      <w:tr w:rsidR="00A725CC" w:rsidRPr="00785AE0" w:rsidTr="00785AE0">
        <w:trPr>
          <w:trHeight w:val="897"/>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1,000</w:t>
            </w:r>
          </w:p>
        </w:tc>
        <w:tc>
          <w:tcPr>
            <w:tcW w:w="851"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1,000</w:t>
            </w:r>
          </w:p>
        </w:tc>
        <w:tc>
          <w:tcPr>
            <w:tcW w:w="719" w:type="dxa"/>
            <w:gridSpan w:val="2"/>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1,000</w:t>
            </w:r>
          </w:p>
        </w:tc>
        <w:tc>
          <w:tcPr>
            <w:tcW w:w="861" w:type="dxa"/>
            <w:gridSpan w:val="2"/>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71"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20,000</w:t>
            </w:r>
          </w:p>
        </w:tc>
        <w:tc>
          <w:tcPr>
            <w:tcW w:w="992" w:type="dxa"/>
            <w:gridSpan w:val="2"/>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10,000</w:t>
            </w:r>
          </w:p>
        </w:tc>
        <w:tc>
          <w:tcPr>
            <w:tcW w:w="99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10,000</w:t>
            </w:r>
          </w:p>
        </w:tc>
      </w:tr>
      <w:tr w:rsidR="00A725CC" w:rsidRPr="00785AE0" w:rsidTr="00785AE0">
        <w:trPr>
          <w:trHeight w:val="785"/>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51"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719" w:type="dxa"/>
            <w:gridSpan w:val="2"/>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61" w:type="dxa"/>
            <w:gridSpan w:val="2"/>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71"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92" w:type="dxa"/>
            <w:gridSpan w:val="2"/>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9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r>
      <w:tr w:rsidR="00A725CC" w:rsidRPr="00785AE0" w:rsidTr="00785AE0">
        <w:trPr>
          <w:trHeight w:val="823"/>
        </w:trPr>
        <w:tc>
          <w:tcPr>
            <w:tcW w:w="69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1.9</w:t>
            </w:r>
          </w:p>
        </w:tc>
        <w:tc>
          <w:tcPr>
            <w:tcW w:w="607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Установка видеокамер в местах массового пребывания граждан в городском поселении «Рабочий поселок Чегдомын» и Новоургальском городском поселении с выведением видеоинформации в дежурную часть ОМВД России по Верхнебуреинскому муниципальному району</w:t>
            </w: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51"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719" w:type="dxa"/>
            <w:gridSpan w:val="2"/>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61" w:type="dxa"/>
            <w:gridSpan w:val="2"/>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71"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92" w:type="dxa"/>
            <w:gridSpan w:val="2"/>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9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r>
      <w:tr w:rsidR="00A725CC" w:rsidRPr="00785AE0" w:rsidTr="00785AE0">
        <w:trPr>
          <w:trHeight w:val="804"/>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51"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719" w:type="dxa"/>
            <w:gridSpan w:val="2"/>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61" w:type="dxa"/>
            <w:gridSpan w:val="2"/>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71"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92" w:type="dxa"/>
            <w:gridSpan w:val="2"/>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9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r>
      <w:tr w:rsidR="00A725CC" w:rsidRPr="00785AE0" w:rsidTr="00785AE0">
        <w:trPr>
          <w:trHeight w:val="598"/>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51"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719" w:type="dxa"/>
            <w:gridSpan w:val="2"/>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61" w:type="dxa"/>
            <w:gridSpan w:val="2"/>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71" w:type="dxa"/>
            <w:tcBorders>
              <w:top w:val="single" w:sz="4" w:space="0" w:color="auto"/>
              <w:right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p w:rsidR="00A725CC" w:rsidRPr="00785AE0" w:rsidRDefault="00A725CC" w:rsidP="00785AE0">
            <w:pPr>
              <w:pStyle w:val="ConsPlusNormal"/>
              <w:jc w:val="center"/>
              <w:rPr>
                <w:rFonts w:ascii="Times New Roman" w:hAnsi="Times New Roman" w:cs="Times New Roman"/>
                <w:szCs w:val="22"/>
              </w:rPr>
            </w:pPr>
          </w:p>
        </w:tc>
        <w:tc>
          <w:tcPr>
            <w:tcW w:w="992" w:type="dxa"/>
            <w:gridSpan w:val="2"/>
            <w:tcBorders>
              <w:top w:val="single" w:sz="4" w:space="0" w:color="auto"/>
              <w:left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9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r>
      <w:tr w:rsidR="00A725CC" w:rsidRPr="00785AE0" w:rsidTr="00785AE0">
        <w:tc>
          <w:tcPr>
            <w:tcW w:w="15310" w:type="dxa"/>
            <w:gridSpan w:val="14"/>
          </w:tcPr>
          <w:p w:rsidR="00A725CC" w:rsidRPr="00785AE0" w:rsidRDefault="00A725CC" w:rsidP="00785AE0">
            <w:pPr>
              <w:pStyle w:val="ConsPlusNormal"/>
              <w:jc w:val="center"/>
              <w:rPr>
                <w:rFonts w:ascii="Times New Roman" w:hAnsi="Times New Roman" w:cs="Times New Roman"/>
                <w:b/>
                <w:szCs w:val="22"/>
              </w:rPr>
            </w:pPr>
            <w:r w:rsidRPr="00785AE0">
              <w:rPr>
                <w:rFonts w:ascii="Times New Roman" w:hAnsi="Times New Roman" w:cs="Times New Roman"/>
                <w:b/>
                <w:szCs w:val="22"/>
              </w:rPr>
              <w:t>2. Профилактика правонарушений среди несовершеннолетних, работа с неблагополучными семьями</w:t>
            </w:r>
          </w:p>
        </w:tc>
      </w:tr>
      <w:tr w:rsidR="00A725CC" w:rsidRPr="00785AE0" w:rsidTr="00785AE0">
        <w:trPr>
          <w:trHeight w:val="916"/>
        </w:trPr>
        <w:tc>
          <w:tcPr>
            <w:tcW w:w="84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2.1</w:t>
            </w:r>
          </w:p>
        </w:tc>
        <w:tc>
          <w:tcPr>
            <w:tcW w:w="592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Организация и проведение районного семинара-совещания по проблемам профилактике правонарушений среди школьников</w:t>
            </w: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51"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719" w:type="dxa"/>
            <w:gridSpan w:val="2"/>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61" w:type="dxa"/>
            <w:gridSpan w:val="2"/>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72"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91" w:type="dxa"/>
            <w:gridSpan w:val="2"/>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9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r>
      <w:tr w:rsidR="00A725CC" w:rsidRPr="00785AE0" w:rsidTr="00785AE0">
        <w:trPr>
          <w:trHeight w:val="766"/>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51"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719" w:type="dxa"/>
            <w:gridSpan w:val="2"/>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61" w:type="dxa"/>
            <w:gridSpan w:val="2"/>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00,000</w:t>
            </w:r>
          </w:p>
        </w:tc>
        <w:tc>
          <w:tcPr>
            <w:tcW w:w="972"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91" w:type="dxa"/>
            <w:gridSpan w:val="2"/>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9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r>
      <w:tr w:rsidR="00A725CC" w:rsidRPr="00785AE0" w:rsidTr="00785AE0">
        <w:trPr>
          <w:trHeight w:val="561"/>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2"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991"/>
        </w:trPr>
        <w:tc>
          <w:tcPr>
            <w:tcW w:w="84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2.2</w:t>
            </w:r>
          </w:p>
        </w:tc>
        <w:tc>
          <w:tcPr>
            <w:tcW w:w="592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Выявление лиц, злоупотребляющих спиртными напитками, постановка и профилактический учет неблагополучных семей, семей и детей, находящихся в СОП, проведение с данной категорией лиц профилактической работы, своевременного оказания помощи детям, попавшим в сложную жизненную ситуацию, а также семьям и детям, находящимся в социально опасном положении</w:t>
            </w: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2"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1047"/>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2"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842"/>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2"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879"/>
        </w:trPr>
        <w:tc>
          <w:tcPr>
            <w:tcW w:w="84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2.3</w:t>
            </w:r>
          </w:p>
        </w:tc>
        <w:tc>
          <w:tcPr>
            <w:tcW w:w="592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 xml:space="preserve">Проведение профилактических бесед правовой направленности в учреждениях образования сотрудниками правоохранительных органов </w:t>
            </w:r>
          </w:p>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Привлечение к профилактической работе правовой направленности с учащимися общеобразовательных учреждений представителей православной церкви</w:t>
            </w: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2"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823"/>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2"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542"/>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2"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823"/>
        </w:trPr>
        <w:tc>
          <w:tcPr>
            <w:tcW w:w="84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2.4</w:t>
            </w:r>
          </w:p>
        </w:tc>
        <w:tc>
          <w:tcPr>
            <w:tcW w:w="592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Оказание помощи семьями и детям, признанными нуждающимися в помощи государства</w:t>
            </w: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2"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823"/>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2"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2"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917"/>
        </w:trPr>
        <w:tc>
          <w:tcPr>
            <w:tcW w:w="84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2.5</w:t>
            </w:r>
          </w:p>
        </w:tc>
        <w:tc>
          <w:tcPr>
            <w:tcW w:w="592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Проведение профилактической работы с семьями, в которых имелись факты самовольного ухода детей, оставшихся без попечения родителей. Выяснение и принятие мер по недопущению самовольных уходов данной категории детей из учреждений профессионального образования</w:t>
            </w:r>
          </w:p>
          <w:p w:rsidR="00A725CC" w:rsidRPr="00785AE0" w:rsidRDefault="00A725CC" w:rsidP="00785AE0">
            <w:pPr>
              <w:pStyle w:val="ConsPlusNormal"/>
              <w:jc w:val="both"/>
              <w:rPr>
                <w:rFonts w:ascii="Times New Roman" w:hAnsi="Times New Roman" w:cs="Times New Roman"/>
                <w:szCs w:val="22"/>
              </w:rPr>
            </w:pP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2"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748"/>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2"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580"/>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2"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1103"/>
        </w:trPr>
        <w:tc>
          <w:tcPr>
            <w:tcW w:w="84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2.6</w:t>
            </w:r>
          </w:p>
        </w:tc>
        <w:tc>
          <w:tcPr>
            <w:tcW w:w="592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Подготовка предложения в Законодательную Думу Хабаровского края о внесении изменений в соответствующие законодательные акты Хабаровского края, в  части определения понятия «ночное время» (временным отрезком с 21 до 06 часов) местного времени, повышения возраста до достижения которого несовершеннолетние не могут находиться в общественных местах в ночное время без сопровождения родителей (до 18 лет)</w:t>
            </w: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2"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1047"/>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2"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1029"/>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2"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954"/>
        </w:trPr>
        <w:tc>
          <w:tcPr>
            <w:tcW w:w="84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2.7</w:t>
            </w:r>
          </w:p>
        </w:tc>
        <w:tc>
          <w:tcPr>
            <w:tcW w:w="592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Обеспечения своевременного выявления и привлечения к ответственности в соответствии с действующим законодательством родителей (законных представителей), уклоняющихся от воспитания, содержания и обучения своих детей, жестоко обращающихся с ними, и взрослых лиц, склоняющих несовершеннолетних к совершению преступлений и правонарушений</w:t>
            </w: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2"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1327"/>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2"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2"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972"/>
        </w:trPr>
        <w:tc>
          <w:tcPr>
            <w:tcW w:w="84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2.8</w:t>
            </w:r>
          </w:p>
        </w:tc>
        <w:tc>
          <w:tcPr>
            <w:tcW w:w="592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Организация профилактических мероприятий с несовершеннолетними осужденными, условно досрочно освобожденными из мест лишения свободы, вернувшихся из учебно-воспитательных учреждений закрытого типа, с несовершеннолетними, попавшими в трудную жизненную ситуацию. Оказание помощи в получении образования, трудоустройстве, иной помощи</w:t>
            </w: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2"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100,000</w:t>
            </w:r>
          </w:p>
        </w:tc>
        <w:tc>
          <w:tcPr>
            <w:tcW w:w="99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100,000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100,000</w:t>
            </w:r>
          </w:p>
        </w:tc>
      </w:tr>
      <w:tr w:rsidR="00A725CC" w:rsidRPr="00785AE0" w:rsidTr="00785AE0">
        <w:trPr>
          <w:trHeight w:val="953"/>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2"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100,000</w:t>
            </w:r>
          </w:p>
        </w:tc>
        <w:tc>
          <w:tcPr>
            <w:tcW w:w="99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100,000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100,000</w:t>
            </w:r>
          </w:p>
        </w:tc>
      </w:tr>
      <w:tr w:rsidR="00A725CC" w:rsidRPr="00785AE0" w:rsidTr="00785AE0">
        <w:trPr>
          <w:trHeight w:val="954"/>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2"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823"/>
        </w:trPr>
        <w:tc>
          <w:tcPr>
            <w:tcW w:w="84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2.9</w:t>
            </w:r>
          </w:p>
        </w:tc>
        <w:tc>
          <w:tcPr>
            <w:tcW w:w="592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Проведение для условно осужденных и их родителей собраний по правовым, профориентационным, воспитательным и другим темам</w:t>
            </w: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2"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860"/>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2"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542"/>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2"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917"/>
        </w:trPr>
        <w:tc>
          <w:tcPr>
            <w:tcW w:w="84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2.10</w:t>
            </w:r>
          </w:p>
        </w:tc>
        <w:tc>
          <w:tcPr>
            <w:tcW w:w="592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Проведение комплексных физкультурных и спортивных мероприятий (спартакиады, фестивали, соревнования по видам спорта) среди несовершеннолетних, в том числе с девиантным поведением.</w:t>
            </w:r>
          </w:p>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 xml:space="preserve">Обеспечение охраны и правопорядка при проведении массовых мероприятий </w:t>
            </w: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72"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1047"/>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72"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916"/>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72"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804"/>
        </w:trPr>
        <w:tc>
          <w:tcPr>
            <w:tcW w:w="84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2.11</w:t>
            </w:r>
          </w:p>
        </w:tc>
        <w:tc>
          <w:tcPr>
            <w:tcW w:w="592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Организация и проведение муниципального этапов спартакиады школьников «Президентские спортивные игры» с привлечением подростков «групп риска»</w:t>
            </w: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6508E8">
            <w:pPr>
              <w:pStyle w:val="ConsPlusNormal"/>
              <w:rPr>
                <w:rFonts w:ascii="Times New Roman" w:hAnsi="Times New Roman" w:cs="Times New Roman"/>
                <w:szCs w:val="22"/>
              </w:rPr>
            </w:pPr>
            <w:r w:rsidRPr="00785AE0">
              <w:rPr>
                <w:rFonts w:ascii="Times New Roman" w:hAnsi="Times New Roman" w:cs="Times New Roman"/>
                <w:szCs w:val="22"/>
              </w:rPr>
              <w:t>0,000</w:t>
            </w:r>
          </w:p>
        </w:tc>
        <w:tc>
          <w:tcPr>
            <w:tcW w:w="972"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841"/>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72"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598"/>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2"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579"/>
        </w:trPr>
        <w:tc>
          <w:tcPr>
            <w:tcW w:w="84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2.12</w:t>
            </w:r>
          </w:p>
        </w:tc>
        <w:tc>
          <w:tcPr>
            <w:tcW w:w="592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Анализ организации занятости учащихся «группы риска» внеурочное врем</w:t>
            </w: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2"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636"/>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2"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374"/>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2"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785"/>
        </w:trPr>
        <w:tc>
          <w:tcPr>
            <w:tcW w:w="84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2.13</w:t>
            </w:r>
          </w:p>
        </w:tc>
        <w:tc>
          <w:tcPr>
            <w:tcW w:w="592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Осуществление проверок по месту жительства, состоящих на учете женщин имеющих малолетних детей, которым судом представлена отсрочка отбывания наказания в соответствии со ст. 82 Уголовного Кодекса Российской Федерации</w:t>
            </w:r>
          </w:p>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 xml:space="preserve"> </w:t>
            </w: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2"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841"/>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2"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617"/>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72"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898"/>
        </w:trPr>
        <w:tc>
          <w:tcPr>
            <w:tcW w:w="84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2.14</w:t>
            </w:r>
          </w:p>
        </w:tc>
        <w:tc>
          <w:tcPr>
            <w:tcW w:w="592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 xml:space="preserve">Проведение на территории района ежегодной межведомственной комплексной профилактической операции «Подросток», в соответствии с распоряжением Губернатора Хабаровского края от 03.03.2009г. № 118-р « О проведении в Хабаровском крае ежегодной межведомственной комплексной профилактической операции « Подросток» </w:t>
            </w:r>
          </w:p>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В рамках операции «Подросток»проведение совместных рейдовых мероприятий</w:t>
            </w: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72"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1028"/>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72"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636"/>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2"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617"/>
        </w:trPr>
        <w:tc>
          <w:tcPr>
            <w:tcW w:w="84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2.15</w:t>
            </w:r>
          </w:p>
        </w:tc>
        <w:tc>
          <w:tcPr>
            <w:tcW w:w="592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Восстановление работы элективных курсов для учащихся школ на базе ОМВД России по Верхнебуреинскому району и дальнейшая организация их деятельности</w:t>
            </w: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2"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916"/>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374"/>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860"/>
        </w:trPr>
        <w:tc>
          <w:tcPr>
            <w:tcW w:w="84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2.16</w:t>
            </w:r>
          </w:p>
        </w:tc>
        <w:tc>
          <w:tcPr>
            <w:tcW w:w="592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Организация деятельности клубных формирований самодеятельного творчества для детей и подростков по интересам и различным жанрам: вокалу, хореографии, театру, КВН, декоративно-прикладному творчеству и др.: в 2014 году клубных формирований-70; в 2015 году 71; в 2016-72</w:t>
            </w: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20,000</w:t>
            </w:r>
          </w:p>
        </w:tc>
        <w:tc>
          <w:tcPr>
            <w:tcW w:w="992"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20,000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20,000</w:t>
            </w:r>
          </w:p>
        </w:tc>
      </w:tr>
      <w:tr w:rsidR="00A725CC" w:rsidRPr="00785AE0" w:rsidTr="00785AE0">
        <w:trPr>
          <w:trHeight w:val="729"/>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20,000</w:t>
            </w:r>
          </w:p>
        </w:tc>
        <w:tc>
          <w:tcPr>
            <w:tcW w:w="992"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20,000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20,000</w:t>
            </w:r>
          </w:p>
        </w:tc>
      </w:tr>
      <w:tr w:rsidR="00A725CC" w:rsidRPr="00785AE0" w:rsidTr="00785AE0">
        <w:trPr>
          <w:trHeight w:val="655"/>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654"/>
        </w:trPr>
        <w:tc>
          <w:tcPr>
            <w:tcW w:w="84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2.17</w:t>
            </w:r>
          </w:p>
        </w:tc>
        <w:tc>
          <w:tcPr>
            <w:tcW w:w="592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Обеспечение путевками в учреждения отдыха и оздоровления детей из малоимущих семей, детей, находящихся в трудной жизненной ситуации и ином социально опасном положении</w:t>
            </w: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841"/>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730"/>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748"/>
        </w:trPr>
        <w:tc>
          <w:tcPr>
            <w:tcW w:w="84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2.18</w:t>
            </w:r>
          </w:p>
        </w:tc>
        <w:tc>
          <w:tcPr>
            <w:tcW w:w="592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Направление несовершеннолетних, находящихся в социально опасном положении в «Краевой молодежный социальный медико-педагогический центр» г. Хабаровска</w:t>
            </w: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7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20,000</w:t>
            </w:r>
          </w:p>
        </w:tc>
        <w:tc>
          <w:tcPr>
            <w:tcW w:w="992"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20,000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20,000</w:t>
            </w:r>
          </w:p>
        </w:tc>
      </w:tr>
      <w:tr w:rsidR="00A725CC" w:rsidRPr="00785AE0" w:rsidTr="00785AE0">
        <w:trPr>
          <w:trHeight w:val="841"/>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7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20,000</w:t>
            </w:r>
          </w:p>
        </w:tc>
        <w:tc>
          <w:tcPr>
            <w:tcW w:w="992"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20,000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20,000</w:t>
            </w:r>
          </w:p>
        </w:tc>
      </w:tr>
      <w:tr w:rsidR="00A725CC" w:rsidRPr="00785AE0" w:rsidTr="00785AE0">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w:t>
            </w:r>
          </w:p>
        </w:tc>
        <w:tc>
          <w:tcPr>
            <w:tcW w:w="97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636"/>
        </w:trPr>
        <w:tc>
          <w:tcPr>
            <w:tcW w:w="84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2.19</w:t>
            </w:r>
          </w:p>
        </w:tc>
        <w:tc>
          <w:tcPr>
            <w:tcW w:w="592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Поведение краевой акции «Помоги собраться в школу», Международного Дня семьи, Дня защиты детей, День матери</w:t>
            </w: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w:t>
            </w:r>
          </w:p>
        </w:tc>
        <w:tc>
          <w:tcPr>
            <w:tcW w:w="97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692"/>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w:t>
            </w:r>
          </w:p>
        </w:tc>
        <w:tc>
          <w:tcPr>
            <w:tcW w:w="97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580"/>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w:t>
            </w:r>
          </w:p>
        </w:tc>
        <w:tc>
          <w:tcPr>
            <w:tcW w:w="97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617"/>
        </w:trPr>
        <w:tc>
          <w:tcPr>
            <w:tcW w:w="84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2.20</w:t>
            </w:r>
          </w:p>
        </w:tc>
        <w:tc>
          <w:tcPr>
            <w:tcW w:w="592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Вовлечение несовершеннолетних, состоящих на учете в КДН и защите их прав в спортивные секции и творческие кружки</w:t>
            </w: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112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3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748"/>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112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3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542"/>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112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3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785"/>
        </w:trPr>
        <w:tc>
          <w:tcPr>
            <w:tcW w:w="84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2.21</w:t>
            </w:r>
          </w:p>
        </w:tc>
        <w:tc>
          <w:tcPr>
            <w:tcW w:w="592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Организация и проведение туристических походов с участием подростков группы «риска»; проведение районной Недели туризма и туристического слета им Л.Б. Грищенко</w:t>
            </w: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112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3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841"/>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112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3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599"/>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112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3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617"/>
        </w:trPr>
        <w:tc>
          <w:tcPr>
            <w:tcW w:w="84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2.22</w:t>
            </w:r>
          </w:p>
        </w:tc>
        <w:tc>
          <w:tcPr>
            <w:tcW w:w="592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Организация и проведение районных фестивалей самодеятельного любительского творчества для детей, подростков и юношества:</w:t>
            </w:r>
          </w:p>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«Радуга талантов», «Верхнебуреинские узоры», «КВН», «Солдатской песни» и др.</w:t>
            </w: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112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3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710"/>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112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3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580"/>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112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3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c>
          <w:tcPr>
            <w:tcW w:w="15310" w:type="dxa"/>
            <w:gridSpan w:val="14"/>
          </w:tcPr>
          <w:p w:rsidR="00A725CC" w:rsidRPr="00785AE0" w:rsidRDefault="00A725CC" w:rsidP="00785AE0">
            <w:pPr>
              <w:pStyle w:val="ConsPlusNormal"/>
              <w:jc w:val="center"/>
              <w:rPr>
                <w:rFonts w:ascii="Times New Roman" w:hAnsi="Times New Roman" w:cs="Times New Roman"/>
                <w:b/>
                <w:szCs w:val="22"/>
              </w:rPr>
            </w:pPr>
            <w:r w:rsidRPr="00785AE0">
              <w:rPr>
                <w:rFonts w:ascii="Times New Roman" w:hAnsi="Times New Roman" w:cs="Times New Roman"/>
                <w:b/>
                <w:szCs w:val="22"/>
              </w:rPr>
              <w:t>3. Государственная система профилактики немедицинского потребления наркотиков, психотропных веществ, профилактика алкоголизма</w:t>
            </w:r>
          </w:p>
        </w:tc>
      </w:tr>
      <w:tr w:rsidR="00A725CC" w:rsidRPr="00785AE0" w:rsidTr="00785AE0">
        <w:trPr>
          <w:trHeight w:val="842"/>
        </w:trPr>
        <w:tc>
          <w:tcPr>
            <w:tcW w:w="84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3.1</w:t>
            </w:r>
          </w:p>
        </w:tc>
        <w:tc>
          <w:tcPr>
            <w:tcW w:w="592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Выполнение организационных мероприятий по противодействию злоупотребления наркотиков и их незаконному обороту, планируемые антинаркотической комиссией Верхнебуреинского муниципального района</w:t>
            </w:r>
          </w:p>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Организация и проведение профилактической операции «Мак» в целях обнаружения и уничтожения очагов произрастания посевов наркотикосодержащих растений</w:t>
            </w: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7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25,000</w:t>
            </w:r>
          </w:p>
        </w:tc>
        <w:tc>
          <w:tcPr>
            <w:tcW w:w="992"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20,000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15,000</w:t>
            </w:r>
          </w:p>
        </w:tc>
      </w:tr>
      <w:tr w:rsidR="00A725CC" w:rsidRPr="00785AE0" w:rsidTr="00785AE0">
        <w:trPr>
          <w:trHeight w:val="972"/>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7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25,000</w:t>
            </w:r>
          </w:p>
        </w:tc>
        <w:tc>
          <w:tcPr>
            <w:tcW w:w="992"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20,000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15,000</w:t>
            </w:r>
          </w:p>
        </w:tc>
      </w:tr>
      <w:tr w:rsidR="00A725CC" w:rsidRPr="00785AE0" w:rsidTr="00785AE0">
        <w:trPr>
          <w:trHeight w:val="1066"/>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7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674"/>
        </w:trPr>
        <w:tc>
          <w:tcPr>
            <w:tcW w:w="84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3.2</w:t>
            </w:r>
          </w:p>
        </w:tc>
        <w:tc>
          <w:tcPr>
            <w:tcW w:w="592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Выявление неблагополучных семей и лиц, злоупотребляющих спиртными напитками и наркотическими средствами, для дальнейшего прохождения лечения в краевой психиатрической больнице</w:t>
            </w:r>
          </w:p>
          <w:p w:rsidR="00A725CC" w:rsidRPr="00785AE0" w:rsidRDefault="00A725CC" w:rsidP="00785AE0">
            <w:pPr>
              <w:pStyle w:val="ConsPlusNormal"/>
              <w:jc w:val="both"/>
              <w:rPr>
                <w:rFonts w:ascii="Times New Roman" w:hAnsi="Times New Roman" w:cs="Times New Roman"/>
                <w:szCs w:val="22"/>
              </w:rPr>
            </w:pP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7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710"/>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524"/>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1010"/>
        </w:trPr>
        <w:tc>
          <w:tcPr>
            <w:tcW w:w="84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3.3</w:t>
            </w:r>
          </w:p>
        </w:tc>
        <w:tc>
          <w:tcPr>
            <w:tcW w:w="592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Проведение мероприятий, направленных на предупреждение возникновения и распространение наркомании, формирование здорового образа жизни: размещение информационных стендов, социальной наружной рекламы, организация выставок книг, периодической печати, конкурсов плакатов, агитбригад, месячников по пропаганде здорового образа жизни среди школьников, «круглых столов», акций, оформление стендов, демонстрация фильмов, организация выездных концертов в образовательных учреждениях и культуры.</w:t>
            </w:r>
          </w:p>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Организация в образовательных учреждениях района единого Дня профилактики правонарушений и пропаганде здорового образа жизни.</w:t>
            </w:r>
          </w:p>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Проведение праздничных мероприятий, посвященных «Дню молодежи», акции антинаркотической направленности, выездных концертов и акций в поселениях района.</w:t>
            </w: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70,000</w:t>
            </w:r>
          </w:p>
        </w:tc>
        <w:tc>
          <w:tcPr>
            <w:tcW w:w="992"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70,000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50,000</w:t>
            </w:r>
          </w:p>
        </w:tc>
      </w:tr>
      <w:tr w:rsidR="00A725CC" w:rsidRPr="00785AE0" w:rsidTr="00785AE0">
        <w:trPr>
          <w:trHeight w:val="1253"/>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70,000</w:t>
            </w:r>
          </w:p>
        </w:tc>
        <w:tc>
          <w:tcPr>
            <w:tcW w:w="992"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70,000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50,000</w:t>
            </w:r>
          </w:p>
        </w:tc>
      </w:tr>
      <w:tr w:rsidR="00A725CC" w:rsidRPr="00785AE0" w:rsidTr="00785AE0">
        <w:trPr>
          <w:trHeight w:val="1253"/>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618"/>
        </w:trPr>
        <w:tc>
          <w:tcPr>
            <w:tcW w:w="84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3.4</w:t>
            </w:r>
          </w:p>
        </w:tc>
        <w:tc>
          <w:tcPr>
            <w:tcW w:w="592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Проведение массовых спортивных мероприятий, создание условий для вовлечения детей и молодежи в систематические занятия физической культурой и спортом</w:t>
            </w: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673"/>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617"/>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636"/>
        </w:trPr>
        <w:tc>
          <w:tcPr>
            <w:tcW w:w="84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3.5</w:t>
            </w:r>
          </w:p>
        </w:tc>
        <w:tc>
          <w:tcPr>
            <w:tcW w:w="592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 xml:space="preserve">Осуществление мониторинга за реализацией в школах района «Основ безопасности жизнедеятельности, раздел «Профилактика наркомании, незаконного потребления наркотических средств» </w:t>
            </w:r>
          </w:p>
          <w:p w:rsidR="00A725CC" w:rsidRPr="00785AE0" w:rsidRDefault="00A725CC" w:rsidP="00785AE0">
            <w:pPr>
              <w:pStyle w:val="ConsPlusNormal"/>
              <w:jc w:val="both"/>
              <w:rPr>
                <w:rFonts w:ascii="Times New Roman" w:hAnsi="Times New Roman" w:cs="Times New Roman"/>
                <w:szCs w:val="22"/>
              </w:rPr>
            </w:pP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748"/>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524"/>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617"/>
        </w:trPr>
        <w:tc>
          <w:tcPr>
            <w:tcW w:w="84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3.6</w:t>
            </w:r>
          </w:p>
        </w:tc>
        <w:tc>
          <w:tcPr>
            <w:tcW w:w="592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 xml:space="preserve">Проведение профилактической работы с родителями учащихся в трудовых коллективах по проблемам антинаркотической направленности </w:t>
            </w: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636"/>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655"/>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1048"/>
        </w:trPr>
        <w:tc>
          <w:tcPr>
            <w:tcW w:w="84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3.7</w:t>
            </w:r>
          </w:p>
        </w:tc>
        <w:tc>
          <w:tcPr>
            <w:tcW w:w="592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Проведение добровольного анонимного тестирования учащихся старших классов общеобразовательных учреждений и среднего профобразования с целью раннего выявления немедицинского потребления наркотических средств и психотропных веществ.</w:t>
            </w:r>
          </w:p>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 xml:space="preserve">Приобретение тест-полосок для выявления и постановки на учет граждан района употребляющих наркотические и психотропные вещества </w:t>
            </w:r>
          </w:p>
          <w:p w:rsidR="00A725CC" w:rsidRPr="00785AE0" w:rsidRDefault="00A725CC" w:rsidP="00785AE0">
            <w:pPr>
              <w:pStyle w:val="ConsPlusNormal"/>
              <w:jc w:val="both"/>
              <w:rPr>
                <w:rFonts w:ascii="Times New Roman" w:hAnsi="Times New Roman" w:cs="Times New Roman"/>
                <w:szCs w:val="22"/>
              </w:rPr>
            </w:pP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80,400</w:t>
            </w:r>
          </w:p>
        </w:tc>
        <w:tc>
          <w:tcPr>
            <w:tcW w:w="851"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53,600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7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60,000</w:t>
            </w:r>
          </w:p>
        </w:tc>
        <w:tc>
          <w:tcPr>
            <w:tcW w:w="992"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55,000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51,000</w:t>
            </w:r>
          </w:p>
        </w:tc>
      </w:tr>
      <w:tr w:rsidR="00A725CC" w:rsidRPr="00785AE0" w:rsidTr="00785AE0">
        <w:trPr>
          <w:trHeight w:val="1196"/>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7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60,000</w:t>
            </w:r>
          </w:p>
        </w:tc>
        <w:tc>
          <w:tcPr>
            <w:tcW w:w="992"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55,000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51,000</w:t>
            </w:r>
          </w:p>
        </w:tc>
      </w:tr>
      <w:tr w:rsidR="00A725CC" w:rsidRPr="00785AE0" w:rsidTr="00785AE0">
        <w:trPr>
          <w:trHeight w:val="1272"/>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80,400</w:t>
            </w:r>
          </w:p>
        </w:tc>
        <w:tc>
          <w:tcPr>
            <w:tcW w:w="851"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53,600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823"/>
        </w:trPr>
        <w:tc>
          <w:tcPr>
            <w:tcW w:w="84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3.8</w:t>
            </w:r>
          </w:p>
        </w:tc>
        <w:tc>
          <w:tcPr>
            <w:tcW w:w="592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Проведение работы по привлечению руководителей религиозных конфессий к работе с несовершеннолетними, с ранее судимыми, условно осужденными, а также употребляющими наркотические средства, психотропные вещества и алкогольные напитки, в целях их духовно-нравственного воспитания.</w:t>
            </w: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766"/>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655"/>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973"/>
        </w:trPr>
        <w:tc>
          <w:tcPr>
            <w:tcW w:w="84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3.9</w:t>
            </w:r>
          </w:p>
        </w:tc>
        <w:tc>
          <w:tcPr>
            <w:tcW w:w="592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Приобретение документальных фильмов антинаркотической и антиалкогольной направленности, видеофильмов: «Незримая война», «Матрица – перезагрузка», «Нет наркотикам!» в кинотеатре «Ургал» п. Чегдомын и видеоустановках СДК п. ЦЭС, с. Средний Ургал.</w:t>
            </w:r>
          </w:p>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 xml:space="preserve">Пополнение районного видеофонда по профилактике здорового образа жизни. Приобретение </w:t>
            </w:r>
            <w:r w:rsidRPr="00785AE0">
              <w:rPr>
                <w:rFonts w:ascii="Times New Roman" w:hAnsi="Times New Roman" w:cs="Times New Roman"/>
                <w:szCs w:val="22"/>
                <w:lang w:val="en-US"/>
              </w:rPr>
              <w:t>CD</w:t>
            </w:r>
            <w:r w:rsidRPr="00785AE0">
              <w:rPr>
                <w:rFonts w:ascii="Times New Roman" w:hAnsi="Times New Roman" w:cs="Times New Roman"/>
                <w:szCs w:val="22"/>
              </w:rPr>
              <w:t xml:space="preserve"> – дисков, аудиокассет, видеофильмов по профилактике здорового образа жизни.</w:t>
            </w: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7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1384"/>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7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842"/>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786"/>
        </w:trPr>
        <w:tc>
          <w:tcPr>
            <w:tcW w:w="84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3.10</w:t>
            </w:r>
          </w:p>
        </w:tc>
        <w:tc>
          <w:tcPr>
            <w:tcW w:w="592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Организация деятельности клубов среди населения района по интересам при библиотеке района.</w:t>
            </w: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654"/>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468"/>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898"/>
        </w:trPr>
        <w:tc>
          <w:tcPr>
            <w:tcW w:w="84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3.11</w:t>
            </w:r>
          </w:p>
        </w:tc>
        <w:tc>
          <w:tcPr>
            <w:tcW w:w="592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Организация выездных форм оказания консультативной и лечебной помощи наркологическим, алкогольным и психотропным больным района</w:t>
            </w: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748"/>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579"/>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804"/>
        </w:trPr>
        <w:tc>
          <w:tcPr>
            <w:tcW w:w="84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3.12</w:t>
            </w:r>
          </w:p>
        </w:tc>
        <w:tc>
          <w:tcPr>
            <w:tcW w:w="592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 xml:space="preserve">Проведение в газете «Рабочее слово» антиалкогольной и антинаркотической пропаганды. </w:t>
            </w: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 xml:space="preserve"> </w:t>
            </w: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841"/>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598"/>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599"/>
        </w:trPr>
        <w:tc>
          <w:tcPr>
            <w:tcW w:w="84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3.13</w:t>
            </w:r>
          </w:p>
        </w:tc>
        <w:tc>
          <w:tcPr>
            <w:tcW w:w="592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Организация мероприятий по выявлению и пресечению мест незаконной реализации алкогольной продукции</w:t>
            </w: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673"/>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711"/>
        </w:trPr>
        <w:tc>
          <w:tcPr>
            <w:tcW w:w="84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3.14</w:t>
            </w:r>
          </w:p>
        </w:tc>
        <w:tc>
          <w:tcPr>
            <w:tcW w:w="592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Осуществление проверок мест реализации алкогольной продукции с целью выявления продажи лицам не достигшим установленного законодательством возраста.</w:t>
            </w: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860"/>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673"/>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748"/>
        </w:trPr>
        <w:tc>
          <w:tcPr>
            <w:tcW w:w="84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3.15</w:t>
            </w:r>
          </w:p>
        </w:tc>
        <w:tc>
          <w:tcPr>
            <w:tcW w:w="592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Проведение разъяснительной работы по вопросам соблюдения положений действующего законодательства в части установления ограничений продажи пива и другой алкогольной продукции.</w:t>
            </w: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841"/>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801"/>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840"/>
        </w:trPr>
        <w:tc>
          <w:tcPr>
            <w:tcW w:w="84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3.16</w:t>
            </w:r>
          </w:p>
        </w:tc>
        <w:tc>
          <w:tcPr>
            <w:tcW w:w="592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 xml:space="preserve">Проведение мероприятий по контролю за соблюдением торговыми организациями требований действующего законодательства, регулирующего порядка продажи табачной и алкогольной продукции. </w:t>
            </w: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860"/>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965"/>
        </w:trPr>
        <w:tc>
          <w:tcPr>
            <w:tcW w:w="84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5921" w:type="dxa"/>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c>
          <w:tcPr>
            <w:tcW w:w="15310" w:type="dxa"/>
            <w:gridSpan w:val="14"/>
          </w:tcPr>
          <w:p w:rsidR="00A725CC" w:rsidRPr="00785AE0" w:rsidRDefault="00A725CC" w:rsidP="00785AE0">
            <w:pPr>
              <w:pStyle w:val="ConsPlusNormal"/>
              <w:jc w:val="center"/>
              <w:rPr>
                <w:rFonts w:ascii="Times New Roman" w:hAnsi="Times New Roman" w:cs="Times New Roman"/>
                <w:b/>
                <w:szCs w:val="22"/>
              </w:rPr>
            </w:pPr>
            <w:r w:rsidRPr="00785AE0">
              <w:rPr>
                <w:rFonts w:ascii="Times New Roman" w:hAnsi="Times New Roman" w:cs="Times New Roman"/>
                <w:b/>
                <w:szCs w:val="22"/>
              </w:rPr>
              <w:t>4. Профилактика правонарушений и коррупции в экономической сфере района, сфере государственной и муниципальной собственности, бюджетной сфере района.</w:t>
            </w:r>
          </w:p>
        </w:tc>
      </w:tr>
      <w:tr w:rsidR="00A725CC" w:rsidRPr="00785AE0" w:rsidTr="00785AE0">
        <w:trPr>
          <w:trHeight w:val="704"/>
        </w:trPr>
        <w:tc>
          <w:tcPr>
            <w:tcW w:w="69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4.1</w:t>
            </w:r>
          </w:p>
        </w:tc>
        <w:tc>
          <w:tcPr>
            <w:tcW w:w="607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Осуществление проверок по вопросам соблюдения законодательства в деятельности лесничих при реализации ими полномочий в области лесных отношений совместно с заинтересованными ведомостями.</w:t>
            </w: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700"/>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554"/>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804"/>
        </w:trPr>
        <w:tc>
          <w:tcPr>
            <w:tcW w:w="69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4.2</w:t>
            </w:r>
          </w:p>
        </w:tc>
        <w:tc>
          <w:tcPr>
            <w:tcW w:w="607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Обеспечение мер по эффективному контролю за объектами жилищно-коммунального хозяйства района топливом и горюче-смазочными материалами (ГСМ) при их закупке, учету, хранению и реализации, а также возврату кредитов на эти цели, оплату потребителями услуг жилищно-коммунального хозяйства.</w:t>
            </w: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766"/>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673"/>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710"/>
        </w:trPr>
        <w:tc>
          <w:tcPr>
            <w:tcW w:w="69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4.3</w:t>
            </w:r>
          </w:p>
        </w:tc>
        <w:tc>
          <w:tcPr>
            <w:tcW w:w="607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Проведение мероприятий в отношении налогоплательщиков, осуществляющих деятельность в бюджетообразующих отраслях.</w:t>
            </w: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673"/>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524"/>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c>
          <w:tcPr>
            <w:tcW w:w="15310" w:type="dxa"/>
            <w:gridSpan w:val="14"/>
          </w:tcPr>
          <w:p w:rsidR="00A725CC" w:rsidRPr="00785AE0" w:rsidRDefault="00A725CC" w:rsidP="00785AE0">
            <w:pPr>
              <w:pStyle w:val="ConsPlusNormal"/>
              <w:jc w:val="center"/>
              <w:rPr>
                <w:rFonts w:ascii="Times New Roman" w:hAnsi="Times New Roman" w:cs="Times New Roman"/>
                <w:b/>
                <w:szCs w:val="22"/>
              </w:rPr>
            </w:pPr>
            <w:r w:rsidRPr="00785AE0">
              <w:rPr>
                <w:rFonts w:ascii="Times New Roman" w:hAnsi="Times New Roman" w:cs="Times New Roman"/>
                <w:b/>
                <w:szCs w:val="22"/>
              </w:rPr>
              <w:t>5. Профилактика терроризма и экстремизма</w:t>
            </w:r>
          </w:p>
        </w:tc>
      </w:tr>
      <w:tr w:rsidR="00A725CC" w:rsidRPr="00785AE0" w:rsidTr="00785AE0">
        <w:trPr>
          <w:trHeight w:val="786"/>
        </w:trPr>
        <w:tc>
          <w:tcPr>
            <w:tcW w:w="69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5.1</w:t>
            </w:r>
          </w:p>
        </w:tc>
        <w:tc>
          <w:tcPr>
            <w:tcW w:w="607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Организация работы антинаркотической комиссии Верхнебуреинского муниципального района (далее АТК).</w:t>
            </w: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710"/>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411"/>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785"/>
        </w:trPr>
        <w:tc>
          <w:tcPr>
            <w:tcW w:w="69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5.2</w:t>
            </w:r>
          </w:p>
        </w:tc>
        <w:tc>
          <w:tcPr>
            <w:tcW w:w="607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 xml:space="preserve">Проведение командно-штабных тренировок по отработке совместных действий правоохранительных органов, администраций поселений и района по ликвидации и минимизации последствий террористического акта </w:t>
            </w:r>
          </w:p>
          <w:p w:rsidR="00A725CC" w:rsidRPr="00785AE0" w:rsidRDefault="00A725CC" w:rsidP="00785AE0">
            <w:pPr>
              <w:pStyle w:val="ConsPlusNormal"/>
              <w:jc w:val="both"/>
              <w:rPr>
                <w:rFonts w:ascii="Times New Roman" w:hAnsi="Times New Roman" w:cs="Times New Roman"/>
                <w:szCs w:val="22"/>
              </w:rPr>
            </w:pP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804"/>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655"/>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748"/>
        </w:trPr>
        <w:tc>
          <w:tcPr>
            <w:tcW w:w="69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5.3</w:t>
            </w:r>
          </w:p>
        </w:tc>
        <w:tc>
          <w:tcPr>
            <w:tcW w:w="607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Проведение дополнительных, (внеплановых) обследований потенциально опасных объектов (энергетике, водоснабжения, взрыво- и пожароопасных предприятий), мест массового пребывания людей накануне важных общественно-политических, массовых мероприятий.</w:t>
            </w: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804"/>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692"/>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692"/>
        </w:trPr>
        <w:tc>
          <w:tcPr>
            <w:tcW w:w="69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5.4</w:t>
            </w:r>
          </w:p>
        </w:tc>
        <w:tc>
          <w:tcPr>
            <w:tcW w:w="607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Развертывание и обслуживание технических средств охранной сигнализации и видеонаблюдения на объектах здравоохранения образования и других объектах массового пребывания граждан.</w:t>
            </w: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860"/>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673"/>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692"/>
        </w:trPr>
        <w:tc>
          <w:tcPr>
            <w:tcW w:w="69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5.5.</w:t>
            </w:r>
          </w:p>
        </w:tc>
        <w:tc>
          <w:tcPr>
            <w:tcW w:w="607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Проведение в целях образования «Зон безопасности» в местах массового скопления людей разъяснительной работы с руководителями торговых центров, рынков, предприятий розничной торговли о целесообразности оборудования данных объектов системами видеонаблюдения и кнопками экстренного вызова полиции.</w:t>
            </w: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673"/>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860"/>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860"/>
        </w:trPr>
        <w:tc>
          <w:tcPr>
            <w:tcW w:w="69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5.6</w:t>
            </w:r>
          </w:p>
        </w:tc>
        <w:tc>
          <w:tcPr>
            <w:tcW w:w="607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Корректировка паспортов безопасности объектов с массовым пребыванием людей.</w:t>
            </w: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785"/>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599"/>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711"/>
        </w:trPr>
        <w:tc>
          <w:tcPr>
            <w:tcW w:w="69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5.7</w:t>
            </w:r>
          </w:p>
        </w:tc>
        <w:tc>
          <w:tcPr>
            <w:tcW w:w="607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Проведение мероприятий, направленных на развитие национальных культур народов, проживающих на территории Верхнебуреинского района, целью формирования толерантного сознания и поведения.</w:t>
            </w: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991"/>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860"/>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710"/>
        </w:trPr>
        <w:tc>
          <w:tcPr>
            <w:tcW w:w="69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5.8</w:t>
            </w:r>
          </w:p>
        </w:tc>
        <w:tc>
          <w:tcPr>
            <w:tcW w:w="607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Публикация в средствах массовой информации и обучающих материалов по антинаркотической и антиэкстремистской тематике.</w:t>
            </w: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879"/>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636"/>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674"/>
        </w:trPr>
        <w:tc>
          <w:tcPr>
            <w:tcW w:w="69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5.9</w:t>
            </w:r>
          </w:p>
        </w:tc>
        <w:tc>
          <w:tcPr>
            <w:tcW w:w="607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Внедрение комплекса образовательных, воспитательных и пропагандистских мероприятий по неприятию проявлений терроризма и экстремизма, а также формирующие нормы социального поведения, характерные для гражданского общества.</w:t>
            </w: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598"/>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c>
          <w:tcPr>
            <w:tcW w:w="15310" w:type="dxa"/>
            <w:gridSpan w:val="14"/>
          </w:tcPr>
          <w:p w:rsidR="00A725CC" w:rsidRPr="00785AE0" w:rsidRDefault="00A725CC" w:rsidP="00785AE0">
            <w:pPr>
              <w:pStyle w:val="ConsPlusNormal"/>
              <w:jc w:val="center"/>
              <w:rPr>
                <w:rFonts w:ascii="Times New Roman" w:hAnsi="Times New Roman" w:cs="Times New Roman"/>
                <w:b/>
                <w:szCs w:val="22"/>
              </w:rPr>
            </w:pPr>
            <w:r w:rsidRPr="00785AE0">
              <w:rPr>
                <w:rFonts w:ascii="Times New Roman" w:hAnsi="Times New Roman" w:cs="Times New Roman"/>
                <w:b/>
                <w:szCs w:val="22"/>
              </w:rPr>
              <w:t>6. Предупреждение правонарушений в миграционной сфере</w:t>
            </w:r>
          </w:p>
        </w:tc>
      </w:tr>
      <w:tr w:rsidR="00A725CC" w:rsidRPr="00785AE0" w:rsidTr="00785AE0">
        <w:trPr>
          <w:trHeight w:val="748"/>
        </w:trPr>
        <w:tc>
          <w:tcPr>
            <w:tcW w:w="69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6.1</w:t>
            </w:r>
          </w:p>
        </w:tc>
        <w:tc>
          <w:tcPr>
            <w:tcW w:w="607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Проведение работы, направленной на профилактику правонарушений среди иностранных граждан, повышение их правовой культуры, предотвращение незаконной миграции, а также легализацию трудовых доходов.</w:t>
            </w:r>
          </w:p>
          <w:p w:rsidR="00A725CC" w:rsidRPr="00785AE0" w:rsidRDefault="00A725CC" w:rsidP="00785AE0">
            <w:pPr>
              <w:pStyle w:val="ConsPlusNormal"/>
              <w:jc w:val="both"/>
              <w:rPr>
                <w:rFonts w:ascii="Times New Roman" w:hAnsi="Times New Roman" w:cs="Times New Roman"/>
                <w:szCs w:val="22"/>
              </w:rPr>
            </w:pP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654"/>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505"/>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823"/>
        </w:trPr>
        <w:tc>
          <w:tcPr>
            <w:tcW w:w="69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6.2</w:t>
            </w:r>
          </w:p>
        </w:tc>
        <w:tc>
          <w:tcPr>
            <w:tcW w:w="607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Проведение оперативно-профилактических мероприятий, направленных на выявление и привлечение к ответственности руководителей и должностных лиц предприятий и организаций различных форм собственности, нарушающих установленный порядок привлечения иностранной рабочей силы.</w:t>
            </w:r>
          </w:p>
          <w:p w:rsidR="00A725CC" w:rsidRPr="00785AE0" w:rsidRDefault="00A725CC" w:rsidP="00785AE0">
            <w:pPr>
              <w:pStyle w:val="ConsPlusNormal"/>
              <w:jc w:val="both"/>
              <w:rPr>
                <w:rFonts w:ascii="Times New Roman" w:hAnsi="Times New Roman" w:cs="Times New Roman"/>
                <w:szCs w:val="22"/>
              </w:rPr>
            </w:pP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897"/>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524"/>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748"/>
        </w:trPr>
        <w:tc>
          <w:tcPr>
            <w:tcW w:w="69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6.3</w:t>
            </w:r>
          </w:p>
        </w:tc>
        <w:tc>
          <w:tcPr>
            <w:tcW w:w="607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Проведение комплексных оперативно-профилактических мероприятий с целью выявления иностранных граждан и лиц без гражданства, незаконно находящихся на территории Российской Федерации или нарушающих режим пребывания, а также раскрытия преступлений, совершаемых иностранными гражданами.</w:t>
            </w: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935"/>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879"/>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729"/>
        </w:trPr>
        <w:tc>
          <w:tcPr>
            <w:tcW w:w="69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6.4</w:t>
            </w:r>
          </w:p>
        </w:tc>
        <w:tc>
          <w:tcPr>
            <w:tcW w:w="607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Организация помощи в трудоустройстве лиц без определенного места жительства, утративших социальные связи, освободившихся из мест лишения свободы.</w:t>
            </w: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823"/>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692"/>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9"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c>
          <w:tcPr>
            <w:tcW w:w="15310" w:type="dxa"/>
            <w:gridSpan w:val="14"/>
          </w:tcPr>
          <w:p w:rsidR="00A725CC" w:rsidRPr="00785AE0" w:rsidRDefault="00A725CC" w:rsidP="00785AE0">
            <w:pPr>
              <w:pStyle w:val="ConsPlusNormal"/>
              <w:jc w:val="center"/>
              <w:rPr>
                <w:rFonts w:ascii="Times New Roman" w:hAnsi="Times New Roman" w:cs="Times New Roman"/>
                <w:b/>
                <w:szCs w:val="22"/>
              </w:rPr>
            </w:pPr>
            <w:r w:rsidRPr="00785AE0">
              <w:rPr>
                <w:rFonts w:ascii="Times New Roman" w:hAnsi="Times New Roman" w:cs="Times New Roman"/>
                <w:b/>
                <w:szCs w:val="22"/>
              </w:rPr>
              <w:t>7. Профилактические мероприятия краевого государственного казенного учреждения «Центр занятости населения Верхнебуреинского района» по предупреждению преступлений и правонарушений.</w:t>
            </w:r>
          </w:p>
        </w:tc>
      </w:tr>
      <w:tr w:rsidR="00A725CC" w:rsidRPr="00785AE0" w:rsidTr="00785AE0">
        <w:trPr>
          <w:trHeight w:val="842"/>
        </w:trPr>
        <w:tc>
          <w:tcPr>
            <w:tcW w:w="69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7.1</w:t>
            </w:r>
          </w:p>
        </w:tc>
        <w:tc>
          <w:tcPr>
            <w:tcW w:w="607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Проведение профориентационного мероприятия «Ярмарка учебных мест» в целях оказания помощи в получении образования и трудоустройстве.</w:t>
            </w: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3"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7"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636"/>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3"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7"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430"/>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3"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7"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935"/>
        </w:trPr>
        <w:tc>
          <w:tcPr>
            <w:tcW w:w="69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7.2</w:t>
            </w:r>
          </w:p>
        </w:tc>
        <w:tc>
          <w:tcPr>
            <w:tcW w:w="607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Проведение консультаций на месте специалистом центра занятости населения, участие обратившихся лиц в тренингах и психологической адаптации.</w:t>
            </w: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3"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7"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935"/>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3"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7"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692"/>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3"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7"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860"/>
        </w:trPr>
        <w:tc>
          <w:tcPr>
            <w:tcW w:w="691" w:type="dxa"/>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7.3</w:t>
            </w:r>
          </w:p>
        </w:tc>
        <w:tc>
          <w:tcPr>
            <w:tcW w:w="6076" w:type="dxa"/>
            <w:gridSpan w:val="2"/>
            <w:vMerge w:val="restart"/>
          </w:tcPr>
          <w:p w:rsidR="00A725CC" w:rsidRPr="00785AE0" w:rsidRDefault="00A725CC" w:rsidP="00785AE0">
            <w:pPr>
              <w:pStyle w:val="ConsPlusNormal"/>
              <w:jc w:val="both"/>
              <w:rPr>
                <w:rFonts w:ascii="Times New Roman" w:hAnsi="Times New Roman" w:cs="Times New Roman"/>
                <w:szCs w:val="22"/>
              </w:rPr>
            </w:pPr>
            <w:r w:rsidRPr="00785AE0">
              <w:rPr>
                <w:rFonts w:ascii="Times New Roman" w:hAnsi="Times New Roman" w:cs="Times New Roman"/>
                <w:szCs w:val="22"/>
              </w:rPr>
              <w:t xml:space="preserve">Проведение профессионального обучения на основании Закона от19.04.1991г. №1032-1-ФЗ «Российской Федерации», согласно проведенного тестирования по профессиям и специальностям, востребованных на рынке труда в Учебном центре и Учебно-курсовых комбинатах края. </w:t>
            </w:r>
          </w:p>
          <w:p w:rsidR="00A725CC" w:rsidRPr="00785AE0" w:rsidRDefault="00A725CC" w:rsidP="00785AE0">
            <w:pPr>
              <w:pStyle w:val="ConsPlusNormal"/>
              <w:jc w:val="both"/>
              <w:rPr>
                <w:rFonts w:ascii="Times New Roman" w:hAnsi="Times New Roman" w:cs="Times New Roman"/>
                <w:szCs w:val="22"/>
              </w:rPr>
            </w:pPr>
          </w:p>
          <w:p w:rsidR="00A725CC" w:rsidRPr="00785AE0" w:rsidRDefault="00A725CC" w:rsidP="00785AE0">
            <w:pPr>
              <w:pStyle w:val="ConsPlusNormal"/>
              <w:jc w:val="both"/>
              <w:rPr>
                <w:rFonts w:ascii="Times New Roman" w:hAnsi="Times New Roman" w:cs="Times New Roman"/>
                <w:szCs w:val="22"/>
              </w:rPr>
            </w:pP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Всего</w:t>
            </w:r>
          </w:p>
        </w:tc>
        <w:tc>
          <w:tcPr>
            <w:tcW w:w="89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3"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7"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729"/>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3"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7"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bottom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411"/>
        </w:trPr>
        <w:tc>
          <w:tcPr>
            <w:tcW w:w="691" w:type="dxa"/>
            <w:vMerge/>
          </w:tcPr>
          <w:p w:rsidR="00A725CC" w:rsidRPr="00785AE0" w:rsidRDefault="00A725CC" w:rsidP="00785AE0">
            <w:pPr>
              <w:pStyle w:val="ConsPlusNormal"/>
              <w:jc w:val="both"/>
              <w:rPr>
                <w:rFonts w:ascii="Times New Roman" w:hAnsi="Times New Roman" w:cs="Times New Roman"/>
                <w:szCs w:val="22"/>
              </w:rPr>
            </w:pPr>
          </w:p>
        </w:tc>
        <w:tc>
          <w:tcPr>
            <w:tcW w:w="6076" w:type="dxa"/>
            <w:gridSpan w:val="2"/>
            <w:vMerge/>
          </w:tcPr>
          <w:p w:rsidR="00A725CC" w:rsidRPr="00785AE0" w:rsidRDefault="00A725CC" w:rsidP="00785AE0">
            <w:pPr>
              <w:pStyle w:val="ConsPlusNormal"/>
              <w:jc w:val="both"/>
              <w:rPr>
                <w:rFonts w:ascii="Times New Roman" w:hAnsi="Times New Roman" w:cs="Times New Roman"/>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51"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713"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7"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r w:rsidR="00A725CC" w:rsidRPr="00785AE0" w:rsidTr="00785AE0">
        <w:trPr>
          <w:trHeight w:val="654"/>
        </w:trPr>
        <w:tc>
          <w:tcPr>
            <w:tcW w:w="6767" w:type="dxa"/>
            <w:gridSpan w:val="3"/>
            <w:vMerge w:val="restart"/>
          </w:tcPr>
          <w:p w:rsidR="00A725CC" w:rsidRPr="00785AE0" w:rsidRDefault="00A725CC" w:rsidP="00785AE0">
            <w:pPr>
              <w:pStyle w:val="ConsPlusNormal"/>
              <w:jc w:val="center"/>
              <w:rPr>
                <w:rFonts w:ascii="Times New Roman" w:hAnsi="Times New Roman" w:cs="Times New Roman"/>
                <w:b/>
                <w:szCs w:val="22"/>
              </w:rPr>
            </w:pPr>
            <w:r w:rsidRPr="00785AE0">
              <w:rPr>
                <w:rFonts w:ascii="Times New Roman" w:hAnsi="Times New Roman" w:cs="Times New Roman"/>
                <w:b/>
                <w:szCs w:val="22"/>
              </w:rPr>
              <w:t>ВСЕГО</w:t>
            </w:r>
          </w:p>
          <w:p w:rsidR="00A725CC" w:rsidRPr="00785AE0" w:rsidRDefault="00A725CC" w:rsidP="00785AE0">
            <w:pPr>
              <w:pStyle w:val="ConsPlusNormal"/>
              <w:jc w:val="center"/>
              <w:rPr>
                <w:rFonts w:ascii="Times New Roman" w:hAnsi="Times New Roman" w:cs="Times New Roman"/>
                <w:b/>
                <w:szCs w:val="22"/>
              </w:rPr>
            </w:pPr>
          </w:p>
          <w:p w:rsidR="00A725CC" w:rsidRPr="00785AE0" w:rsidRDefault="00A725CC" w:rsidP="00785AE0">
            <w:pPr>
              <w:pStyle w:val="ConsPlusNormal"/>
              <w:jc w:val="center"/>
              <w:rPr>
                <w:rFonts w:ascii="Times New Roman" w:hAnsi="Times New Roman" w:cs="Times New Roman"/>
                <w:b/>
                <w:szCs w:val="22"/>
              </w:rPr>
            </w:pPr>
          </w:p>
          <w:p w:rsidR="00A725CC" w:rsidRPr="00785AE0" w:rsidRDefault="00A725CC" w:rsidP="00785AE0">
            <w:pPr>
              <w:pStyle w:val="ConsPlusNormal"/>
              <w:jc w:val="center"/>
              <w:rPr>
                <w:rFonts w:ascii="Times New Roman" w:hAnsi="Times New Roman" w:cs="Times New Roman"/>
                <w:b/>
                <w:szCs w:val="22"/>
              </w:rPr>
            </w:pPr>
          </w:p>
        </w:tc>
        <w:tc>
          <w:tcPr>
            <w:tcW w:w="2264"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Районный бюджет</w:t>
            </w:r>
          </w:p>
        </w:tc>
        <w:tc>
          <w:tcPr>
            <w:tcW w:w="891"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1,000</w:t>
            </w:r>
          </w:p>
        </w:tc>
        <w:tc>
          <w:tcPr>
            <w:tcW w:w="851"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1,000</w:t>
            </w:r>
          </w:p>
        </w:tc>
        <w:tc>
          <w:tcPr>
            <w:tcW w:w="713" w:type="dxa"/>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1,000</w:t>
            </w:r>
          </w:p>
        </w:tc>
        <w:tc>
          <w:tcPr>
            <w:tcW w:w="861" w:type="dxa"/>
            <w:gridSpan w:val="2"/>
            <w:tcBorders>
              <w:bottom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0,000</w:t>
            </w:r>
          </w:p>
        </w:tc>
        <w:tc>
          <w:tcPr>
            <w:tcW w:w="977"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360,000</w:t>
            </w:r>
          </w:p>
        </w:tc>
        <w:tc>
          <w:tcPr>
            <w:tcW w:w="992" w:type="dxa"/>
            <w:gridSpan w:val="2"/>
            <w:tcBorders>
              <w:bottom w:val="single" w:sz="4" w:space="0" w:color="auto"/>
            </w:tcBorders>
          </w:tcPr>
          <w:p w:rsidR="00A725CC" w:rsidRPr="00785AE0" w:rsidRDefault="00A725CC" w:rsidP="00785AE0">
            <w:pPr>
              <w:spacing w:after="0" w:line="240" w:lineRule="auto"/>
            </w:pPr>
            <w:r w:rsidRPr="00785AE0">
              <w:rPr>
                <w:rFonts w:ascii="Times New Roman" w:hAnsi="Times New Roman"/>
              </w:rPr>
              <w:t>295,000</w:t>
            </w:r>
          </w:p>
        </w:tc>
        <w:tc>
          <w:tcPr>
            <w:tcW w:w="994" w:type="dxa"/>
            <w:tcBorders>
              <w:bottom w:val="single" w:sz="4" w:space="0" w:color="auto"/>
            </w:tcBorders>
          </w:tcPr>
          <w:p w:rsidR="00A725CC" w:rsidRPr="00785AE0" w:rsidRDefault="00A725CC" w:rsidP="00785AE0">
            <w:pPr>
              <w:spacing w:after="0" w:line="240" w:lineRule="auto"/>
            </w:pPr>
            <w:r w:rsidRPr="00785AE0">
              <w:rPr>
                <w:rFonts w:ascii="Times New Roman" w:hAnsi="Times New Roman"/>
              </w:rPr>
              <w:t>266,000</w:t>
            </w:r>
          </w:p>
        </w:tc>
      </w:tr>
      <w:tr w:rsidR="00A725CC" w:rsidRPr="00785AE0" w:rsidTr="00785AE0">
        <w:trPr>
          <w:trHeight w:val="636"/>
        </w:trPr>
        <w:tc>
          <w:tcPr>
            <w:tcW w:w="6767" w:type="dxa"/>
            <w:gridSpan w:val="3"/>
            <w:vMerge/>
          </w:tcPr>
          <w:p w:rsidR="00A725CC" w:rsidRPr="00785AE0" w:rsidRDefault="00A725CC" w:rsidP="00785AE0">
            <w:pPr>
              <w:pStyle w:val="ConsPlusNormal"/>
              <w:jc w:val="center"/>
              <w:rPr>
                <w:rFonts w:ascii="Times New Roman" w:hAnsi="Times New Roman" w:cs="Times New Roman"/>
                <w:b/>
                <w:szCs w:val="22"/>
              </w:rPr>
            </w:pPr>
          </w:p>
        </w:tc>
        <w:tc>
          <w:tcPr>
            <w:tcW w:w="2264"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Внебюджетные средства</w:t>
            </w:r>
          </w:p>
        </w:tc>
        <w:tc>
          <w:tcPr>
            <w:tcW w:w="891"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80,400</w:t>
            </w:r>
          </w:p>
        </w:tc>
        <w:tc>
          <w:tcPr>
            <w:tcW w:w="851" w:type="dxa"/>
            <w:tcBorders>
              <w:top w:val="single" w:sz="4" w:space="0" w:color="auto"/>
            </w:tcBorders>
          </w:tcPr>
          <w:p w:rsidR="00A725CC" w:rsidRPr="00785AE0" w:rsidRDefault="00A725CC" w:rsidP="00785AE0">
            <w:pPr>
              <w:pStyle w:val="ConsPlusNormal"/>
              <w:jc w:val="center"/>
              <w:rPr>
                <w:rFonts w:ascii="Times New Roman" w:hAnsi="Times New Roman" w:cs="Times New Roman"/>
                <w:szCs w:val="22"/>
              </w:rPr>
            </w:pPr>
            <w:r w:rsidRPr="00785AE0">
              <w:rPr>
                <w:rFonts w:ascii="Times New Roman" w:hAnsi="Times New Roman" w:cs="Times New Roman"/>
                <w:szCs w:val="22"/>
              </w:rPr>
              <w:t>53,600</w:t>
            </w:r>
          </w:p>
        </w:tc>
        <w:tc>
          <w:tcPr>
            <w:tcW w:w="713"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861"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77"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2" w:type="dxa"/>
            <w:gridSpan w:val="2"/>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c>
          <w:tcPr>
            <w:tcW w:w="994" w:type="dxa"/>
            <w:tcBorders>
              <w:top w:val="single" w:sz="4" w:space="0" w:color="auto"/>
            </w:tcBorders>
          </w:tcPr>
          <w:p w:rsidR="00A725CC" w:rsidRPr="00785AE0" w:rsidRDefault="00A725CC" w:rsidP="00785AE0">
            <w:pPr>
              <w:spacing w:after="0" w:line="240" w:lineRule="auto"/>
            </w:pPr>
            <w:r w:rsidRPr="00785AE0">
              <w:rPr>
                <w:rFonts w:ascii="Times New Roman" w:hAnsi="Times New Roman"/>
              </w:rPr>
              <w:t>0,000</w:t>
            </w:r>
          </w:p>
        </w:tc>
      </w:tr>
    </w:tbl>
    <w:p w:rsidR="00A725CC" w:rsidRPr="00BA7B0F" w:rsidRDefault="00A725CC">
      <w:pPr>
        <w:pStyle w:val="ConsPlusNormal"/>
        <w:jc w:val="both"/>
        <w:rPr>
          <w:rFonts w:ascii="Times New Roman" w:hAnsi="Times New Roman" w:cs="Times New Roman"/>
          <w:szCs w:val="22"/>
        </w:rPr>
      </w:pPr>
    </w:p>
    <w:p w:rsidR="00A725CC" w:rsidRPr="00BA7B0F" w:rsidRDefault="00A725CC">
      <w:pPr>
        <w:pStyle w:val="ConsPlusNormal"/>
        <w:jc w:val="both"/>
        <w:rPr>
          <w:rFonts w:ascii="Times New Roman" w:hAnsi="Times New Roman" w:cs="Times New Roman"/>
          <w:szCs w:val="22"/>
        </w:rPr>
      </w:pPr>
    </w:p>
    <w:p w:rsidR="00A725CC" w:rsidRPr="000A0CDA" w:rsidRDefault="00A725CC" w:rsidP="00E96B82">
      <w:pPr>
        <w:jc w:val="center"/>
        <w:rPr>
          <w:rFonts w:ascii="Times New Roman" w:hAnsi="Times New Roman"/>
          <w:sz w:val="28"/>
          <w:szCs w:val="28"/>
        </w:rPr>
      </w:pPr>
      <w:r>
        <w:rPr>
          <w:rFonts w:ascii="Times New Roman" w:hAnsi="Times New Roman"/>
          <w:sz w:val="28"/>
          <w:szCs w:val="28"/>
        </w:rPr>
        <w:t>________________</w:t>
      </w:r>
    </w:p>
    <w:sectPr w:rsidR="00A725CC" w:rsidRPr="000A0CDA" w:rsidSect="005A0A49">
      <w:pgSz w:w="16840" w:h="11907" w:orient="landscape"/>
      <w:pgMar w:top="709" w:right="1134" w:bottom="851" w:left="1134"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25CC" w:rsidRPr="00676EE6" w:rsidRDefault="00A725CC" w:rsidP="00676EE6">
      <w:pPr>
        <w:pStyle w:val="ConsPlusNormal"/>
        <w:rPr>
          <w:rFonts w:cs="Times New Roman"/>
          <w:szCs w:val="22"/>
          <w:lang w:eastAsia="en-US"/>
        </w:rPr>
      </w:pPr>
      <w:r>
        <w:separator/>
      </w:r>
    </w:p>
  </w:endnote>
  <w:endnote w:type="continuationSeparator" w:id="0">
    <w:p w:rsidR="00A725CC" w:rsidRPr="00676EE6" w:rsidRDefault="00A725CC" w:rsidP="00676EE6">
      <w:pPr>
        <w:pStyle w:val="ConsPlusNormal"/>
        <w:rPr>
          <w:rFonts w:cs="Times New Roman"/>
          <w:szCs w:val="22"/>
          <w:lang w:eastAsia="en-US"/>
        </w:rPr>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25CC" w:rsidRPr="00676EE6" w:rsidRDefault="00A725CC" w:rsidP="00676EE6">
      <w:pPr>
        <w:pStyle w:val="ConsPlusNormal"/>
        <w:rPr>
          <w:rFonts w:cs="Times New Roman"/>
          <w:szCs w:val="22"/>
          <w:lang w:eastAsia="en-US"/>
        </w:rPr>
      </w:pPr>
      <w:r>
        <w:separator/>
      </w:r>
    </w:p>
  </w:footnote>
  <w:footnote w:type="continuationSeparator" w:id="0">
    <w:p w:rsidR="00A725CC" w:rsidRPr="00676EE6" w:rsidRDefault="00A725CC" w:rsidP="00676EE6">
      <w:pPr>
        <w:pStyle w:val="ConsPlusNormal"/>
        <w:rPr>
          <w:rFonts w:cs="Times New Roman"/>
          <w:szCs w:val="22"/>
          <w:lang w:eastAsia="en-US"/>
        </w:rPr>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0CDA"/>
    <w:rsid w:val="00040A15"/>
    <w:rsid w:val="000412ED"/>
    <w:rsid w:val="0006404E"/>
    <w:rsid w:val="00090499"/>
    <w:rsid w:val="000A0CDA"/>
    <w:rsid w:val="000A1D02"/>
    <w:rsid w:val="000B6124"/>
    <w:rsid w:val="000C2626"/>
    <w:rsid w:val="000D1E9C"/>
    <w:rsid w:val="000D260E"/>
    <w:rsid w:val="000E16E7"/>
    <w:rsid w:val="000E73E3"/>
    <w:rsid w:val="000F126E"/>
    <w:rsid w:val="00117061"/>
    <w:rsid w:val="0011743E"/>
    <w:rsid w:val="00124CC2"/>
    <w:rsid w:val="00131E24"/>
    <w:rsid w:val="001422F2"/>
    <w:rsid w:val="001445FF"/>
    <w:rsid w:val="00155E44"/>
    <w:rsid w:val="00156A64"/>
    <w:rsid w:val="00177555"/>
    <w:rsid w:val="001855B1"/>
    <w:rsid w:val="0019581D"/>
    <w:rsid w:val="001963AB"/>
    <w:rsid w:val="001A1232"/>
    <w:rsid w:val="001A6DB0"/>
    <w:rsid w:val="001B4A78"/>
    <w:rsid w:val="001C3D4D"/>
    <w:rsid w:val="001D7D61"/>
    <w:rsid w:val="001F5D3E"/>
    <w:rsid w:val="00206F08"/>
    <w:rsid w:val="0020790F"/>
    <w:rsid w:val="00217410"/>
    <w:rsid w:val="0022786D"/>
    <w:rsid w:val="00260C90"/>
    <w:rsid w:val="00266BA1"/>
    <w:rsid w:val="002C61DE"/>
    <w:rsid w:val="002D0040"/>
    <w:rsid w:val="002D5C83"/>
    <w:rsid w:val="002D6BA7"/>
    <w:rsid w:val="002F75B5"/>
    <w:rsid w:val="003030A3"/>
    <w:rsid w:val="003107AB"/>
    <w:rsid w:val="00326EA4"/>
    <w:rsid w:val="003344E6"/>
    <w:rsid w:val="00341E89"/>
    <w:rsid w:val="00352BF3"/>
    <w:rsid w:val="0035529A"/>
    <w:rsid w:val="0036017B"/>
    <w:rsid w:val="00360343"/>
    <w:rsid w:val="00370068"/>
    <w:rsid w:val="00374D7A"/>
    <w:rsid w:val="003819DF"/>
    <w:rsid w:val="003835FE"/>
    <w:rsid w:val="003A04E7"/>
    <w:rsid w:val="003A1646"/>
    <w:rsid w:val="003C5C5A"/>
    <w:rsid w:val="003C7D3C"/>
    <w:rsid w:val="003C7E8F"/>
    <w:rsid w:val="003D0B3B"/>
    <w:rsid w:val="003D2234"/>
    <w:rsid w:val="0040393C"/>
    <w:rsid w:val="004053D6"/>
    <w:rsid w:val="00412E72"/>
    <w:rsid w:val="00433C0B"/>
    <w:rsid w:val="00437236"/>
    <w:rsid w:val="00440608"/>
    <w:rsid w:val="004457A4"/>
    <w:rsid w:val="00455F1A"/>
    <w:rsid w:val="00461D0D"/>
    <w:rsid w:val="004739A9"/>
    <w:rsid w:val="00481B6A"/>
    <w:rsid w:val="00483ACA"/>
    <w:rsid w:val="004A0B7C"/>
    <w:rsid w:val="004B0493"/>
    <w:rsid w:val="004C02E2"/>
    <w:rsid w:val="004D131F"/>
    <w:rsid w:val="004D1984"/>
    <w:rsid w:val="004D3C11"/>
    <w:rsid w:val="004D79FA"/>
    <w:rsid w:val="004F58CF"/>
    <w:rsid w:val="00501584"/>
    <w:rsid w:val="00501A37"/>
    <w:rsid w:val="00501BB5"/>
    <w:rsid w:val="00506850"/>
    <w:rsid w:val="00512464"/>
    <w:rsid w:val="005166A7"/>
    <w:rsid w:val="005833CC"/>
    <w:rsid w:val="005854F8"/>
    <w:rsid w:val="005923DB"/>
    <w:rsid w:val="00593B5B"/>
    <w:rsid w:val="00595B4E"/>
    <w:rsid w:val="005A0A49"/>
    <w:rsid w:val="005A1A75"/>
    <w:rsid w:val="005B0860"/>
    <w:rsid w:val="005D3F02"/>
    <w:rsid w:val="005E0E22"/>
    <w:rsid w:val="0060473A"/>
    <w:rsid w:val="0063062E"/>
    <w:rsid w:val="006353DB"/>
    <w:rsid w:val="006508E8"/>
    <w:rsid w:val="00652554"/>
    <w:rsid w:val="00676EE6"/>
    <w:rsid w:val="00684581"/>
    <w:rsid w:val="00693A65"/>
    <w:rsid w:val="006B2DEF"/>
    <w:rsid w:val="006B6A6E"/>
    <w:rsid w:val="006F4336"/>
    <w:rsid w:val="007018F4"/>
    <w:rsid w:val="00707160"/>
    <w:rsid w:val="007323C7"/>
    <w:rsid w:val="00736559"/>
    <w:rsid w:val="00785AE0"/>
    <w:rsid w:val="00791F96"/>
    <w:rsid w:val="007A465B"/>
    <w:rsid w:val="007A4E7B"/>
    <w:rsid w:val="007A5351"/>
    <w:rsid w:val="007D2688"/>
    <w:rsid w:val="007E3F64"/>
    <w:rsid w:val="007E6329"/>
    <w:rsid w:val="007F6471"/>
    <w:rsid w:val="007F6C7B"/>
    <w:rsid w:val="0080534B"/>
    <w:rsid w:val="008344DF"/>
    <w:rsid w:val="008354D6"/>
    <w:rsid w:val="0085249A"/>
    <w:rsid w:val="008837B0"/>
    <w:rsid w:val="00884061"/>
    <w:rsid w:val="008971AC"/>
    <w:rsid w:val="008B61AA"/>
    <w:rsid w:val="008C7CF0"/>
    <w:rsid w:val="008D4ACD"/>
    <w:rsid w:val="008E486A"/>
    <w:rsid w:val="00901211"/>
    <w:rsid w:val="00901C71"/>
    <w:rsid w:val="00901EB2"/>
    <w:rsid w:val="0090433C"/>
    <w:rsid w:val="00907C4A"/>
    <w:rsid w:val="00915D25"/>
    <w:rsid w:val="00922328"/>
    <w:rsid w:val="00923736"/>
    <w:rsid w:val="00942B12"/>
    <w:rsid w:val="009448D7"/>
    <w:rsid w:val="00946F16"/>
    <w:rsid w:val="00952A6E"/>
    <w:rsid w:val="00964AF2"/>
    <w:rsid w:val="00970DAC"/>
    <w:rsid w:val="0098144F"/>
    <w:rsid w:val="00983C8E"/>
    <w:rsid w:val="0099368A"/>
    <w:rsid w:val="00995233"/>
    <w:rsid w:val="00996C70"/>
    <w:rsid w:val="009A658A"/>
    <w:rsid w:val="009D34F4"/>
    <w:rsid w:val="009D373F"/>
    <w:rsid w:val="009D42F4"/>
    <w:rsid w:val="009D747D"/>
    <w:rsid w:val="009E071C"/>
    <w:rsid w:val="009F0BF5"/>
    <w:rsid w:val="009F1C13"/>
    <w:rsid w:val="00A071C2"/>
    <w:rsid w:val="00A22E33"/>
    <w:rsid w:val="00A46D3F"/>
    <w:rsid w:val="00A53095"/>
    <w:rsid w:val="00A55951"/>
    <w:rsid w:val="00A70FAE"/>
    <w:rsid w:val="00A725CC"/>
    <w:rsid w:val="00A73033"/>
    <w:rsid w:val="00A82F1D"/>
    <w:rsid w:val="00A83B56"/>
    <w:rsid w:val="00AA5101"/>
    <w:rsid w:val="00AA72E4"/>
    <w:rsid w:val="00AB28CC"/>
    <w:rsid w:val="00AC1693"/>
    <w:rsid w:val="00AE2C7E"/>
    <w:rsid w:val="00B373A3"/>
    <w:rsid w:val="00B55EDC"/>
    <w:rsid w:val="00B57C2F"/>
    <w:rsid w:val="00B57D78"/>
    <w:rsid w:val="00B7292B"/>
    <w:rsid w:val="00B72BE9"/>
    <w:rsid w:val="00BA2623"/>
    <w:rsid w:val="00BA7B0F"/>
    <w:rsid w:val="00BC36C8"/>
    <w:rsid w:val="00BD6D17"/>
    <w:rsid w:val="00BF20F9"/>
    <w:rsid w:val="00BF2AE3"/>
    <w:rsid w:val="00C22F44"/>
    <w:rsid w:val="00C25EF7"/>
    <w:rsid w:val="00C27AB5"/>
    <w:rsid w:val="00C31A91"/>
    <w:rsid w:val="00C5554E"/>
    <w:rsid w:val="00C64E58"/>
    <w:rsid w:val="00C8361C"/>
    <w:rsid w:val="00C87D38"/>
    <w:rsid w:val="00C924CD"/>
    <w:rsid w:val="00C93E51"/>
    <w:rsid w:val="00CA1422"/>
    <w:rsid w:val="00CC6666"/>
    <w:rsid w:val="00CD4C02"/>
    <w:rsid w:val="00CF2189"/>
    <w:rsid w:val="00D23FA3"/>
    <w:rsid w:val="00D34E19"/>
    <w:rsid w:val="00D35A21"/>
    <w:rsid w:val="00D35CD9"/>
    <w:rsid w:val="00D42498"/>
    <w:rsid w:val="00D43900"/>
    <w:rsid w:val="00D4465D"/>
    <w:rsid w:val="00D47EF1"/>
    <w:rsid w:val="00D51FDF"/>
    <w:rsid w:val="00D61013"/>
    <w:rsid w:val="00D8712A"/>
    <w:rsid w:val="00D91124"/>
    <w:rsid w:val="00D97B22"/>
    <w:rsid w:val="00DA174F"/>
    <w:rsid w:val="00DA3C35"/>
    <w:rsid w:val="00DC321A"/>
    <w:rsid w:val="00DD6A34"/>
    <w:rsid w:val="00E07FB3"/>
    <w:rsid w:val="00E228D4"/>
    <w:rsid w:val="00E526D5"/>
    <w:rsid w:val="00E677BC"/>
    <w:rsid w:val="00E83E25"/>
    <w:rsid w:val="00E92970"/>
    <w:rsid w:val="00E948FD"/>
    <w:rsid w:val="00E96B82"/>
    <w:rsid w:val="00EA63E9"/>
    <w:rsid w:val="00EE112E"/>
    <w:rsid w:val="00F1265B"/>
    <w:rsid w:val="00F418CC"/>
    <w:rsid w:val="00F43111"/>
    <w:rsid w:val="00F53F4E"/>
    <w:rsid w:val="00F6765C"/>
    <w:rsid w:val="00F821DE"/>
    <w:rsid w:val="00F826B1"/>
    <w:rsid w:val="00F85BD0"/>
    <w:rsid w:val="00FB19DF"/>
    <w:rsid w:val="00FB6B1C"/>
    <w:rsid w:val="00FC033C"/>
    <w:rsid w:val="00FD3ADC"/>
    <w:rsid w:val="00FF452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12A"/>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530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53095"/>
    <w:rPr>
      <w:rFonts w:ascii="Tahoma" w:hAnsi="Tahoma" w:cs="Tahoma"/>
      <w:sz w:val="16"/>
      <w:szCs w:val="16"/>
    </w:rPr>
  </w:style>
  <w:style w:type="table" w:styleId="TableGrid">
    <w:name w:val="Table Grid"/>
    <w:basedOn w:val="TableNormal"/>
    <w:uiPriority w:val="99"/>
    <w:rsid w:val="00A53095"/>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Page">
    <w:name w:val="ConsPlusTitlePage"/>
    <w:uiPriority w:val="99"/>
    <w:rsid w:val="000A0CDA"/>
    <w:pPr>
      <w:widowControl w:val="0"/>
      <w:autoSpaceDE w:val="0"/>
      <w:autoSpaceDN w:val="0"/>
    </w:pPr>
    <w:rPr>
      <w:rFonts w:ascii="Tahoma" w:eastAsia="Times New Roman" w:hAnsi="Tahoma" w:cs="Tahoma"/>
      <w:sz w:val="20"/>
      <w:szCs w:val="20"/>
    </w:rPr>
  </w:style>
  <w:style w:type="paragraph" w:customStyle="1" w:styleId="ConsPlusNormal">
    <w:name w:val="ConsPlusNormal"/>
    <w:uiPriority w:val="99"/>
    <w:rsid w:val="000A0CDA"/>
    <w:pPr>
      <w:widowControl w:val="0"/>
      <w:autoSpaceDE w:val="0"/>
      <w:autoSpaceDN w:val="0"/>
    </w:pPr>
    <w:rPr>
      <w:rFonts w:eastAsia="Times New Roman" w:cs="Calibri"/>
      <w:szCs w:val="20"/>
    </w:rPr>
  </w:style>
  <w:style w:type="paragraph" w:customStyle="1" w:styleId="ConsPlusTitle">
    <w:name w:val="ConsPlusTitle"/>
    <w:uiPriority w:val="99"/>
    <w:rsid w:val="000A0CDA"/>
    <w:pPr>
      <w:widowControl w:val="0"/>
      <w:autoSpaceDE w:val="0"/>
      <w:autoSpaceDN w:val="0"/>
    </w:pPr>
    <w:rPr>
      <w:rFonts w:eastAsia="Times New Roman" w:cs="Calibri"/>
      <w:b/>
      <w:szCs w:val="20"/>
    </w:rPr>
  </w:style>
  <w:style w:type="paragraph" w:styleId="Header">
    <w:name w:val="header"/>
    <w:basedOn w:val="Normal"/>
    <w:link w:val="HeaderChar"/>
    <w:uiPriority w:val="99"/>
    <w:semiHidden/>
    <w:rsid w:val="00676EE6"/>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676EE6"/>
    <w:rPr>
      <w:rFonts w:cs="Times New Roman"/>
    </w:rPr>
  </w:style>
  <w:style w:type="paragraph" w:styleId="Footer">
    <w:name w:val="footer"/>
    <w:basedOn w:val="Normal"/>
    <w:link w:val="FooterChar"/>
    <w:uiPriority w:val="99"/>
    <w:semiHidden/>
    <w:rsid w:val="00676EE6"/>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676EE6"/>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092244A689C7197FC7054A54D5B3FDD981C60871E1D9D1779CD2DCB75r8U2B"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4092244A689C7197FC704AA85B3761D1981E3A831F1C9F4122927696228BFD75r6UFB"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4092244A689C7197FC7054A54D5B3FDD981C638B161D9D1779CD2DCB7582F7222875D7205F90EFDEr7U8B" TargetMode="External"/><Relationship Id="rId11" Type="http://schemas.openxmlformats.org/officeDocument/2006/relationships/hyperlink" Target="consultantplus://offline/ref=4092244A689C7197FC7054A54D5B3FDD981C60871E1D9D1779CD2DCB75r8U2B" TargetMode="External"/><Relationship Id="rId5" Type="http://schemas.openxmlformats.org/officeDocument/2006/relationships/endnotes" Target="endnotes.xml"/><Relationship Id="rId10" Type="http://schemas.openxmlformats.org/officeDocument/2006/relationships/hyperlink" Target="consultantplus://offline/ref=4092244A689C7197FC704AA85B3761D1981E3A831F1C9F4122927696228BFD75r6UFB" TargetMode="External"/><Relationship Id="rId4" Type="http://schemas.openxmlformats.org/officeDocument/2006/relationships/footnotes" Target="footnotes.xml"/><Relationship Id="rId9" Type="http://schemas.openxmlformats.org/officeDocument/2006/relationships/hyperlink" Target="consultantplus://offline/ref=4092244A689C7197FC7054A54D5B3FDD981C638B161D9D1779CD2DCB7582F7222875D7205F90EFDEr7U8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1207</TotalTime>
  <Pages>49</Pages>
  <Words>11587</Words>
  <Characters>-32766</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Users</dc:creator>
  <cp:keywords/>
  <dc:description/>
  <cp:lastModifiedBy>Org4</cp:lastModifiedBy>
  <cp:revision>148</cp:revision>
  <cp:lastPrinted>2016-10-28T01:55:00Z</cp:lastPrinted>
  <dcterms:created xsi:type="dcterms:W3CDTF">2016-05-24T06:54:00Z</dcterms:created>
  <dcterms:modified xsi:type="dcterms:W3CDTF">2016-10-28T03:26:00Z</dcterms:modified>
</cp:coreProperties>
</file>