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AA" w:rsidRPr="00B80AAD" w:rsidRDefault="00B245AA" w:rsidP="00964BD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0A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245AA" w:rsidRPr="00B80AAD" w:rsidRDefault="00B245AA" w:rsidP="00964BD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245AA" w:rsidRPr="00B80AAD" w:rsidRDefault="00B245AA" w:rsidP="00964BD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45AA" w:rsidRPr="00B80AAD" w:rsidRDefault="00B245AA" w:rsidP="00964BD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45AA" w:rsidRPr="00B80AAD" w:rsidRDefault="00B245AA" w:rsidP="00964BD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45AA" w:rsidRPr="00B80AAD" w:rsidRDefault="00B245AA" w:rsidP="00964BD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24.07</w:t>
      </w:r>
      <w:r w:rsidRPr="00B80AAD">
        <w:rPr>
          <w:rFonts w:ascii="Times New Roman" w:hAnsi="Times New Roman" w:cs="Times New Roman"/>
          <w:sz w:val="28"/>
          <w:szCs w:val="28"/>
          <w:u w:val="single"/>
        </w:rPr>
        <w:t>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83</w:t>
      </w:r>
    </w:p>
    <w:p w:rsidR="00B245AA" w:rsidRPr="00B80AAD" w:rsidRDefault="00B245AA" w:rsidP="00964BD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п. Чегдомын</w:t>
      </w:r>
    </w:p>
    <w:p w:rsidR="00B245AA" w:rsidRDefault="00B245AA" w:rsidP="00E93BE1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245AA" w:rsidRDefault="00B245AA" w:rsidP="00E93BE1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245AA" w:rsidRDefault="00B245AA" w:rsidP="00E93BE1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245AA" w:rsidRPr="00E47647" w:rsidRDefault="00B245AA" w:rsidP="00E93BE1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47647">
        <w:rPr>
          <w:rFonts w:ascii="Times New Roman" w:hAnsi="Times New Roman"/>
          <w:sz w:val="28"/>
          <w:szCs w:val="28"/>
        </w:rPr>
        <w:t>Об определении границ зоны затопления, возникших в результате чрезвычайной ситуации на территории Верхнебуреинского муниципального рай</w:t>
      </w:r>
      <w:r>
        <w:rPr>
          <w:rFonts w:ascii="Times New Roman" w:hAnsi="Times New Roman"/>
          <w:sz w:val="28"/>
          <w:szCs w:val="28"/>
        </w:rPr>
        <w:t>она Хабаровского края</w:t>
      </w:r>
    </w:p>
    <w:p w:rsidR="00B245AA" w:rsidRDefault="00B245AA" w:rsidP="00F667FA">
      <w:pPr>
        <w:ind w:firstLine="709"/>
        <w:jc w:val="both"/>
        <w:rPr>
          <w:sz w:val="28"/>
          <w:szCs w:val="28"/>
        </w:rPr>
      </w:pPr>
    </w:p>
    <w:p w:rsidR="00B245AA" w:rsidRPr="00E10AA0" w:rsidRDefault="00B245AA" w:rsidP="00822D2A">
      <w:pPr>
        <w:tabs>
          <w:tab w:val="left" w:pos="1100"/>
        </w:tabs>
        <w:ind w:firstLine="700"/>
        <w:jc w:val="both"/>
        <w:rPr>
          <w:sz w:val="28"/>
          <w:szCs w:val="28"/>
        </w:rPr>
      </w:pPr>
      <w:r w:rsidRPr="00A5216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A521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5216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52165">
        <w:rPr>
          <w:sz w:val="28"/>
          <w:szCs w:val="28"/>
        </w:rPr>
        <w:t xml:space="preserve"> Российской Федерации от 21 декабря </w:t>
      </w:r>
      <w:smartTag w:uri="urn:schemas-microsoft-com:office:smarttags" w:element="metricconverter">
        <w:smartTagPr>
          <w:attr w:name="ProductID" w:val="1994 г"/>
        </w:smartTagPr>
        <w:r w:rsidRPr="00A52165">
          <w:rPr>
            <w:sz w:val="28"/>
            <w:szCs w:val="28"/>
          </w:rPr>
          <w:t>1994 г</w:t>
        </w:r>
      </w:smartTag>
      <w:r w:rsidRPr="00A52165">
        <w:rPr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06 октября </w:t>
      </w:r>
      <w:smartTag w:uri="urn:schemas-microsoft-com:office:smarttags" w:element="metricconverter">
        <w:smartTagPr>
          <w:attr w:name="ProductID" w:val="2003 г"/>
        </w:smartTagPr>
        <w:r w:rsidRPr="00A52165">
          <w:rPr>
            <w:sz w:val="28"/>
            <w:szCs w:val="28"/>
          </w:rPr>
          <w:t>2003 г</w:t>
        </w:r>
      </w:smartTag>
      <w:r w:rsidRPr="00A521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52165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администрации Верхнебуреинского муниципального района от 21 июля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372 «</w:t>
      </w:r>
      <w:r w:rsidRPr="00F11E0E">
        <w:rPr>
          <w:sz w:val="28"/>
          <w:szCs w:val="28"/>
        </w:rPr>
        <w:t xml:space="preserve">О введении режима чрезвычайной ситуации для сил </w:t>
      </w:r>
      <w:r w:rsidRPr="00A0431B">
        <w:rPr>
          <w:sz w:val="28"/>
          <w:szCs w:val="28"/>
        </w:rPr>
        <w:t>районного</w:t>
      </w:r>
      <w:r w:rsidRPr="00F11E0E">
        <w:rPr>
          <w:sz w:val="28"/>
          <w:szCs w:val="28"/>
        </w:rPr>
        <w:t xml:space="preserve"> звена территориальной подсистемы РСЧС </w:t>
      </w:r>
      <w:r w:rsidRPr="00B96212">
        <w:rPr>
          <w:color w:val="000000"/>
          <w:sz w:val="28"/>
          <w:szCs w:val="28"/>
        </w:rPr>
        <w:t xml:space="preserve">на межселенной территории </w:t>
      </w:r>
      <w:r>
        <w:rPr>
          <w:color w:val="000000"/>
          <w:sz w:val="28"/>
          <w:szCs w:val="28"/>
        </w:rPr>
        <w:t>Верхнебуреинского</w:t>
      </w:r>
      <w:r w:rsidRPr="00B96212"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администрация района</w:t>
      </w:r>
    </w:p>
    <w:p w:rsidR="00B245AA" w:rsidRDefault="00B245AA" w:rsidP="00325DB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B245AA" w:rsidRDefault="00B245AA" w:rsidP="00BE5A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границы зоны подтопления, возникшие в результате чрезвычайной ситуации произошедшей на территории Верхнебуреинского муниципального района и приведшей к подтоплению водами вышедшей из берегов р. Ургал приусадебных участков на </w:t>
      </w:r>
      <w:r w:rsidRPr="00526AB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п. Ургал  Новоургальского городского поселения,  согласно приложения № 1.</w:t>
      </w:r>
    </w:p>
    <w:p w:rsidR="00B245AA" w:rsidRDefault="00B245AA" w:rsidP="00BE5A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Определить границы зоны подтопления, возникшие в результате чрезвычайной ситуации</w:t>
      </w:r>
      <w:r w:rsidRPr="005A0950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произошедшей на территории Верхнебуреинского муниципального района и приведшей к подтоплению, размыву и обрушению водами вышедшей из берегов р. Ургал</w:t>
      </w:r>
      <w:r w:rsidRPr="001D5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мостовой опоры, и 1 пролета автомобильного моста через р. Ургал на </w:t>
      </w:r>
      <w:smartTag w:uri="urn:schemas-microsoft-com:office:smarttags" w:element="metricconverter">
        <w:smartTagPr>
          <w:attr w:name="ProductID" w:val="6 км"/>
        </w:smartTagPr>
        <w:r>
          <w:rPr>
            <w:sz w:val="28"/>
            <w:szCs w:val="28"/>
          </w:rPr>
          <w:t>6 км</w:t>
        </w:r>
      </w:smartTag>
      <w:r>
        <w:rPr>
          <w:sz w:val="28"/>
          <w:szCs w:val="28"/>
        </w:rPr>
        <w:t xml:space="preserve">. + </w:t>
      </w:r>
      <w:smartTag w:uri="urn:schemas-microsoft-com:office:smarttags" w:element="metricconverter">
        <w:smartTagPr>
          <w:attr w:name="ProductID" w:val="617 м"/>
        </w:smartTagPr>
        <w:r>
          <w:rPr>
            <w:sz w:val="28"/>
            <w:szCs w:val="28"/>
          </w:rPr>
          <w:t>617 м</w:t>
        </w:r>
      </w:smartTag>
      <w:r>
        <w:rPr>
          <w:sz w:val="28"/>
          <w:szCs w:val="28"/>
        </w:rPr>
        <w:t>.  автодороги п. Чегдомын – п. Шахтинский</w:t>
      </w:r>
      <w:r w:rsidRPr="001D566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приложения № 2.</w:t>
      </w:r>
    </w:p>
    <w:p w:rsidR="00B245AA" w:rsidRDefault="00B245AA" w:rsidP="001D566C">
      <w:pPr>
        <w:ind w:firstLine="709"/>
        <w:jc w:val="both"/>
        <w:rPr>
          <w:sz w:val="28"/>
          <w:szCs w:val="28"/>
        </w:rPr>
      </w:pPr>
      <w:r w:rsidRPr="00BE5A76">
        <w:rPr>
          <w:sz w:val="28"/>
          <w:szCs w:val="28"/>
        </w:rPr>
        <w:t xml:space="preserve">3. </w:t>
      </w:r>
      <w:r w:rsidRPr="007E50A0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B245AA" w:rsidRDefault="00B245AA" w:rsidP="00BE5A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</w:t>
      </w:r>
      <w:r w:rsidRPr="00652E90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 w:rsidRPr="00652E90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 (обнародования).</w:t>
      </w:r>
    </w:p>
    <w:p w:rsidR="00B245AA" w:rsidRDefault="00B245AA" w:rsidP="00794A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45AA" w:rsidRDefault="00B245AA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45AA" w:rsidRDefault="00B245AA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45AA" w:rsidRPr="00C2250A" w:rsidRDefault="00B245AA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района                                                                                         П.Ф.Титков</w:t>
      </w:r>
    </w:p>
    <w:p w:rsidR="00B245AA" w:rsidRDefault="00B245AA" w:rsidP="0042285C">
      <w:pPr>
        <w:ind w:firstLine="708"/>
        <w:jc w:val="both"/>
      </w:pPr>
    </w:p>
    <w:p w:rsidR="00B245AA" w:rsidRDefault="00B245AA" w:rsidP="0042285C">
      <w:pPr>
        <w:ind w:firstLine="708"/>
        <w:jc w:val="both"/>
      </w:pPr>
    </w:p>
    <w:p w:rsidR="00B245AA" w:rsidRDefault="00B245AA" w:rsidP="0042285C">
      <w:pPr>
        <w:ind w:firstLine="708"/>
        <w:jc w:val="both"/>
      </w:pPr>
    </w:p>
    <w:p w:rsidR="00B245AA" w:rsidRDefault="00B245AA" w:rsidP="0042285C">
      <w:pPr>
        <w:ind w:firstLine="708"/>
        <w:jc w:val="both"/>
      </w:pPr>
    </w:p>
    <w:p w:rsidR="00B245AA" w:rsidRDefault="00B245AA" w:rsidP="0042285C">
      <w:pPr>
        <w:ind w:firstLine="708"/>
        <w:jc w:val="both"/>
      </w:pPr>
    </w:p>
    <w:tbl>
      <w:tblPr>
        <w:tblW w:w="0" w:type="auto"/>
        <w:tblLook w:val="01E0"/>
      </w:tblPr>
      <w:tblGrid>
        <w:gridCol w:w="5408"/>
        <w:gridCol w:w="4162"/>
      </w:tblGrid>
      <w:tr w:rsidR="00B245AA" w:rsidTr="00A4382E">
        <w:tc>
          <w:tcPr>
            <w:tcW w:w="5408" w:type="dxa"/>
          </w:tcPr>
          <w:p w:rsidR="00B245AA" w:rsidRPr="00A4382E" w:rsidRDefault="00B245AA" w:rsidP="00A4382E">
            <w:pPr>
              <w:jc w:val="both"/>
            </w:pPr>
          </w:p>
        </w:tc>
        <w:tc>
          <w:tcPr>
            <w:tcW w:w="4162" w:type="dxa"/>
          </w:tcPr>
          <w:p w:rsidR="00B245AA" w:rsidRPr="00A4382E" w:rsidRDefault="00B245AA" w:rsidP="00A4382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4382E">
              <w:rPr>
                <w:sz w:val="28"/>
                <w:szCs w:val="28"/>
              </w:rPr>
              <w:t xml:space="preserve">Приложение № 1 </w:t>
            </w:r>
            <w:r w:rsidRPr="00A4382E">
              <w:rPr>
                <w:sz w:val="28"/>
                <w:szCs w:val="28"/>
              </w:rPr>
              <w:br/>
            </w:r>
            <w:r w:rsidRPr="00A4382E">
              <w:rPr>
                <w:sz w:val="28"/>
                <w:szCs w:val="28"/>
              </w:rPr>
              <w:br/>
              <w:t>УТВЕРЖДЕНО</w:t>
            </w:r>
          </w:p>
          <w:p w:rsidR="00B245AA" w:rsidRPr="00A4382E" w:rsidRDefault="00B245AA" w:rsidP="00A4382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4382E">
              <w:rPr>
                <w:sz w:val="28"/>
                <w:szCs w:val="28"/>
              </w:rPr>
              <w:br/>
              <w:t>постановлением</w:t>
            </w:r>
            <w:r w:rsidRPr="00A4382E">
              <w:rPr>
                <w:sz w:val="28"/>
                <w:szCs w:val="28"/>
              </w:rPr>
              <w:br/>
              <w:t>администрации района</w:t>
            </w:r>
            <w:r w:rsidRPr="00A4382E">
              <w:rPr>
                <w:sz w:val="28"/>
                <w:szCs w:val="28"/>
              </w:rPr>
              <w:br/>
            </w:r>
          </w:p>
          <w:p w:rsidR="00B245AA" w:rsidRPr="00A4382E" w:rsidRDefault="00B245AA" w:rsidP="00A438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24.07.2018  № 383</w:t>
            </w:r>
          </w:p>
        </w:tc>
      </w:tr>
    </w:tbl>
    <w:p w:rsidR="00B245AA" w:rsidRDefault="00B245AA" w:rsidP="0042285C">
      <w:pPr>
        <w:ind w:firstLine="708"/>
        <w:jc w:val="both"/>
      </w:pPr>
    </w:p>
    <w:p w:rsidR="00B245AA" w:rsidRDefault="00B245AA" w:rsidP="0042285C">
      <w:pPr>
        <w:ind w:firstLine="708"/>
        <w:jc w:val="both"/>
      </w:pPr>
    </w:p>
    <w:p w:rsidR="00B245AA" w:rsidRDefault="00B245AA" w:rsidP="0042285C">
      <w:pPr>
        <w:ind w:firstLine="708"/>
        <w:jc w:val="both"/>
      </w:pPr>
    </w:p>
    <w:p w:rsidR="00B245AA" w:rsidRDefault="00B245AA" w:rsidP="0042285C">
      <w:pPr>
        <w:ind w:firstLine="708"/>
        <w:jc w:val="both"/>
      </w:pPr>
    </w:p>
    <w:p w:rsidR="00B245AA" w:rsidRDefault="00B245AA" w:rsidP="0042285C">
      <w:pPr>
        <w:ind w:firstLine="708"/>
        <w:jc w:val="both"/>
      </w:pPr>
    </w:p>
    <w:p w:rsidR="00B245AA" w:rsidRDefault="00B245AA" w:rsidP="00822D2A">
      <w:pPr>
        <w:jc w:val="both"/>
        <w:rPr>
          <w:sz w:val="28"/>
          <w:szCs w:val="28"/>
        </w:rPr>
      </w:pPr>
      <w:r w:rsidRPr="00276409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276409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276409">
        <w:rPr>
          <w:sz w:val="28"/>
          <w:szCs w:val="28"/>
        </w:rPr>
        <w:t xml:space="preserve"> подтопления, возникш</w:t>
      </w:r>
      <w:r>
        <w:rPr>
          <w:sz w:val="28"/>
          <w:szCs w:val="28"/>
        </w:rPr>
        <w:t>ие</w:t>
      </w:r>
      <w:r w:rsidRPr="00276409">
        <w:rPr>
          <w:sz w:val="28"/>
          <w:szCs w:val="28"/>
        </w:rPr>
        <w:t xml:space="preserve"> в результате чрезвычайной ситуации на территории Верхнебуреинского муниципального района приведш</w:t>
      </w:r>
      <w:r>
        <w:rPr>
          <w:sz w:val="28"/>
          <w:szCs w:val="28"/>
        </w:rPr>
        <w:t>ей</w:t>
      </w:r>
      <w:r w:rsidRPr="00276409">
        <w:rPr>
          <w:sz w:val="28"/>
          <w:szCs w:val="28"/>
        </w:rPr>
        <w:t xml:space="preserve"> к подтоплению водами вышедшей из берегов р.Ургал</w:t>
      </w:r>
      <w:r w:rsidRPr="001B5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приусадебных участков на </w:t>
      </w:r>
      <w:r w:rsidRPr="00526AB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п. Ургал  Новоургальского городского поселения</w:t>
      </w:r>
    </w:p>
    <w:p w:rsidR="00B245AA" w:rsidRPr="002A4BF3" w:rsidRDefault="00B245AA" w:rsidP="0047450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2"/>
        <w:gridCol w:w="3930"/>
        <w:gridCol w:w="6"/>
        <w:gridCol w:w="4811"/>
      </w:tblGrid>
      <w:tr w:rsidR="00B245AA" w:rsidTr="002A4BF3">
        <w:trPr>
          <w:trHeight w:val="720"/>
          <w:tblCellSpacing w:w="0" w:type="dxa"/>
        </w:trPr>
        <w:tc>
          <w:tcPr>
            <w:tcW w:w="5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Зона подтопления с указанием наименования  номеров домов, иных объектов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Номера домов</w:t>
            </w:r>
          </w:p>
        </w:tc>
      </w:tr>
      <w:tr w:rsidR="00B245AA" w:rsidTr="002A4BF3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45AA" w:rsidTr="002A4BF3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Ул. Линейная</w:t>
            </w:r>
          </w:p>
        </w:tc>
        <w:tc>
          <w:tcPr>
            <w:tcW w:w="4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6,8(1), 8(2)9,10,11(1), 11(2),16,21.</w:t>
            </w:r>
          </w:p>
        </w:tc>
      </w:tr>
      <w:tr w:rsidR="00B245AA" w:rsidTr="002A4BF3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Ул. Цветочная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3,8.</w:t>
            </w:r>
          </w:p>
        </w:tc>
      </w:tr>
      <w:tr w:rsidR="00B245AA" w:rsidTr="002A4BF3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Ул. Ургальская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1,7(1), 7(2). 9-а(1), 9-а(2), 17, 17-а, 22, 23,24,26, 28(1), 28(2).</w:t>
            </w:r>
          </w:p>
        </w:tc>
      </w:tr>
      <w:tr w:rsidR="00B245AA" w:rsidTr="002A4BF3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Ул. Проточная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2,4,7,8,10,11,19.</w:t>
            </w:r>
          </w:p>
        </w:tc>
      </w:tr>
      <w:tr w:rsidR="00B245AA" w:rsidTr="002A4BF3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Ул. Лесная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1,2,11.</w:t>
            </w:r>
          </w:p>
        </w:tc>
      </w:tr>
      <w:tr w:rsidR="00B245AA" w:rsidTr="002A4BF3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Ул. Мостовая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1,2,3,4,5,6,7,8,10,12</w:t>
            </w:r>
          </w:p>
        </w:tc>
      </w:tr>
      <w:tr w:rsidR="00B245AA" w:rsidTr="002A4BF3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Ул. Садовая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1,2,4,7,9</w:t>
            </w:r>
          </w:p>
        </w:tc>
      </w:tr>
      <w:tr w:rsidR="00B245AA" w:rsidTr="002A4BF3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Ул. Парковая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1,2,4,5, 8.</w:t>
            </w:r>
          </w:p>
        </w:tc>
      </w:tr>
      <w:tr w:rsidR="00B245AA" w:rsidTr="002A4BF3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ул. Школьная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 xml:space="preserve">1(1), 1(2), 1-а, 2,4(1), 4(2),6,8,10(1), 10(2), 11,13,15  </w:t>
            </w:r>
          </w:p>
        </w:tc>
      </w:tr>
      <w:tr w:rsidR="00B245AA" w:rsidTr="002A4BF3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Ул. Новая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1, 3, 5(1), 5(2).</w:t>
            </w:r>
          </w:p>
        </w:tc>
      </w:tr>
      <w:tr w:rsidR="00B245AA" w:rsidTr="002A4BF3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Переулок Дальний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245AA" w:rsidRPr="00BA5EC8" w:rsidRDefault="00B245A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1,2.</w:t>
            </w:r>
          </w:p>
        </w:tc>
      </w:tr>
    </w:tbl>
    <w:p w:rsidR="00B245AA" w:rsidRDefault="00B245AA" w:rsidP="002A4BF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245AA" w:rsidRDefault="00B245AA" w:rsidP="00822D2A">
      <w:pPr>
        <w:spacing w:before="100" w:beforeAutospacing="1" w:after="100" w:afterAutospacing="1"/>
        <w:jc w:val="center"/>
      </w:pPr>
      <w:r>
        <w:t xml:space="preserve">____________________________ </w:t>
      </w:r>
    </w:p>
    <w:p w:rsidR="00B245AA" w:rsidRDefault="00B245AA" w:rsidP="002A4BF3">
      <w:pPr>
        <w:spacing w:before="100" w:beforeAutospacing="1" w:after="100" w:afterAutospacing="1"/>
        <w:jc w:val="right"/>
      </w:pPr>
    </w:p>
    <w:p w:rsidR="00B245AA" w:rsidRDefault="00B245AA" w:rsidP="002A4BF3">
      <w:pPr>
        <w:spacing w:before="100" w:beforeAutospacing="1" w:after="100" w:afterAutospacing="1"/>
        <w:jc w:val="right"/>
      </w:pPr>
    </w:p>
    <w:p w:rsidR="00B245AA" w:rsidRDefault="00B245AA" w:rsidP="002A4BF3">
      <w:pPr>
        <w:spacing w:before="100" w:beforeAutospacing="1" w:after="100" w:afterAutospacing="1"/>
        <w:jc w:val="right"/>
      </w:pPr>
    </w:p>
    <w:p w:rsidR="00B245AA" w:rsidRDefault="00B245AA" w:rsidP="002A4BF3">
      <w:pPr>
        <w:spacing w:before="100" w:beforeAutospacing="1" w:after="100" w:afterAutospacing="1"/>
        <w:jc w:val="right"/>
      </w:pPr>
    </w:p>
    <w:tbl>
      <w:tblPr>
        <w:tblW w:w="13632" w:type="dxa"/>
        <w:tblLook w:val="01E0"/>
      </w:tblPr>
      <w:tblGrid>
        <w:gridCol w:w="5508"/>
        <w:gridCol w:w="4062"/>
        <w:gridCol w:w="4062"/>
      </w:tblGrid>
      <w:tr w:rsidR="00B245AA" w:rsidTr="00A4382E">
        <w:tc>
          <w:tcPr>
            <w:tcW w:w="5508" w:type="dxa"/>
          </w:tcPr>
          <w:p w:rsidR="00B245AA" w:rsidRPr="00A4382E" w:rsidRDefault="00B245AA" w:rsidP="00A4382E">
            <w:pPr>
              <w:spacing w:before="100" w:beforeAutospacing="1" w:after="100" w:afterAutospacing="1"/>
              <w:jc w:val="right"/>
            </w:pPr>
          </w:p>
        </w:tc>
        <w:tc>
          <w:tcPr>
            <w:tcW w:w="4062" w:type="dxa"/>
          </w:tcPr>
          <w:p w:rsidR="00B245AA" w:rsidRPr="00A4382E" w:rsidRDefault="00B245AA" w:rsidP="00A4382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4382E">
              <w:rPr>
                <w:sz w:val="28"/>
                <w:szCs w:val="28"/>
              </w:rPr>
              <w:t xml:space="preserve">Приложение № 2 </w:t>
            </w:r>
            <w:r w:rsidRPr="00A4382E">
              <w:rPr>
                <w:sz w:val="28"/>
                <w:szCs w:val="28"/>
              </w:rPr>
              <w:br/>
            </w:r>
            <w:r w:rsidRPr="00A4382E">
              <w:rPr>
                <w:sz w:val="28"/>
                <w:szCs w:val="28"/>
              </w:rPr>
              <w:br/>
              <w:t>УТВЕРЖДЕНО</w:t>
            </w:r>
          </w:p>
          <w:p w:rsidR="00B245AA" w:rsidRPr="00A4382E" w:rsidRDefault="00B245AA" w:rsidP="00A4382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4382E">
              <w:rPr>
                <w:sz w:val="28"/>
                <w:szCs w:val="28"/>
              </w:rPr>
              <w:br/>
              <w:t>постановлением</w:t>
            </w:r>
            <w:r w:rsidRPr="00A4382E">
              <w:rPr>
                <w:sz w:val="28"/>
                <w:szCs w:val="28"/>
              </w:rPr>
              <w:br/>
              <w:t>администрации района</w:t>
            </w:r>
            <w:r w:rsidRPr="00A4382E">
              <w:rPr>
                <w:sz w:val="28"/>
                <w:szCs w:val="28"/>
              </w:rPr>
              <w:br/>
            </w:r>
          </w:p>
          <w:p w:rsidR="00B245AA" w:rsidRPr="00A4382E" w:rsidRDefault="00B245AA" w:rsidP="00A438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24.07.2018  № 383</w:t>
            </w:r>
          </w:p>
        </w:tc>
        <w:tc>
          <w:tcPr>
            <w:tcW w:w="4062" w:type="dxa"/>
          </w:tcPr>
          <w:p w:rsidR="00B245AA" w:rsidRPr="00A4382E" w:rsidRDefault="00B245AA" w:rsidP="00A4382E">
            <w:pPr>
              <w:spacing w:before="100" w:beforeAutospacing="1" w:after="100" w:afterAutospacing="1"/>
            </w:pPr>
          </w:p>
        </w:tc>
      </w:tr>
    </w:tbl>
    <w:p w:rsidR="00B245AA" w:rsidRDefault="00B245AA" w:rsidP="002A4BF3">
      <w:pPr>
        <w:spacing w:before="100" w:beforeAutospacing="1" w:after="100" w:afterAutospacing="1"/>
        <w:jc w:val="right"/>
      </w:pPr>
    </w:p>
    <w:p w:rsidR="00B245AA" w:rsidRDefault="00B245AA" w:rsidP="00276409">
      <w:pPr>
        <w:jc w:val="center"/>
        <w:rPr>
          <w:sz w:val="28"/>
          <w:szCs w:val="28"/>
        </w:rPr>
      </w:pPr>
    </w:p>
    <w:p w:rsidR="00B245AA" w:rsidRDefault="00B245AA" w:rsidP="00822D2A">
      <w:pPr>
        <w:rPr>
          <w:sz w:val="28"/>
          <w:szCs w:val="28"/>
        </w:rPr>
      </w:pPr>
      <w:r w:rsidRPr="00276409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276409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276409">
        <w:rPr>
          <w:sz w:val="28"/>
          <w:szCs w:val="28"/>
        </w:rPr>
        <w:t xml:space="preserve"> </w:t>
      </w:r>
      <w:r>
        <w:rPr>
          <w:sz w:val="28"/>
          <w:szCs w:val="28"/>
        </w:rPr>
        <w:t>подтопления, возникшие в результате чрезвычайной ситуации на территории Верхнебуреинского муниципального района приведшей к подтоплению, размыву и обрушению водами вышедшей из берегов р.Ургал</w:t>
      </w:r>
      <w:r w:rsidRPr="001D5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мостовой опоры и 1 пролета автомобильного моста через р. Ургал на </w:t>
      </w:r>
      <w:smartTag w:uri="urn:schemas-microsoft-com:office:smarttags" w:element="metricconverter">
        <w:smartTagPr>
          <w:attr w:name="ProductID" w:val="6 км"/>
        </w:smartTagPr>
        <w:r>
          <w:rPr>
            <w:sz w:val="28"/>
            <w:szCs w:val="28"/>
          </w:rPr>
          <w:t>6 км</w:t>
        </w:r>
      </w:smartTag>
      <w:r>
        <w:rPr>
          <w:sz w:val="28"/>
          <w:szCs w:val="28"/>
        </w:rPr>
        <w:t xml:space="preserve">. + </w:t>
      </w:r>
      <w:smartTag w:uri="urn:schemas-microsoft-com:office:smarttags" w:element="metricconverter">
        <w:smartTagPr>
          <w:attr w:name="ProductID" w:val="617 м"/>
        </w:smartTagPr>
        <w:r>
          <w:rPr>
            <w:sz w:val="28"/>
            <w:szCs w:val="28"/>
          </w:rPr>
          <w:t>617 м</w:t>
        </w:r>
      </w:smartTag>
      <w:r>
        <w:rPr>
          <w:sz w:val="28"/>
          <w:szCs w:val="28"/>
        </w:rPr>
        <w:t>.  автодороги п. Чегдомын – п. Шахтинский</w:t>
      </w:r>
    </w:p>
    <w:p w:rsidR="00B245AA" w:rsidRDefault="00B245AA" w:rsidP="0027640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31"/>
        <w:gridCol w:w="3096"/>
      </w:tblGrid>
      <w:tr w:rsidR="00B245AA" w:rsidTr="00BA5EC8">
        <w:trPr>
          <w:trHeight w:val="790"/>
        </w:trPr>
        <w:tc>
          <w:tcPr>
            <w:tcW w:w="959" w:type="dxa"/>
          </w:tcPr>
          <w:p w:rsidR="00B245AA" w:rsidRPr="00BA5EC8" w:rsidRDefault="00B245AA" w:rsidP="00BA5EC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245AA" w:rsidRDefault="00B245AA" w:rsidP="005A0950">
            <w:r w:rsidRPr="00BA5EC8">
              <w:rPr>
                <w:sz w:val="28"/>
                <w:szCs w:val="28"/>
              </w:rPr>
              <w:t>п/п</w:t>
            </w:r>
          </w:p>
        </w:tc>
        <w:tc>
          <w:tcPr>
            <w:tcW w:w="5231" w:type="dxa"/>
          </w:tcPr>
          <w:p w:rsidR="00B245AA" w:rsidRDefault="00B245AA" w:rsidP="005A0950">
            <w:r w:rsidRPr="00BA5EC8">
              <w:rPr>
                <w:sz w:val="28"/>
                <w:szCs w:val="28"/>
              </w:rPr>
              <w:t>Объект</w:t>
            </w:r>
          </w:p>
        </w:tc>
        <w:tc>
          <w:tcPr>
            <w:tcW w:w="3096" w:type="dxa"/>
          </w:tcPr>
          <w:p w:rsidR="00B245AA" w:rsidRDefault="00B245AA" w:rsidP="005A0950">
            <w:r w:rsidRPr="00BA5EC8">
              <w:rPr>
                <w:sz w:val="28"/>
                <w:szCs w:val="28"/>
              </w:rPr>
              <w:t>Местоположение</w:t>
            </w:r>
          </w:p>
        </w:tc>
      </w:tr>
      <w:tr w:rsidR="00B245AA" w:rsidTr="00BA5EC8">
        <w:trPr>
          <w:trHeight w:val="790"/>
        </w:trPr>
        <w:tc>
          <w:tcPr>
            <w:tcW w:w="959" w:type="dxa"/>
          </w:tcPr>
          <w:p w:rsidR="00B245AA" w:rsidRPr="00BA5EC8" w:rsidRDefault="00B245AA" w:rsidP="00BA5EC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EC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31" w:type="dxa"/>
          </w:tcPr>
          <w:p w:rsidR="00B245AA" w:rsidRDefault="00B245AA" w:rsidP="00BA5EC8">
            <w:pPr>
              <w:jc w:val="both"/>
            </w:pPr>
            <w:r w:rsidRPr="00BA5EC8">
              <w:rPr>
                <w:sz w:val="28"/>
                <w:szCs w:val="28"/>
              </w:rPr>
              <w:t xml:space="preserve">Автомобильный мост через р. Ургал на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BA5EC8">
                <w:rPr>
                  <w:sz w:val="28"/>
                  <w:szCs w:val="28"/>
                </w:rPr>
                <w:t>6 км</w:t>
              </w:r>
            </w:smartTag>
            <w:r w:rsidRPr="00BA5EC8">
              <w:rPr>
                <w:sz w:val="28"/>
                <w:szCs w:val="28"/>
              </w:rPr>
              <w:t xml:space="preserve">. +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BA5EC8">
                <w:rPr>
                  <w:sz w:val="28"/>
                  <w:szCs w:val="28"/>
                </w:rPr>
                <w:t>617 м</w:t>
              </w:r>
            </w:smartTag>
            <w:r w:rsidRPr="00BA5EC8">
              <w:rPr>
                <w:sz w:val="28"/>
                <w:szCs w:val="28"/>
              </w:rPr>
              <w:t>.  автодороги п. Чегдомын – п. Шахтинский.</w:t>
            </w:r>
          </w:p>
        </w:tc>
        <w:tc>
          <w:tcPr>
            <w:tcW w:w="3096" w:type="dxa"/>
          </w:tcPr>
          <w:p w:rsidR="00B245AA" w:rsidRDefault="00B245AA" w:rsidP="00276409">
            <w:smartTag w:uri="urn:schemas-microsoft-com:office:smarttags" w:element="metricconverter">
              <w:smartTagPr>
                <w:attr w:name="ProductID" w:val="3,5 км"/>
              </w:smartTagPr>
              <w:r w:rsidRPr="00BA5EC8">
                <w:rPr>
                  <w:sz w:val="28"/>
                  <w:szCs w:val="28"/>
                </w:rPr>
                <w:t>3,5 км</w:t>
              </w:r>
            </w:smartTag>
            <w:r w:rsidRPr="00BA5EC8">
              <w:rPr>
                <w:sz w:val="28"/>
                <w:szCs w:val="28"/>
              </w:rPr>
              <w:t xml:space="preserve"> северо-западнее</w:t>
            </w:r>
          </w:p>
          <w:p w:rsidR="00B245AA" w:rsidRDefault="00B245AA" w:rsidP="00276409">
            <w:r w:rsidRPr="00BA5EC8">
              <w:rPr>
                <w:sz w:val="28"/>
                <w:szCs w:val="28"/>
              </w:rPr>
              <w:t>п.Чегдомын</w:t>
            </w:r>
          </w:p>
        </w:tc>
      </w:tr>
    </w:tbl>
    <w:p w:rsidR="00B245AA" w:rsidRDefault="00B245AA" w:rsidP="00276409">
      <w:pPr>
        <w:jc w:val="center"/>
        <w:rPr>
          <w:sz w:val="28"/>
          <w:szCs w:val="28"/>
        </w:rPr>
      </w:pPr>
    </w:p>
    <w:p w:rsidR="00B245AA" w:rsidRDefault="00B245AA" w:rsidP="00276409">
      <w:pPr>
        <w:jc w:val="center"/>
        <w:rPr>
          <w:sz w:val="28"/>
          <w:szCs w:val="28"/>
        </w:rPr>
      </w:pPr>
    </w:p>
    <w:p w:rsidR="00B245AA" w:rsidRDefault="00B245AA" w:rsidP="002764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 </w:t>
      </w:r>
    </w:p>
    <w:sectPr w:rsidR="00B245AA" w:rsidSect="00822D2A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FA"/>
    <w:rsid w:val="000128EA"/>
    <w:rsid w:val="000B0501"/>
    <w:rsid w:val="000D0E64"/>
    <w:rsid w:val="001029FD"/>
    <w:rsid w:val="00170F75"/>
    <w:rsid w:val="001B55C5"/>
    <w:rsid w:val="001D566C"/>
    <w:rsid w:val="002145D5"/>
    <w:rsid w:val="00225337"/>
    <w:rsid w:val="002507F0"/>
    <w:rsid w:val="002565C4"/>
    <w:rsid w:val="00276409"/>
    <w:rsid w:val="002A4BF3"/>
    <w:rsid w:val="00323D0D"/>
    <w:rsid w:val="00325DB0"/>
    <w:rsid w:val="00362322"/>
    <w:rsid w:val="003A6F1A"/>
    <w:rsid w:val="003E52A4"/>
    <w:rsid w:val="0042285C"/>
    <w:rsid w:val="004656A5"/>
    <w:rsid w:val="00474507"/>
    <w:rsid w:val="004E0A7F"/>
    <w:rsid w:val="00526ABA"/>
    <w:rsid w:val="00567D68"/>
    <w:rsid w:val="00572B6F"/>
    <w:rsid w:val="005A0950"/>
    <w:rsid w:val="00604A32"/>
    <w:rsid w:val="006506D1"/>
    <w:rsid w:val="00652E90"/>
    <w:rsid w:val="00665B05"/>
    <w:rsid w:val="00673978"/>
    <w:rsid w:val="006E2E68"/>
    <w:rsid w:val="00700443"/>
    <w:rsid w:val="00794A72"/>
    <w:rsid w:val="007C306C"/>
    <w:rsid w:val="007E1C74"/>
    <w:rsid w:val="007E50A0"/>
    <w:rsid w:val="00822D2A"/>
    <w:rsid w:val="00964BDD"/>
    <w:rsid w:val="00A0431B"/>
    <w:rsid w:val="00A4382E"/>
    <w:rsid w:val="00A52165"/>
    <w:rsid w:val="00A53344"/>
    <w:rsid w:val="00AE4E49"/>
    <w:rsid w:val="00B245AA"/>
    <w:rsid w:val="00B550F8"/>
    <w:rsid w:val="00B80AAD"/>
    <w:rsid w:val="00B94393"/>
    <w:rsid w:val="00B96212"/>
    <w:rsid w:val="00BA5EC8"/>
    <w:rsid w:val="00BE5A76"/>
    <w:rsid w:val="00C2250A"/>
    <w:rsid w:val="00CC0CE0"/>
    <w:rsid w:val="00DA1E33"/>
    <w:rsid w:val="00E10AA0"/>
    <w:rsid w:val="00E27F21"/>
    <w:rsid w:val="00E47647"/>
    <w:rsid w:val="00E6608A"/>
    <w:rsid w:val="00E71A84"/>
    <w:rsid w:val="00E93BE1"/>
    <w:rsid w:val="00EB17DC"/>
    <w:rsid w:val="00ED7A01"/>
    <w:rsid w:val="00EF0A4A"/>
    <w:rsid w:val="00EF19D7"/>
    <w:rsid w:val="00F11E0E"/>
    <w:rsid w:val="00F13AC1"/>
    <w:rsid w:val="00F237D5"/>
    <w:rsid w:val="00F6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F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6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7FA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a">
    <w:name w:val="Стиль"/>
    <w:uiPriority w:val="99"/>
    <w:rsid w:val="00C225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2565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A4BF3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964BD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3</Pages>
  <Words>508</Words>
  <Characters>2902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12</cp:revision>
  <cp:lastPrinted>2018-07-27T05:28:00Z</cp:lastPrinted>
  <dcterms:created xsi:type="dcterms:W3CDTF">2018-07-27T00:44:00Z</dcterms:created>
  <dcterms:modified xsi:type="dcterms:W3CDTF">2018-07-27T06:20:00Z</dcterms:modified>
</cp:coreProperties>
</file>