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25F" w:rsidRDefault="00EF325F" w:rsidP="0063332F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EF325F" w:rsidRDefault="00EF325F" w:rsidP="0063332F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EF325F" w:rsidRDefault="00EF325F" w:rsidP="0063332F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</w:p>
    <w:p w:rsidR="00EF325F" w:rsidRDefault="00EF325F" w:rsidP="00973B1B">
      <w:pPr>
        <w:widowControl w:val="0"/>
        <w:autoSpaceDE w:val="0"/>
        <w:autoSpaceDN w:val="0"/>
        <w:adjustRightInd w:val="0"/>
        <w:spacing w:after="0" w:line="240" w:lineRule="exact"/>
        <w:ind w:firstLine="539"/>
        <w:rPr>
          <w:rFonts w:ascii="Times New Roman" w:hAnsi="Times New Roman"/>
          <w:sz w:val="28"/>
          <w:szCs w:val="28"/>
        </w:rPr>
      </w:pPr>
      <w:bookmarkStart w:id="0" w:name="Par770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от 31.10.2016  № 634</w:t>
      </w:r>
    </w:p>
    <w:p w:rsidR="00EF325F" w:rsidRDefault="00EF325F" w:rsidP="0079054D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right"/>
        <w:rPr>
          <w:rFonts w:ascii="Times New Roman" w:hAnsi="Times New Roman"/>
          <w:sz w:val="28"/>
          <w:szCs w:val="28"/>
        </w:rPr>
      </w:pPr>
    </w:p>
    <w:p w:rsidR="00EF325F" w:rsidRDefault="00EF325F" w:rsidP="0079054D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 № 1</w:t>
      </w:r>
    </w:p>
    <w:p w:rsidR="00EF325F" w:rsidRDefault="00EF325F" w:rsidP="0079054D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EF325F" w:rsidRPr="001507CE" w:rsidRDefault="00EF325F" w:rsidP="001507CE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11.10.2013 № 975</w:t>
      </w:r>
    </w:p>
    <w:p w:rsidR="00EF325F" w:rsidRDefault="00EF325F" w:rsidP="001D60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F325F" w:rsidRPr="009D45A5" w:rsidRDefault="00EF325F" w:rsidP="001D60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45A5">
        <w:rPr>
          <w:rFonts w:ascii="Times New Roman" w:hAnsi="Times New Roman" w:cs="Times New Roman"/>
          <w:sz w:val="28"/>
          <w:szCs w:val="28"/>
        </w:rPr>
        <w:t>СВЕДЕНИЯ</w:t>
      </w:r>
    </w:p>
    <w:p w:rsidR="00EF325F" w:rsidRPr="009D45A5" w:rsidRDefault="00EF325F" w:rsidP="001D60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45A5">
        <w:rPr>
          <w:rFonts w:ascii="Times New Roman" w:hAnsi="Times New Roman" w:cs="Times New Roman"/>
          <w:sz w:val="28"/>
          <w:szCs w:val="28"/>
        </w:rPr>
        <w:t xml:space="preserve">О ПОКАЗАТЕЛЯХ (ИНДИКАТОРАХ)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F325F" w:rsidRPr="009D45A5" w:rsidRDefault="00EF325F" w:rsidP="001D60B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45A5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D45A5">
        <w:rPr>
          <w:rFonts w:ascii="Times New Roman" w:hAnsi="Times New Roman" w:cs="Times New Roman"/>
          <w:sz w:val="28"/>
          <w:szCs w:val="28"/>
        </w:rPr>
        <w:t>РАЗВИТИЕ ФИЗИЧЕСКОЙ</w:t>
      </w:r>
    </w:p>
    <w:p w:rsidR="00EF325F" w:rsidRPr="001D60B5" w:rsidRDefault="00EF325F" w:rsidP="001507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45A5">
        <w:rPr>
          <w:rFonts w:ascii="Times New Roman" w:hAnsi="Times New Roman" w:cs="Times New Roman"/>
          <w:sz w:val="28"/>
          <w:szCs w:val="28"/>
        </w:rPr>
        <w:t xml:space="preserve">КУЛЬТУРЫ И СПОРТА В </w:t>
      </w:r>
      <w:r>
        <w:rPr>
          <w:rFonts w:ascii="Times New Roman" w:hAnsi="Times New Roman" w:cs="Times New Roman"/>
          <w:sz w:val="28"/>
          <w:szCs w:val="28"/>
        </w:rPr>
        <w:t>ВЕРХНЕБУРЕИНСКОМ МУНИЦИПАЛЬНОМ РАЙОНЕ НА 2014-2017 ГОДЫ»</w:t>
      </w:r>
    </w:p>
    <w:tbl>
      <w:tblPr>
        <w:tblW w:w="156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91"/>
        <w:gridCol w:w="2675"/>
        <w:gridCol w:w="1543"/>
        <w:gridCol w:w="2169"/>
        <w:gridCol w:w="2110"/>
        <w:gridCol w:w="2110"/>
        <w:gridCol w:w="2109"/>
        <w:gridCol w:w="2007"/>
      </w:tblGrid>
      <w:tr w:rsidR="00EF325F" w:rsidRPr="000D465E" w:rsidTr="000C589D">
        <w:trPr>
          <w:trHeight w:val="705"/>
        </w:trPr>
        <w:tc>
          <w:tcPr>
            <w:tcW w:w="891" w:type="dxa"/>
            <w:vMerge w:val="restart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№ п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675" w:type="dxa"/>
            <w:vMerge w:val="restart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(индикатора) основного мероприятия</w:t>
            </w:r>
          </w:p>
        </w:tc>
        <w:tc>
          <w:tcPr>
            <w:tcW w:w="1543" w:type="dxa"/>
            <w:vMerge w:val="restart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169" w:type="dxa"/>
            <w:vMerge w:val="restart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8336" w:type="dxa"/>
            <w:gridSpan w:val="4"/>
            <w:tcBorders>
              <w:bottom w:val="single" w:sz="4" w:space="0" w:color="auto"/>
            </w:tcBorders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(индикатора)</w:t>
            </w:r>
          </w:p>
        </w:tc>
      </w:tr>
      <w:tr w:rsidR="00EF325F" w:rsidRPr="000D465E" w:rsidTr="00032BC7">
        <w:trPr>
          <w:trHeight w:val="1023"/>
        </w:trPr>
        <w:tc>
          <w:tcPr>
            <w:tcW w:w="891" w:type="dxa"/>
            <w:vMerge/>
          </w:tcPr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5" w:type="dxa"/>
            <w:vMerge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vMerge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9" w:type="dxa"/>
            <w:vMerge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  <w:tcBorders>
              <w:top w:val="single" w:sz="4" w:space="0" w:color="auto"/>
              <w:bottom w:val="single" w:sz="4" w:space="0" w:color="auto"/>
            </w:tcBorders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2110" w:type="dxa"/>
            <w:tcBorders>
              <w:top w:val="single" w:sz="4" w:space="0" w:color="auto"/>
              <w:bottom w:val="single" w:sz="4" w:space="0" w:color="auto"/>
            </w:tcBorders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EF325F" w:rsidRPr="000D465E" w:rsidTr="00032BC7">
        <w:trPr>
          <w:trHeight w:val="267"/>
        </w:trPr>
        <w:tc>
          <w:tcPr>
            <w:tcW w:w="891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75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3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69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10" w:type="dxa"/>
            <w:tcBorders>
              <w:top w:val="single" w:sz="4" w:space="0" w:color="auto"/>
            </w:tcBorders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0" w:type="dxa"/>
            <w:tcBorders>
              <w:top w:val="single" w:sz="4" w:space="0" w:color="auto"/>
            </w:tcBorders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09" w:type="dxa"/>
            <w:tcBorders>
              <w:top w:val="single" w:sz="4" w:space="0" w:color="auto"/>
            </w:tcBorders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07" w:type="dxa"/>
            <w:tcBorders>
              <w:top w:val="single" w:sz="4" w:space="0" w:color="auto"/>
            </w:tcBorders>
          </w:tcPr>
          <w:p w:rsidR="00EF325F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EF325F" w:rsidRDefault="00EF325F" w:rsidP="008605EB">
      <w:pPr>
        <w:pStyle w:val="ConsPlusCell"/>
        <w:numPr>
          <w:ilvl w:val="0"/>
          <w:numId w:val="1"/>
        </w:numPr>
        <w:spacing w:line="240" w:lineRule="exact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вовлечения различных групп населения района к регулярным занятиям физической культурой и спортом</w:t>
      </w:r>
    </w:p>
    <w:p w:rsidR="00EF325F" w:rsidRPr="00D43EBB" w:rsidRDefault="00EF325F" w:rsidP="008605EB">
      <w:pPr>
        <w:pStyle w:val="ConsPlusCell"/>
        <w:numPr>
          <w:ilvl w:val="1"/>
          <w:numId w:val="1"/>
        </w:numPr>
        <w:spacing w:line="240" w:lineRule="exact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благоприятных условий для привлечения различных слоев населения к организованным занятиям физической культурой и спортом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693"/>
        <w:gridCol w:w="1560"/>
        <w:gridCol w:w="2268"/>
        <w:gridCol w:w="1984"/>
        <w:gridCol w:w="2126"/>
        <w:gridCol w:w="2127"/>
        <w:gridCol w:w="1984"/>
      </w:tblGrid>
      <w:tr w:rsidR="00EF325F" w:rsidRPr="000D465E" w:rsidTr="00032BC7">
        <w:tc>
          <w:tcPr>
            <w:tcW w:w="81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2693" w:type="dxa"/>
          </w:tcPr>
          <w:p w:rsidR="00EF325F" w:rsidRPr="00C9270A" w:rsidRDefault="00EF325F" w:rsidP="001507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, систематически занимающихся физической культурой и спортом, в общей численности населения района</w:t>
            </w:r>
          </w:p>
        </w:tc>
        <w:tc>
          <w:tcPr>
            <w:tcW w:w="1560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2268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показатели статистического                           наблюдения</w:t>
            </w:r>
          </w:p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27,5</w:t>
            </w:r>
          </w:p>
        </w:tc>
        <w:tc>
          <w:tcPr>
            <w:tcW w:w="2126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2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EF325F" w:rsidRPr="000D465E" w:rsidTr="00032BC7">
        <w:tc>
          <w:tcPr>
            <w:tcW w:w="81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2693" w:type="dxa"/>
          </w:tcPr>
          <w:p w:rsidR="00EF325F" w:rsidRPr="00C9270A" w:rsidRDefault="00EF325F" w:rsidP="001507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населения,   систематически занимающегося физической культурой и спортом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</w:p>
        </w:tc>
        <w:tc>
          <w:tcPr>
            <w:tcW w:w="1560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268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показатели статистического                           наблюдения</w:t>
            </w:r>
          </w:p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126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12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6800</w:t>
            </w:r>
          </w:p>
        </w:tc>
      </w:tr>
      <w:tr w:rsidR="00EF325F" w:rsidRPr="000D465E" w:rsidTr="00032BC7">
        <w:tc>
          <w:tcPr>
            <w:tcW w:w="81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2693" w:type="dxa"/>
          </w:tcPr>
          <w:p w:rsidR="00EF325F" w:rsidRPr="00C9270A" w:rsidRDefault="00EF325F" w:rsidP="001507C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Удовлетворе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нность населения условиями для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занятия физической культурой и спортом</w:t>
            </w:r>
          </w:p>
        </w:tc>
        <w:tc>
          <w:tcPr>
            <w:tcW w:w="1560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2268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33,0</w:t>
            </w:r>
          </w:p>
        </w:tc>
        <w:tc>
          <w:tcPr>
            <w:tcW w:w="2126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212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EF325F" w:rsidRPr="000D465E" w:rsidTr="00032BC7">
        <w:tc>
          <w:tcPr>
            <w:tcW w:w="15559" w:type="dxa"/>
            <w:gridSpan w:val="8"/>
          </w:tcPr>
          <w:p w:rsidR="00EF325F" w:rsidRDefault="00EF325F" w:rsidP="008605EB">
            <w:pPr>
              <w:pStyle w:val="ConsPlusCell"/>
              <w:numPr>
                <w:ilvl w:val="1"/>
                <w:numId w:val="1"/>
              </w:num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подготовки и переподготовки специалистов в области физической культуры и спорта в рамках текущей и перспективной потребности развития массовой физической культуры и спорта в районе </w:t>
            </w:r>
          </w:p>
        </w:tc>
      </w:tr>
      <w:tr w:rsidR="00EF325F" w:rsidRPr="000D465E" w:rsidTr="00032BC7">
        <w:tc>
          <w:tcPr>
            <w:tcW w:w="81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2693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штатных                                          работников сферы                           физической культуры и    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</w:p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268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показатели  статистического наблюдения</w:t>
            </w: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126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12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EF325F" w:rsidRPr="000D465E" w:rsidTr="00032BC7">
        <w:tc>
          <w:tcPr>
            <w:tcW w:w="15559" w:type="dxa"/>
            <w:gridSpan w:val="8"/>
          </w:tcPr>
          <w:p w:rsidR="00EF325F" w:rsidRPr="00C9270A" w:rsidRDefault="00EF325F" w:rsidP="008605EB">
            <w:pPr>
              <w:pStyle w:val="ConsPlusCell"/>
              <w:numPr>
                <w:ilvl w:val="1"/>
                <w:numId w:val="1"/>
              </w:num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развития адаптивной физической культуры и адаптивного спорта </w:t>
            </w:r>
          </w:p>
        </w:tc>
      </w:tr>
      <w:tr w:rsidR="00EF325F" w:rsidRPr="000D465E" w:rsidTr="00032BC7">
        <w:tc>
          <w:tcPr>
            <w:tcW w:w="81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1.3.1.</w:t>
            </w:r>
          </w:p>
        </w:tc>
        <w:tc>
          <w:tcPr>
            <w:tcW w:w="2693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Доля лиц с ограниченными   возможностями здоровья и инвалидов, систематически</w:t>
            </w:r>
          </w:p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занимающихся физической культурой и спортом, в общей численности</w:t>
            </w:r>
          </w:p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данной категории               </w:t>
            </w:r>
          </w:p>
        </w:tc>
        <w:tc>
          <w:tcPr>
            <w:tcW w:w="1560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2268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2126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212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EF325F" w:rsidRPr="000D465E" w:rsidTr="00032BC7">
        <w:tc>
          <w:tcPr>
            <w:tcW w:w="15559" w:type="dxa"/>
            <w:gridSpan w:val="8"/>
          </w:tcPr>
          <w:p w:rsidR="00EF325F" w:rsidRPr="00F415A3" w:rsidRDefault="00EF325F" w:rsidP="008605EB">
            <w:pPr>
              <w:pStyle w:val="ConsPlusCell"/>
              <w:numPr>
                <w:ilvl w:val="0"/>
                <w:numId w:val="1"/>
              </w:num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системы подготовки спортивного резерва</w:t>
            </w:r>
          </w:p>
          <w:p w:rsidR="00EF325F" w:rsidRPr="00F415A3" w:rsidRDefault="00EF325F" w:rsidP="008605EB">
            <w:pPr>
              <w:pStyle w:val="ConsPlusCell"/>
              <w:numPr>
                <w:ilvl w:val="1"/>
                <w:numId w:val="2"/>
              </w:numPr>
              <w:spacing w:line="240" w:lineRule="exact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детско-юношеского, школьного и студенческого спорта как базы для подготовки спортивного резерва</w:t>
            </w:r>
          </w:p>
        </w:tc>
      </w:tr>
      <w:tr w:rsidR="00EF325F" w:rsidRPr="000D465E" w:rsidTr="00032BC7">
        <w:tc>
          <w:tcPr>
            <w:tcW w:w="81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2.1.1.</w:t>
            </w:r>
          </w:p>
        </w:tc>
        <w:tc>
          <w:tcPr>
            <w:tcW w:w="2693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граждан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(6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15 лет), систематически</w:t>
            </w:r>
          </w:p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занимающихся в </w:t>
            </w:r>
          </w:p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спортивных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от общей численности детей  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15 лет </w:t>
            </w:r>
          </w:p>
        </w:tc>
        <w:tc>
          <w:tcPr>
            <w:tcW w:w="1560" w:type="dxa"/>
          </w:tcPr>
          <w:p w:rsidR="00EF325F" w:rsidRPr="00006242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2268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“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2126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12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EF325F" w:rsidRPr="000D465E" w:rsidTr="0065314D">
        <w:trPr>
          <w:trHeight w:val="2686"/>
        </w:trPr>
        <w:tc>
          <w:tcPr>
            <w:tcW w:w="81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2.1.2.</w:t>
            </w:r>
          </w:p>
        </w:tc>
        <w:tc>
          <w:tcPr>
            <w:tcW w:w="2693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Доля обучающихся и студентов, систематически занимающихся физической культурой и спортом, в общей численности обучающихся и студентов в районе</w:t>
            </w:r>
          </w:p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“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“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  <w:tc>
          <w:tcPr>
            <w:tcW w:w="2126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78,0</w:t>
            </w:r>
          </w:p>
        </w:tc>
        <w:tc>
          <w:tcPr>
            <w:tcW w:w="212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EF325F" w:rsidRPr="000D465E" w:rsidTr="00032BC7">
        <w:tc>
          <w:tcPr>
            <w:tcW w:w="15559" w:type="dxa"/>
            <w:gridSpan w:val="8"/>
          </w:tcPr>
          <w:p w:rsidR="00EF325F" w:rsidRPr="00436CC5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 Повышение эффективности работы организаций, осуществляющих спортивную подготовку</w:t>
            </w:r>
          </w:p>
        </w:tc>
      </w:tr>
      <w:tr w:rsidR="00EF325F" w:rsidRPr="000D465E" w:rsidTr="00032BC7">
        <w:tc>
          <w:tcPr>
            <w:tcW w:w="81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2.2.1.</w:t>
            </w:r>
          </w:p>
        </w:tc>
        <w:tc>
          <w:tcPr>
            <w:tcW w:w="2693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Уровень обеспеченности          штатными работниками      физической культуры и  спорта</w:t>
            </w:r>
          </w:p>
        </w:tc>
        <w:tc>
          <w:tcPr>
            <w:tcW w:w="1560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2268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показатели статистического наблюдения</w:t>
            </w: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84,0</w:t>
            </w:r>
          </w:p>
        </w:tc>
        <w:tc>
          <w:tcPr>
            <w:tcW w:w="2126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  <w:tc>
          <w:tcPr>
            <w:tcW w:w="212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F325F" w:rsidRPr="000D465E" w:rsidTr="00032BC7">
        <w:tc>
          <w:tcPr>
            <w:tcW w:w="15559" w:type="dxa"/>
            <w:gridSpan w:val="8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 Подготовка высококвалифицированных тренерских кадров для системы подготовки спортивного резерва</w:t>
            </w:r>
          </w:p>
        </w:tc>
      </w:tr>
      <w:tr w:rsidR="00EF325F" w:rsidRPr="000D465E" w:rsidTr="00032BC7">
        <w:tc>
          <w:tcPr>
            <w:tcW w:w="81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2.3.1.</w:t>
            </w:r>
          </w:p>
        </w:tc>
        <w:tc>
          <w:tcPr>
            <w:tcW w:w="2693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Доля штатных тренеров, тренеров-преподавателей в общей численности</w:t>
            </w:r>
          </w:p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штатных работников</w:t>
            </w:r>
          </w:p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отрасли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</w:p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2268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2126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12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EF325F" w:rsidRPr="000D465E" w:rsidTr="00032BC7">
        <w:trPr>
          <w:trHeight w:val="411"/>
        </w:trPr>
        <w:tc>
          <w:tcPr>
            <w:tcW w:w="15559" w:type="dxa"/>
            <w:gridSpan w:val="8"/>
          </w:tcPr>
          <w:p w:rsidR="00EF325F" w:rsidRDefault="00EF325F" w:rsidP="008605EB">
            <w:pPr>
              <w:pStyle w:val="ConsPlusCell"/>
              <w:numPr>
                <w:ilvl w:val="0"/>
                <w:numId w:val="1"/>
              </w:num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сферы физической культуры и спорта</w:t>
            </w:r>
          </w:p>
          <w:p w:rsidR="00EF325F" w:rsidRPr="00C9270A" w:rsidRDefault="00EF325F" w:rsidP="008605EB">
            <w:pPr>
              <w:pStyle w:val="ConsPlusCell"/>
              <w:spacing w:line="240" w:lineRule="exact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3.1.Развитие материально-технической спортивной базы в районе </w:t>
            </w:r>
          </w:p>
        </w:tc>
      </w:tr>
      <w:tr w:rsidR="00EF325F" w:rsidRPr="000D465E" w:rsidTr="00032BC7">
        <w:trPr>
          <w:trHeight w:val="411"/>
        </w:trPr>
        <w:tc>
          <w:tcPr>
            <w:tcW w:w="81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3.1.1.</w:t>
            </w:r>
          </w:p>
        </w:tc>
        <w:tc>
          <w:tcPr>
            <w:tcW w:w="2693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Обеспеченность жителей   района спортивными</w:t>
            </w:r>
          </w:p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сооружениями:</w:t>
            </w:r>
          </w:p>
        </w:tc>
        <w:tc>
          <w:tcPr>
            <w:tcW w:w="1560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489" w:type="dxa"/>
            <w:gridSpan w:val="5"/>
          </w:tcPr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</w:tr>
      <w:tr w:rsidR="00EF325F" w:rsidRPr="000D465E" w:rsidTr="00032BC7">
        <w:tc>
          <w:tcPr>
            <w:tcW w:w="81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спортивными залами</w:t>
            </w:r>
          </w:p>
        </w:tc>
        <w:tc>
          <w:tcPr>
            <w:tcW w:w="1560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33,0</w:t>
            </w:r>
          </w:p>
        </w:tc>
        <w:tc>
          <w:tcPr>
            <w:tcW w:w="2126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212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</w:tc>
      </w:tr>
      <w:tr w:rsidR="00EF325F" w:rsidRPr="000D465E" w:rsidTr="00032BC7">
        <w:tc>
          <w:tcPr>
            <w:tcW w:w="81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плоскостными</w:t>
            </w:r>
          </w:p>
        </w:tc>
        <w:tc>
          <w:tcPr>
            <w:tcW w:w="1560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81,5</w:t>
            </w:r>
          </w:p>
        </w:tc>
        <w:tc>
          <w:tcPr>
            <w:tcW w:w="2126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  <w:tc>
          <w:tcPr>
            <w:tcW w:w="212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84,5</w:t>
            </w: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F325F" w:rsidRPr="000D465E" w:rsidTr="00032BC7">
        <w:tc>
          <w:tcPr>
            <w:tcW w:w="81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бассейнами</w:t>
            </w:r>
          </w:p>
        </w:tc>
        <w:tc>
          <w:tcPr>
            <w:tcW w:w="1560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2126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1984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</w:tr>
      <w:tr w:rsidR="00EF325F" w:rsidRPr="000D465E" w:rsidTr="00032BC7">
        <w:tc>
          <w:tcPr>
            <w:tcW w:w="81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3.1.2.</w:t>
            </w:r>
          </w:p>
        </w:tc>
        <w:tc>
          <w:tcPr>
            <w:tcW w:w="2693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Уровень обеспеченности   населения спортивными                сооружениями исходя из  единовременной</w:t>
            </w:r>
          </w:p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пропускной способности</w:t>
            </w:r>
          </w:p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2268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показатели          статистического наблюдения</w:t>
            </w:r>
          </w:p>
        </w:tc>
        <w:tc>
          <w:tcPr>
            <w:tcW w:w="1984" w:type="dxa"/>
          </w:tcPr>
          <w:p w:rsidR="00EF325F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25F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36,7</w:t>
            </w:r>
          </w:p>
        </w:tc>
        <w:tc>
          <w:tcPr>
            <w:tcW w:w="2126" w:type="dxa"/>
          </w:tcPr>
          <w:p w:rsidR="00EF325F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25F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37,2</w:t>
            </w:r>
          </w:p>
        </w:tc>
        <w:tc>
          <w:tcPr>
            <w:tcW w:w="2127" w:type="dxa"/>
          </w:tcPr>
          <w:p w:rsidR="00EF325F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25F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25F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70A">
              <w:rPr>
                <w:rFonts w:ascii="Times New Roman" w:hAnsi="Times New Roman" w:cs="Times New Roman"/>
                <w:sz w:val="28"/>
                <w:szCs w:val="28"/>
              </w:rPr>
              <w:t>48,0</w:t>
            </w:r>
          </w:p>
        </w:tc>
        <w:tc>
          <w:tcPr>
            <w:tcW w:w="1984" w:type="dxa"/>
          </w:tcPr>
          <w:p w:rsidR="00EF325F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25F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25F" w:rsidRPr="00C9270A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</w:t>
            </w:r>
          </w:p>
        </w:tc>
      </w:tr>
      <w:tr w:rsidR="00EF325F" w:rsidRPr="000D465E" w:rsidTr="00746005">
        <w:tc>
          <w:tcPr>
            <w:tcW w:w="15559" w:type="dxa"/>
            <w:gridSpan w:val="8"/>
          </w:tcPr>
          <w:p w:rsidR="00EF325F" w:rsidRDefault="00EF325F" w:rsidP="001507CE">
            <w:pPr>
              <w:pStyle w:val="ConsPlusCell"/>
              <w:numPr>
                <w:ilvl w:val="0"/>
                <w:numId w:val="1"/>
              </w:num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по поэтапному внедрению и реализации Всероссийского физкультурно-спортивного комплекса «Готов к труду и обороне» (ГТО)</w:t>
            </w:r>
          </w:p>
        </w:tc>
      </w:tr>
      <w:tr w:rsidR="00EF325F" w:rsidRPr="000D465E" w:rsidTr="00032BC7">
        <w:tc>
          <w:tcPr>
            <w:tcW w:w="81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2693" w:type="dxa"/>
          </w:tcPr>
          <w:p w:rsidR="00EF325F" w:rsidRPr="00C9270A" w:rsidRDefault="00EF325F" w:rsidP="003507C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жителей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</w:t>
            </w:r>
          </w:p>
        </w:tc>
        <w:tc>
          <w:tcPr>
            <w:tcW w:w="1560" w:type="dxa"/>
          </w:tcPr>
          <w:p w:rsidR="00EF325F" w:rsidRPr="000D465E" w:rsidRDefault="00EF325F">
            <w:r w:rsidRPr="000D465E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2268" w:type="dxa"/>
          </w:tcPr>
          <w:p w:rsidR="00EF325F" w:rsidRPr="000D465E" w:rsidRDefault="00EF325F" w:rsidP="008605EB">
            <w:pPr>
              <w:spacing w:after="0" w:line="240" w:lineRule="exact"/>
              <w:jc w:val="center"/>
            </w:pPr>
            <w:r w:rsidRPr="000D465E">
              <w:rPr>
                <w:rFonts w:ascii="Times New Roman" w:hAnsi="Times New Roman"/>
                <w:sz w:val="28"/>
                <w:szCs w:val="28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984" w:type="dxa"/>
          </w:tcPr>
          <w:p w:rsidR="00EF325F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25F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EF325F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25F" w:rsidRPr="00137757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EF325F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25F" w:rsidRPr="00137757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1984" w:type="dxa"/>
          </w:tcPr>
          <w:p w:rsidR="00EF325F" w:rsidRPr="00137757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25F" w:rsidRPr="000D465E" w:rsidRDefault="00EF325F" w:rsidP="001377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465E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EF325F" w:rsidRPr="000D465E" w:rsidTr="00032BC7">
        <w:tc>
          <w:tcPr>
            <w:tcW w:w="817" w:type="dxa"/>
          </w:tcPr>
          <w:p w:rsidR="00EF325F" w:rsidRPr="00C9270A" w:rsidRDefault="00EF325F" w:rsidP="008605EB">
            <w:pPr>
              <w:pStyle w:val="ConsPlusCel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2693" w:type="dxa"/>
          </w:tcPr>
          <w:p w:rsidR="00EF325F" w:rsidRDefault="00EF325F" w:rsidP="003507C4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учащихся и студентов района, 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</w:t>
            </w:r>
          </w:p>
        </w:tc>
        <w:tc>
          <w:tcPr>
            <w:tcW w:w="1560" w:type="dxa"/>
          </w:tcPr>
          <w:p w:rsidR="00EF325F" w:rsidRPr="000D465E" w:rsidRDefault="00EF325F">
            <w:r w:rsidRPr="000D465E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2268" w:type="dxa"/>
          </w:tcPr>
          <w:p w:rsidR="00EF325F" w:rsidRPr="000D465E" w:rsidRDefault="00EF325F" w:rsidP="008605EB">
            <w:pPr>
              <w:spacing w:after="0" w:line="240" w:lineRule="exact"/>
              <w:jc w:val="center"/>
            </w:pPr>
            <w:r w:rsidRPr="000D465E">
              <w:rPr>
                <w:rFonts w:ascii="Times New Roman" w:hAnsi="Times New Roman"/>
                <w:sz w:val="28"/>
                <w:szCs w:val="28"/>
              </w:rPr>
              <w:t>расчет на основе первичных данных сбора оперативной информации</w:t>
            </w:r>
          </w:p>
        </w:tc>
        <w:tc>
          <w:tcPr>
            <w:tcW w:w="1984" w:type="dxa"/>
          </w:tcPr>
          <w:p w:rsidR="00EF325F" w:rsidRDefault="00EF325F" w:rsidP="008605EB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EF325F" w:rsidRDefault="00EF325F" w:rsidP="00776B53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25F" w:rsidRDefault="00EF325F" w:rsidP="00776B53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2127" w:type="dxa"/>
          </w:tcPr>
          <w:p w:rsidR="00EF325F" w:rsidRDefault="00EF325F" w:rsidP="00776B53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25F" w:rsidRDefault="00EF325F" w:rsidP="00776B53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984" w:type="dxa"/>
          </w:tcPr>
          <w:p w:rsidR="00EF325F" w:rsidRDefault="00EF325F" w:rsidP="00776B53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25F" w:rsidRDefault="00EF325F" w:rsidP="00776B53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</w:tr>
    </w:tbl>
    <w:p w:rsidR="00EF325F" w:rsidRPr="009D45A5" w:rsidRDefault="00EF325F" w:rsidP="008605EB">
      <w:pPr>
        <w:pStyle w:val="ConsPlusCel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325F" w:rsidRPr="009D45A5" w:rsidRDefault="00EF325F" w:rsidP="008605EB">
      <w:pPr>
        <w:pStyle w:val="ConsPlusCel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325F" w:rsidRPr="009D45A5" w:rsidRDefault="00EF325F" w:rsidP="0013775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__________________________»</w:t>
      </w:r>
    </w:p>
    <w:p w:rsidR="00EF325F" w:rsidRPr="009D45A5" w:rsidRDefault="00EF325F" w:rsidP="008605EB">
      <w:pPr>
        <w:pStyle w:val="ConsPlusCel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325F" w:rsidRDefault="00EF325F" w:rsidP="008605EB">
      <w:pPr>
        <w:spacing w:after="0" w:line="240" w:lineRule="exact"/>
      </w:pPr>
    </w:p>
    <w:sectPr w:rsidR="00EF325F" w:rsidSect="00032BC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25F" w:rsidRDefault="00EF325F" w:rsidP="008605EB">
      <w:pPr>
        <w:spacing w:after="0" w:line="240" w:lineRule="auto"/>
      </w:pPr>
      <w:r>
        <w:separator/>
      </w:r>
    </w:p>
  </w:endnote>
  <w:endnote w:type="continuationSeparator" w:id="0">
    <w:p w:rsidR="00EF325F" w:rsidRDefault="00EF325F" w:rsidP="00860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25F" w:rsidRDefault="00EF325F" w:rsidP="008605EB">
      <w:pPr>
        <w:spacing w:after="0" w:line="240" w:lineRule="auto"/>
      </w:pPr>
      <w:r>
        <w:separator/>
      </w:r>
    </w:p>
  </w:footnote>
  <w:footnote w:type="continuationSeparator" w:id="0">
    <w:p w:rsidR="00EF325F" w:rsidRDefault="00EF325F" w:rsidP="008605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1776B"/>
    <w:multiLevelType w:val="multilevel"/>
    <w:tmpl w:val="77B610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6452720E"/>
    <w:multiLevelType w:val="multilevel"/>
    <w:tmpl w:val="BE6A5A96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BC7"/>
    <w:rsid w:val="00006242"/>
    <w:rsid w:val="00032BC7"/>
    <w:rsid w:val="000C589D"/>
    <w:rsid w:val="000D465E"/>
    <w:rsid w:val="00137757"/>
    <w:rsid w:val="001507CE"/>
    <w:rsid w:val="001D60B5"/>
    <w:rsid w:val="002611EA"/>
    <w:rsid w:val="00292A01"/>
    <w:rsid w:val="003507C4"/>
    <w:rsid w:val="00436CC5"/>
    <w:rsid w:val="004A0885"/>
    <w:rsid w:val="004A7686"/>
    <w:rsid w:val="005456A3"/>
    <w:rsid w:val="005672E5"/>
    <w:rsid w:val="0063332F"/>
    <w:rsid w:val="0065314D"/>
    <w:rsid w:val="00746005"/>
    <w:rsid w:val="00776B53"/>
    <w:rsid w:val="0079054D"/>
    <w:rsid w:val="008605EB"/>
    <w:rsid w:val="00935446"/>
    <w:rsid w:val="00971017"/>
    <w:rsid w:val="00973B1B"/>
    <w:rsid w:val="009C57C9"/>
    <w:rsid w:val="009D45A5"/>
    <w:rsid w:val="00AA37D2"/>
    <w:rsid w:val="00B257FA"/>
    <w:rsid w:val="00B65833"/>
    <w:rsid w:val="00C1199A"/>
    <w:rsid w:val="00C9270A"/>
    <w:rsid w:val="00D16FEF"/>
    <w:rsid w:val="00D43EBB"/>
    <w:rsid w:val="00E92656"/>
    <w:rsid w:val="00EF325F"/>
    <w:rsid w:val="00EF41BF"/>
    <w:rsid w:val="00F415A3"/>
    <w:rsid w:val="00FD2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7D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32BC7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customStyle="1" w:styleId="ConsPlusCell">
    <w:name w:val="ConsPlusCell"/>
    <w:uiPriority w:val="99"/>
    <w:rsid w:val="00032BC7"/>
    <w:pPr>
      <w:widowControl w:val="0"/>
      <w:autoSpaceDE w:val="0"/>
      <w:autoSpaceDN w:val="0"/>
      <w:adjustRightInd w:val="0"/>
    </w:pPr>
    <w:rPr>
      <w:rFonts w:cs="Calibri"/>
    </w:rPr>
  </w:style>
  <w:style w:type="paragraph" w:styleId="Header">
    <w:name w:val="header"/>
    <w:basedOn w:val="Normal"/>
    <w:link w:val="HeaderChar"/>
    <w:uiPriority w:val="99"/>
    <w:semiHidden/>
    <w:rsid w:val="0086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605E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6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605E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531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4</Pages>
  <Words>673</Words>
  <Characters>3838</Characters>
  <Application>Microsoft Office Outlook</Application>
  <DocSecurity>0</DocSecurity>
  <Lines>0</Lines>
  <Paragraphs>0</Paragraphs>
  <ScaleCrop>false</ScaleCrop>
  <Company>здравохранение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13</cp:revision>
  <cp:lastPrinted>2016-10-31T04:04:00Z</cp:lastPrinted>
  <dcterms:created xsi:type="dcterms:W3CDTF">2014-09-16T00:14:00Z</dcterms:created>
  <dcterms:modified xsi:type="dcterms:W3CDTF">2016-11-01T00:08:00Z</dcterms:modified>
</cp:coreProperties>
</file>