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ECB" w:rsidRPr="0006330C" w:rsidRDefault="001D2ECB" w:rsidP="00630A86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06330C">
        <w:rPr>
          <w:rFonts w:ascii="Times New Roman" w:hAnsi="Times New Roman"/>
          <w:sz w:val="28"/>
          <w:szCs w:val="28"/>
        </w:rPr>
        <w:t>Приложение № 3</w:t>
      </w:r>
    </w:p>
    <w:p w:rsidR="001D2ECB" w:rsidRPr="0006330C" w:rsidRDefault="001D2ECB" w:rsidP="00630A86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06330C">
        <w:rPr>
          <w:rFonts w:ascii="Times New Roman" w:hAnsi="Times New Roman"/>
          <w:sz w:val="28"/>
          <w:szCs w:val="28"/>
        </w:rPr>
        <w:t>к постановлению</w:t>
      </w:r>
    </w:p>
    <w:p w:rsidR="001D2ECB" w:rsidRDefault="001D2ECB" w:rsidP="00630A86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06330C">
        <w:rPr>
          <w:rFonts w:ascii="Times New Roman" w:hAnsi="Times New Roman"/>
          <w:sz w:val="28"/>
          <w:szCs w:val="28"/>
        </w:rPr>
        <w:t>администрации района</w:t>
      </w:r>
    </w:p>
    <w:p w:rsidR="001D2ECB" w:rsidRPr="0006330C" w:rsidRDefault="001D2ECB" w:rsidP="00D6588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от 31.10.2016  № 636</w:t>
      </w:r>
    </w:p>
    <w:p w:rsidR="001D2ECB" w:rsidRPr="0006330C" w:rsidRDefault="001D2ECB" w:rsidP="00630A86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06330C">
        <w:rPr>
          <w:rFonts w:ascii="Times New Roman" w:hAnsi="Times New Roman"/>
          <w:sz w:val="28"/>
          <w:szCs w:val="28"/>
        </w:rPr>
        <w:t xml:space="preserve"> «Приложение № 5</w:t>
      </w:r>
    </w:p>
    <w:p w:rsidR="001D2ECB" w:rsidRPr="0006330C" w:rsidRDefault="001D2ECB" w:rsidP="00630A86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06330C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</w:t>
      </w:r>
      <w:r w:rsidRPr="0006330C">
        <w:rPr>
          <w:rFonts w:ascii="Times New Roman" w:hAnsi="Times New Roman"/>
          <w:sz w:val="28"/>
          <w:szCs w:val="28"/>
        </w:rPr>
        <w:t>униципальной программе</w:t>
      </w:r>
    </w:p>
    <w:p w:rsidR="001D2ECB" w:rsidRPr="0006330C" w:rsidRDefault="001D2ECB" w:rsidP="00630A86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8"/>
          <w:szCs w:val="28"/>
        </w:rPr>
      </w:pPr>
      <w:r w:rsidRPr="0006330C">
        <w:rPr>
          <w:rFonts w:ascii="Times New Roman" w:hAnsi="Times New Roman"/>
          <w:sz w:val="28"/>
          <w:szCs w:val="28"/>
        </w:rPr>
        <w:t>«Доступная среда» на 2014 - 2020 годы</w:t>
      </w:r>
    </w:p>
    <w:p w:rsidR="001D2ECB" w:rsidRPr="00A108DB" w:rsidRDefault="001D2ECB" w:rsidP="00376421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1D2ECB" w:rsidRPr="00882678" w:rsidRDefault="001D2ECB" w:rsidP="008826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2678">
        <w:rPr>
          <w:rFonts w:ascii="Times New Roman" w:hAnsi="Times New Roman"/>
          <w:b/>
          <w:sz w:val="28"/>
          <w:szCs w:val="28"/>
        </w:rPr>
        <w:t>ПРОГНОЗНАЯ (СПРАВОЧНАЯ) ОЦЕНКА РАСХОДОВ ФЕДЕРАЛЬНОГО БЮДЖЕТА, КРАЕВОГО БЮДЖЕТА, БЮДЖЕТОВ МУНИЦИПАЛЬНЫХ ОБРАЗОВАНИЙ КРАЯ И ВНЕБЮДЖЕТНЫХ СРЕДСТВ НА РЕАЛИЗАЦИЮ ЦЕЛЕЙ МУНИЦИПАЛЬНОЙ ПРОГРАММЫ «ДОСТУПНАЯ СРЕДА» НА 2014-2020 ГОДЫ</w:t>
      </w:r>
    </w:p>
    <w:p w:rsidR="001D2ECB" w:rsidRPr="00A108DB" w:rsidRDefault="001D2ECB" w:rsidP="008826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178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2"/>
        <w:gridCol w:w="2390"/>
        <w:gridCol w:w="1562"/>
        <w:gridCol w:w="1277"/>
        <w:gridCol w:w="992"/>
        <w:gridCol w:w="998"/>
        <w:gridCol w:w="995"/>
        <w:gridCol w:w="986"/>
        <w:gridCol w:w="9"/>
        <w:gridCol w:w="1118"/>
        <w:gridCol w:w="6"/>
        <w:gridCol w:w="986"/>
        <w:gridCol w:w="12"/>
        <w:gridCol w:w="9"/>
        <w:gridCol w:w="6"/>
        <w:gridCol w:w="6"/>
        <w:gridCol w:w="1106"/>
        <w:gridCol w:w="24"/>
        <w:gridCol w:w="12"/>
        <w:gridCol w:w="2226"/>
      </w:tblGrid>
      <w:tr w:rsidR="001D2ECB" w:rsidRPr="005A1685" w:rsidTr="00064930">
        <w:trPr>
          <w:trHeight w:val="443"/>
        </w:trPr>
        <w:tc>
          <w:tcPr>
            <w:tcW w:w="193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79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510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417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2361" w:type="pct"/>
            <w:gridSpan w:val="13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740" w:type="pct"/>
            <w:gridSpan w:val="3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Ожидаемый результат</w:t>
            </w:r>
          </w:p>
        </w:tc>
      </w:tr>
      <w:tr w:rsidR="001D2ECB" w:rsidRPr="005A1685" w:rsidTr="00064930">
        <w:trPr>
          <w:trHeight w:val="442"/>
        </w:trPr>
        <w:tc>
          <w:tcPr>
            <w:tcW w:w="193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 xml:space="preserve">2014 </w:t>
            </w: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 xml:space="preserve">2015 </w:t>
            </w: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365" w:type="pct"/>
          </w:tcPr>
          <w:p w:rsidR="001D2ECB" w:rsidRPr="005A1685" w:rsidRDefault="001D2ECB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 xml:space="preserve">2018 </w:t>
            </w:r>
          </w:p>
          <w:p w:rsidR="001D2ECB" w:rsidRPr="005A1685" w:rsidRDefault="001D2ECB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24" w:type="pct"/>
            <w:gridSpan w:val="2"/>
          </w:tcPr>
          <w:p w:rsidR="001D2ECB" w:rsidRPr="005A1685" w:rsidRDefault="001D2ECB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372" w:type="pct"/>
            <w:gridSpan w:val="5"/>
          </w:tcPr>
          <w:p w:rsidR="001D2ECB" w:rsidRPr="005A1685" w:rsidRDefault="001D2ECB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</w:p>
          <w:p w:rsidR="001D2ECB" w:rsidRPr="005A1685" w:rsidRDefault="001D2ECB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40" w:type="pct"/>
            <w:gridSpan w:val="3"/>
            <w:vMerge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ECB" w:rsidRPr="005A1685" w:rsidTr="00064930">
        <w:tc>
          <w:tcPr>
            <w:tcW w:w="193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79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0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6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24" w:type="pct"/>
            <w:gridSpan w:val="2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72" w:type="pct"/>
            <w:gridSpan w:val="5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40" w:type="pct"/>
            <w:gridSpan w:val="3"/>
          </w:tcPr>
          <w:p w:rsidR="001D2ECB" w:rsidRPr="005A1685" w:rsidRDefault="001D2ECB" w:rsidP="00566E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1D2ECB" w:rsidRPr="005A1685" w:rsidTr="0006330C">
        <w:trPr>
          <w:trHeight w:val="426"/>
        </w:trPr>
        <w:tc>
          <w:tcPr>
            <w:tcW w:w="5000" w:type="pct"/>
            <w:gridSpan w:val="20"/>
          </w:tcPr>
          <w:p w:rsidR="001D2ECB" w:rsidRPr="004B0A0C" w:rsidRDefault="001D2ECB" w:rsidP="004B0A0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A0C">
              <w:rPr>
                <w:rFonts w:ascii="Times New Roman" w:hAnsi="Times New Roman"/>
                <w:sz w:val="24"/>
                <w:szCs w:val="24"/>
              </w:rPr>
              <w:t>Нормативное правовое сопровождение формирования доступной среды для инвалидов и других маломобильных групп населения</w:t>
            </w:r>
          </w:p>
        </w:tc>
      </w:tr>
      <w:tr w:rsidR="001D2ECB" w:rsidRPr="005A1685" w:rsidTr="00064930">
        <w:trPr>
          <w:trHeight w:val="684"/>
        </w:trPr>
        <w:tc>
          <w:tcPr>
            <w:tcW w:w="193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779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Совершенствование нормативной правовой базы района в части обеспечения условий для формирования доступной среды для инвалидов и других маломобильных групп населения в социально-культурной, образовательных инфраструктурах</w:t>
            </w:r>
          </w:p>
        </w:tc>
        <w:tc>
          <w:tcPr>
            <w:tcW w:w="510" w:type="pct"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154716">
            <w:pPr>
              <w:tabs>
                <w:tab w:val="center" w:pos="363"/>
              </w:tabs>
              <w:autoSpaceDE w:val="0"/>
              <w:autoSpaceDN w:val="0"/>
              <w:adjustRightInd w:val="0"/>
              <w:spacing w:after="0" w:line="240" w:lineRule="auto"/>
              <w:ind w:left="-129" w:right="-80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D2ECB" w:rsidRPr="005A1685" w:rsidRDefault="001D2ECB" w:rsidP="00154716">
            <w:pPr>
              <w:tabs>
                <w:tab w:val="center" w:pos="363"/>
              </w:tabs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  <w:gridSpan w:val="2"/>
          </w:tcPr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6" w:type="pct"/>
            <w:gridSpan w:val="5"/>
          </w:tcPr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32" w:type="pct"/>
            <w:gridSpan w:val="2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ECB" w:rsidRPr="005A1685" w:rsidTr="00064930">
        <w:trPr>
          <w:trHeight w:val="684"/>
        </w:trPr>
        <w:tc>
          <w:tcPr>
            <w:tcW w:w="193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2ECB" w:rsidRPr="005A1685" w:rsidRDefault="001D2ECB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  <w:p w:rsidR="001D2ECB" w:rsidRPr="005A1685" w:rsidRDefault="001D2ECB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7" w:type="pct"/>
            <w:gridSpan w:val="2"/>
          </w:tcPr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  <w:gridSpan w:val="2"/>
          </w:tcPr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6" w:type="pct"/>
            <w:gridSpan w:val="5"/>
          </w:tcPr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32" w:type="pct"/>
            <w:gridSpan w:val="2"/>
            <w:vMerge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ECB" w:rsidRPr="005A1685" w:rsidTr="00064930">
        <w:trPr>
          <w:trHeight w:val="684"/>
        </w:trPr>
        <w:tc>
          <w:tcPr>
            <w:tcW w:w="193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6" w:type="pct"/>
            <w:gridSpan w:val="2"/>
          </w:tcPr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76" w:type="pct"/>
            <w:gridSpan w:val="5"/>
          </w:tcPr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32" w:type="pct"/>
            <w:gridSpan w:val="2"/>
            <w:vMerge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ECB" w:rsidRPr="005A1685" w:rsidTr="004B0A0C">
        <w:trPr>
          <w:trHeight w:val="381"/>
        </w:trPr>
        <w:tc>
          <w:tcPr>
            <w:tcW w:w="5000" w:type="pct"/>
            <w:gridSpan w:val="20"/>
            <w:vAlign w:val="center"/>
          </w:tcPr>
          <w:p w:rsidR="001D2ECB" w:rsidRPr="004B0A0C" w:rsidRDefault="001D2ECB" w:rsidP="004B0A0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B0A0C">
              <w:rPr>
                <w:rFonts w:ascii="Times New Roman" w:hAnsi="Times New Roman"/>
                <w:sz w:val="24"/>
                <w:szCs w:val="24"/>
              </w:rPr>
              <w:t>Адаптация объектов транспортной инфраструктуры</w:t>
            </w:r>
          </w:p>
        </w:tc>
      </w:tr>
      <w:tr w:rsidR="001D2ECB" w:rsidRPr="005A1685" w:rsidTr="00064930">
        <w:trPr>
          <w:trHeight w:val="672"/>
        </w:trPr>
        <w:tc>
          <w:tcPr>
            <w:tcW w:w="193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779" w:type="pct"/>
            <w:vMerge w:val="restart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Организация перевозок маломобильных групп населения на специально оборудованном транспорте</w:t>
            </w:r>
          </w:p>
        </w:tc>
        <w:tc>
          <w:tcPr>
            <w:tcW w:w="510" w:type="pct"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1D2ECB" w:rsidRPr="005A1685" w:rsidRDefault="001D2ECB" w:rsidP="004B0A0C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  <w:gridSpan w:val="2"/>
          </w:tcPr>
          <w:p w:rsidR="001D2ECB" w:rsidRPr="005A1685" w:rsidRDefault="001D2ECB" w:rsidP="004B0A0C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6" w:type="pct"/>
            <w:gridSpan w:val="5"/>
          </w:tcPr>
          <w:p w:rsidR="001D2ECB" w:rsidRPr="005A1685" w:rsidRDefault="001D2ECB" w:rsidP="004B0A0C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32" w:type="pct"/>
            <w:gridSpan w:val="2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Обеспечение доступности транспорта общего пользования</w:t>
            </w:r>
          </w:p>
        </w:tc>
      </w:tr>
      <w:tr w:rsidR="001D2ECB" w:rsidRPr="005A1685" w:rsidTr="00064930">
        <w:trPr>
          <w:trHeight w:val="672"/>
        </w:trPr>
        <w:tc>
          <w:tcPr>
            <w:tcW w:w="193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1D2ECB" w:rsidRPr="005A1685" w:rsidRDefault="001D2ECB" w:rsidP="004B0A0C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  <w:gridSpan w:val="2"/>
          </w:tcPr>
          <w:p w:rsidR="001D2ECB" w:rsidRPr="005A1685" w:rsidRDefault="001D2ECB" w:rsidP="004B0A0C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6" w:type="pct"/>
            <w:gridSpan w:val="5"/>
          </w:tcPr>
          <w:p w:rsidR="001D2ECB" w:rsidRPr="005A1685" w:rsidRDefault="001D2ECB" w:rsidP="004B0A0C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32" w:type="pct"/>
            <w:gridSpan w:val="2"/>
            <w:vMerge/>
          </w:tcPr>
          <w:p w:rsidR="001D2ECB" w:rsidRPr="005A1685" w:rsidRDefault="001D2ECB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ECB" w:rsidRPr="005A1685" w:rsidTr="00064930">
        <w:trPr>
          <w:trHeight w:val="669"/>
        </w:trPr>
        <w:tc>
          <w:tcPr>
            <w:tcW w:w="193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1D2ECB" w:rsidRPr="005A1685" w:rsidRDefault="001D2ECB" w:rsidP="003D5B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3D5BC6">
            <w:pPr>
              <w:spacing w:after="0" w:line="240" w:lineRule="auto"/>
              <w:jc w:val="center"/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6" w:type="pct"/>
            <w:gridSpan w:val="2"/>
          </w:tcPr>
          <w:p w:rsidR="001D2ECB" w:rsidRPr="005A1685" w:rsidRDefault="001D2ECB" w:rsidP="003D5B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3D5BC6">
            <w:pPr>
              <w:spacing w:after="0" w:line="240" w:lineRule="auto"/>
              <w:jc w:val="center"/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76" w:type="pct"/>
            <w:gridSpan w:val="5"/>
          </w:tcPr>
          <w:p w:rsidR="001D2ECB" w:rsidRPr="005A1685" w:rsidRDefault="001D2ECB" w:rsidP="003D5B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2ECB" w:rsidRPr="005A1685" w:rsidRDefault="001D2ECB" w:rsidP="003D5BC6">
            <w:pPr>
              <w:spacing w:after="0" w:line="240" w:lineRule="auto"/>
              <w:jc w:val="center"/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32" w:type="pct"/>
            <w:gridSpan w:val="2"/>
            <w:vMerge/>
          </w:tcPr>
          <w:p w:rsidR="001D2ECB" w:rsidRPr="005A1685" w:rsidRDefault="001D2ECB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ECB" w:rsidRPr="005A1685" w:rsidTr="0006330C">
        <w:trPr>
          <w:trHeight w:val="520"/>
        </w:trPr>
        <w:tc>
          <w:tcPr>
            <w:tcW w:w="5000" w:type="pct"/>
            <w:gridSpan w:val="20"/>
            <w:vAlign w:val="center"/>
          </w:tcPr>
          <w:p w:rsidR="001D2ECB" w:rsidRPr="004B0A0C" w:rsidRDefault="001D2ECB" w:rsidP="004B0A0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A0C">
              <w:rPr>
                <w:rFonts w:ascii="Times New Roman" w:hAnsi="Times New Roman"/>
                <w:sz w:val="24"/>
                <w:szCs w:val="24"/>
              </w:rPr>
              <w:t>Адаптация объектов образования</w:t>
            </w:r>
          </w:p>
        </w:tc>
      </w:tr>
      <w:tr w:rsidR="001D2ECB" w:rsidRPr="005A1685" w:rsidTr="00064930">
        <w:trPr>
          <w:trHeight w:val="590"/>
        </w:trPr>
        <w:tc>
          <w:tcPr>
            <w:tcW w:w="193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779" w:type="pct"/>
            <w:vMerge w:val="restart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Установка приспособленных входных групп и пандусов в образовательных учреждениях</w:t>
            </w:r>
          </w:p>
        </w:tc>
        <w:tc>
          <w:tcPr>
            <w:tcW w:w="510" w:type="pct"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125,000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  <w:tc>
          <w:tcPr>
            <w:tcW w:w="367" w:type="pct"/>
            <w:gridSpan w:val="2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  <w:tc>
          <w:tcPr>
            <w:tcW w:w="329" w:type="pct"/>
            <w:gridSpan w:val="3"/>
          </w:tcPr>
          <w:p w:rsidR="001D2ECB" w:rsidRPr="005A1685" w:rsidRDefault="001D2ECB" w:rsidP="004B0A0C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  <w:tc>
          <w:tcPr>
            <w:tcW w:w="377" w:type="pct"/>
            <w:gridSpan w:val="5"/>
          </w:tcPr>
          <w:p w:rsidR="001D2ECB" w:rsidRPr="005A1685" w:rsidRDefault="001D2ECB" w:rsidP="004B0A0C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25,000</w:t>
            </w:r>
          </w:p>
        </w:tc>
        <w:tc>
          <w:tcPr>
            <w:tcW w:w="728" w:type="pct"/>
            <w:vMerge w:val="restart"/>
          </w:tcPr>
          <w:p w:rsidR="001D2ECB" w:rsidRPr="005A1685" w:rsidRDefault="001D2ECB" w:rsidP="005D158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Создание безбарьерной среды для инвалидов в образовательных учреждениях</w:t>
            </w:r>
          </w:p>
        </w:tc>
      </w:tr>
      <w:tr w:rsidR="001D2ECB" w:rsidRPr="005A1685" w:rsidTr="00064930">
        <w:trPr>
          <w:trHeight w:val="587"/>
        </w:trPr>
        <w:tc>
          <w:tcPr>
            <w:tcW w:w="193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312,750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112,750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367" w:type="pct"/>
            <w:gridSpan w:val="2"/>
          </w:tcPr>
          <w:p w:rsidR="001D2ECB" w:rsidRPr="005A1685" w:rsidRDefault="001D2ECB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329" w:type="pct"/>
            <w:gridSpan w:val="3"/>
          </w:tcPr>
          <w:p w:rsidR="001D2ECB" w:rsidRPr="005A1685" w:rsidRDefault="001D2ECB">
            <w:r w:rsidRPr="005A1685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377" w:type="pct"/>
            <w:gridSpan w:val="5"/>
          </w:tcPr>
          <w:p w:rsidR="001D2ECB" w:rsidRPr="005A1685" w:rsidRDefault="001D2ECB">
            <w:r w:rsidRPr="005A1685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728" w:type="pct"/>
            <w:vMerge/>
          </w:tcPr>
          <w:p w:rsidR="001D2ECB" w:rsidRPr="005A1685" w:rsidRDefault="001D2ECB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ECB" w:rsidRPr="005A1685" w:rsidTr="00064930">
        <w:trPr>
          <w:trHeight w:val="498"/>
        </w:trPr>
        <w:tc>
          <w:tcPr>
            <w:tcW w:w="193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437,750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137,750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spacing w:after="0" w:line="240" w:lineRule="auto"/>
              <w:ind w:left="-179" w:right="-15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75,000</w:t>
            </w:r>
          </w:p>
        </w:tc>
        <w:tc>
          <w:tcPr>
            <w:tcW w:w="367" w:type="pct"/>
            <w:gridSpan w:val="2"/>
          </w:tcPr>
          <w:p w:rsidR="001D2ECB" w:rsidRPr="005A1685" w:rsidRDefault="001D2ECB">
            <w:pPr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75,000</w:t>
            </w:r>
          </w:p>
        </w:tc>
        <w:tc>
          <w:tcPr>
            <w:tcW w:w="329" w:type="pct"/>
            <w:gridSpan w:val="3"/>
          </w:tcPr>
          <w:p w:rsidR="001D2ECB" w:rsidRPr="005A1685" w:rsidRDefault="001D2ECB">
            <w:pPr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75,000</w:t>
            </w:r>
          </w:p>
        </w:tc>
        <w:tc>
          <w:tcPr>
            <w:tcW w:w="377" w:type="pct"/>
            <w:gridSpan w:val="5"/>
          </w:tcPr>
          <w:p w:rsidR="001D2ECB" w:rsidRPr="005A1685" w:rsidRDefault="001D2ECB">
            <w:pPr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75,000</w:t>
            </w:r>
          </w:p>
        </w:tc>
        <w:tc>
          <w:tcPr>
            <w:tcW w:w="728" w:type="pct"/>
            <w:vMerge/>
          </w:tcPr>
          <w:p w:rsidR="001D2ECB" w:rsidRPr="005A1685" w:rsidRDefault="001D2ECB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ECB" w:rsidRPr="005A1685" w:rsidTr="004B0A0C">
        <w:trPr>
          <w:trHeight w:val="498"/>
        </w:trPr>
        <w:tc>
          <w:tcPr>
            <w:tcW w:w="5000" w:type="pct"/>
            <w:gridSpan w:val="20"/>
            <w:vAlign w:val="center"/>
          </w:tcPr>
          <w:p w:rsidR="001D2ECB" w:rsidRPr="004B0A0C" w:rsidRDefault="001D2ECB" w:rsidP="004B0A0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A0C">
              <w:rPr>
                <w:rFonts w:ascii="Times New Roman" w:hAnsi="Times New Roman"/>
                <w:sz w:val="24"/>
                <w:szCs w:val="24"/>
              </w:rPr>
              <w:t>Адаптация объектов культуры</w:t>
            </w:r>
          </w:p>
        </w:tc>
      </w:tr>
      <w:tr w:rsidR="001D2ECB" w:rsidRPr="005A1685" w:rsidTr="00064930">
        <w:trPr>
          <w:trHeight w:val="419"/>
        </w:trPr>
        <w:tc>
          <w:tcPr>
            <w:tcW w:w="193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779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 xml:space="preserve">Установка приспособленных входных групп и пандусов в библиотеках, домах культуры, клубах городских  и сельских поселений </w:t>
            </w:r>
          </w:p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A168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10" w:type="pct"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1D2ECB" w:rsidRPr="005A1685" w:rsidRDefault="001D2ECB"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1" w:type="pct"/>
            <w:gridSpan w:val="4"/>
          </w:tcPr>
          <w:p w:rsidR="001D2ECB" w:rsidRPr="005A1685" w:rsidRDefault="001D2ECB"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5" w:type="pct"/>
            <w:gridSpan w:val="4"/>
          </w:tcPr>
          <w:p w:rsidR="001D2ECB" w:rsidRPr="005A1685" w:rsidRDefault="001D2ECB"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Создание безбарьерной среды для инвалидов в учреждениях культуры</w:t>
            </w:r>
          </w:p>
        </w:tc>
      </w:tr>
      <w:tr w:rsidR="001D2ECB" w:rsidRPr="005A1685" w:rsidTr="00064930">
        <w:trPr>
          <w:trHeight w:val="419"/>
        </w:trPr>
        <w:tc>
          <w:tcPr>
            <w:tcW w:w="193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417" w:type="pct"/>
          </w:tcPr>
          <w:p w:rsidR="001D2ECB" w:rsidRPr="005A1685" w:rsidRDefault="001D2ECB" w:rsidP="004B0A0C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312,750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112,750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367" w:type="pct"/>
            <w:gridSpan w:val="2"/>
          </w:tcPr>
          <w:p w:rsidR="001D2ECB" w:rsidRPr="005A1685" w:rsidRDefault="001D2ECB">
            <w:r w:rsidRPr="005A1685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331" w:type="pct"/>
            <w:gridSpan w:val="4"/>
          </w:tcPr>
          <w:p w:rsidR="001D2ECB" w:rsidRPr="005A1685" w:rsidRDefault="001D2ECB">
            <w:r w:rsidRPr="005A1685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375" w:type="pct"/>
            <w:gridSpan w:val="4"/>
          </w:tcPr>
          <w:p w:rsidR="001D2ECB" w:rsidRPr="005A1685" w:rsidRDefault="001D2ECB">
            <w:r w:rsidRPr="005A1685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728" w:type="pct"/>
            <w:vMerge/>
          </w:tcPr>
          <w:p w:rsidR="001D2ECB" w:rsidRPr="005A1685" w:rsidRDefault="001D2ECB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ECB" w:rsidRPr="005A1685" w:rsidTr="00064930">
        <w:trPr>
          <w:trHeight w:val="493"/>
        </w:trPr>
        <w:tc>
          <w:tcPr>
            <w:tcW w:w="193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417" w:type="pct"/>
          </w:tcPr>
          <w:p w:rsidR="001D2ECB" w:rsidRPr="005A1685" w:rsidRDefault="001D2ECB" w:rsidP="003D5BC6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312,750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112,750</w:t>
            </w:r>
          </w:p>
        </w:tc>
        <w:tc>
          <w:tcPr>
            <w:tcW w:w="325" w:type="pct"/>
            <w:gridSpan w:val="2"/>
          </w:tcPr>
          <w:p w:rsidR="001D2ECB" w:rsidRPr="005A1685" w:rsidRDefault="001D2ECB">
            <w:pPr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50,000</w:t>
            </w:r>
          </w:p>
        </w:tc>
        <w:tc>
          <w:tcPr>
            <w:tcW w:w="367" w:type="pct"/>
            <w:gridSpan w:val="2"/>
          </w:tcPr>
          <w:p w:rsidR="001D2ECB" w:rsidRPr="005A1685" w:rsidRDefault="001D2ECB">
            <w:pPr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50,000</w:t>
            </w:r>
          </w:p>
        </w:tc>
        <w:tc>
          <w:tcPr>
            <w:tcW w:w="331" w:type="pct"/>
            <w:gridSpan w:val="4"/>
          </w:tcPr>
          <w:p w:rsidR="001D2ECB" w:rsidRPr="005A1685" w:rsidRDefault="001D2ECB">
            <w:pPr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50,000</w:t>
            </w:r>
          </w:p>
        </w:tc>
        <w:tc>
          <w:tcPr>
            <w:tcW w:w="375" w:type="pct"/>
            <w:gridSpan w:val="4"/>
          </w:tcPr>
          <w:p w:rsidR="001D2ECB" w:rsidRPr="005A1685" w:rsidRDefault="001D2ECB">
            <w:pPr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50,000</w:t>
            </w:r>
          </w:p>
        </w:tc>
        <w:tc>
          <w:tcPr>
            <w:tcW w:w="728" w:type="pct"/>
            <w:vMerge/>
          </w:tcPr>
          <w:p w:rsidR="001D2ECB" w:rsidRPr="005A1685" w:rsidRDefault="001D2ECB" w:rsidP="00A17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ECB" w:rsidRPr="005A1685" w:rsidTr="004B0A0C">
        <w:trPr>
          <w:trHeight w:val="493"/>
        </w:trPr>
        <w:tc>
          <w:tcPr>
            <w:tcW w:w="5000" w:type="pct"/>
            <w:gridSpan w:val="20"/>
            <w:vAlign w:val="center"/>
          </w:tcPr>
          <w:p w:rsidR="001D2ECB" w:rsidRPr="004B0A0C" w:rsidRDefault="001D2ECB" w:rsidP="004B0A0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A0C">
              <w:rPr>
                <w:rFonts w:ascii="Times New Roman" w:hAnsi="Times New Roman"/>
                <w:sz w:val="24"/>
                <w:szCs w:val="24"/>
              </w:rPr>
              <w:t>Формирование толерантного отношения общества к людям с ограниченными возможностями</w:t>
            </w:r>
          </w:p>
        </w:tc>
      </w:tr>
      <w:tr w:rsidR="001D2ECB" w:rsidRPr="005A1685" w:rsidTr="00064930">
        <w:trPr>
          <w:trHeight w:val="419"/>
        </w:trPr>
        <w:tc>
          <w:tcPr>
            <w:tcW w:w="193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779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Создание системы постоянного мониторинга состояния доступности объектов социально- культурной инфраструктуры</w:t>
            </w:r>
          </w:p>
        </w:tc>
        <w:tc>
          <w:tcPr>
            <w:tcW w:w="510" w:type="pct"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Формирование толерантного отношения общества к людям с ограниченными возможностями</w:t>
            </w:r>
          </w:p>
        </w:tc>
      </w:tr>
      <w:tr w:rsidR="001D2ECB" w:rsidRPr="005A1685" w:rsidTr="00064930">
        <w:trPr>
          <w:trHeight w:val="419"/>
        </w:trPr>
        <w:tc>
          <w:tcPr>
            <w:tcW w:w="193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ECB" w:rsidRPr="005A1685" w:rsidTr="00064930">
        <w:trPr>
          <w:trHeight w:val="419"/>
        </w:trPr>
        <w:tc>
          <w:tcPr>
            <w:tcW w:w="193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1D2ECB" w:rsidRPr="005A1685" w:rsidRDefault="001D2ECB" w:rsidP="003D5BC6">
            <w:pPr>
              <w:jc w:val="center"/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1D2ECB" w:rsidRPr="005A1685" w:rsidRDefault="001D2ECB" w:rsidP="003D5BC6">
            <w:pPr>
              <w:jc w:val="center"/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1D2ECB" w:rsidRPr="005A1685" w:rsidRDefault="001D2ECB" w:rsidP="003D5BC6">
            <w:pPr>
              <w:jc w:val="center"/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ECB" w:rsidRPr="005A1685" w:rsidTr="00064930">
        <w:trPr>
          <w:trHeight w:val="784"/>
        </w:trPr>
        <w:tc>
          <w:tcPr>
            <w:tcW w:w="193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779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Проведение информационно просветительной компании: совместные с учреждениями социальной сферы информационные встречи с инвалидами, ежегодные фестивали творчества, социальная реклама</w:t>
            </w:r>
          </w:p>
        </w:tc>
        <w:tc>
          <w:tcPr>
            <w:tcW w:w="510" w:type="pct"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Формирование толерантного отношения общества к людям с ограниченными возможностями</w:t>
            </w:r>
          </w:p>
        </w:tc>
      </w:tr>
      <w:tr w:rsidR="001D2ECB" w:rsidRPr="005A1685" w:rsidTr="00064930">
        <w:trPr>
          <w:trHeight w:val="784"/>
        </w:trPr>
        <w:tc>
          <w:tcPr>
            <w:tcW w:w="193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ECB" w:rsidRPr="005A1685" w:rsidTr="00064930">
        <w:trPr>
          <w:trHeight w:val="784"/>
        </w:trPr>
        <w:tc>
          <w:tcPr>
            <w:tcW w:w="193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1D2ECB" w:rsidRPr="005A1685" w:rsidRDefault="001D2ECB" w:rsidP="003D5BC6">
            <w:pPr>
              <w:jc w:val="center"/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1D2ECB" w:rsidRPr="005A1685" w:rsidRDefault="001D2ECB" w:rsidP="003D5BC6">
            <w:pPr>
              <w:jc w:val="center"/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1D2ECB" w:rsidRPr="005A1685" w:rsidRDefault="001D2ECB" w:rsidP="003D5BC6">
            <w:pPr>
              <w:jc w:val="center"/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ECB" w:rsidRPr="005A1685" w:rsidTr="00064930">
        <w:trPr>
          <w:trHeight w:val="20"/>
        </w:trPr>
        <w:tc>
          <w:tcPr>
            <w:tcW w:w="193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779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Публикация цикла статей, посвященных жизни людей с ограниченными возможностями</w:t>
            </w:r>
          </w:p>
        </w:tc>
        <w:tc>
          <w:tcPr>
            <w:tcW w:w="510" w:type="pct"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Формирование толерантного отношения общества к людям с ограниченными возможностями</w:t>
            </w:r>
          </w:p>
        </w:tc>
      </w:tr>
      <w:tr w:rsidR="001D2ECB" w:rsidRPr="005A1685" w:rsidTr="00064930">
        <w:trPr>
          <w:trHeight w:val="20"/>
        </w:trPr>
        <w:tc>
          <w:tcPr>
            <w:tcW w:w="193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ECB" w:rsidRPr="005A1685" w:rsidTr="00064930">
        <w:trPr>
          <w:trHeight w:val="20"/>
        </w:trPr>
        <w:tc>
          <w:tcPr>
            <w:tcW w:w="193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Внебюджетный источник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ECB" w:rsidRPr="005A1685" w:rsidTr="00064930">
        <w:trPr>
          <w:trHeight w:val="20"/>
        </w:trPr>
        <w:tc>
          <w:tcPr>
            <w:tcW w:w="193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  <w:gridSpan w:val="2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7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67" w:type="pct"/>
            <w:gridSpan w:val="2"/>
          </w:tcPr>
          <w:p w:rsidR="001D2ECB" w:rsidRPr="005A1685" w:rsidRDefault="001D2ECB" w:rsidP="003D5BC6">
            <w:pPr>
              <w:jc w:val="center"/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1D2ECB" w:rsidRPr="005A1685" w:rsidRDefault="001D2ECB" w:rsidP="003D5BC6">
            <w:pPr>
              <w:jc w:val="center"/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1D2ECB" w:rsidRPr="005A1685" w:rsidRDefault="001D2ECB" w:rsidP="003D5BC6">
            <w:pPr>
              <w:jc w:val="center"/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ECB" w:rsidRPr="005A1685" w:rsidTr="004B0A0C">
        <w:trPr>
          <w:trHeight w:val="383"/>
        </w:trPr>
        <w:tc>
          <w:tcPr>
            <w:tcW w:w="5000" w:type="pct"/>
            <w:gridSpan w:val="20"/>
            <w:vAlign w:val="center"/>
          </w:tcPr>
          <w:p w:rsidR="001D2ECB" w:rsidRPr="004B0A0C" w:rsidRDefault="001D2ECB" w:rsidP="004B0A0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0A0C">
              <w:rPr>
                <w:rFonts w:ascii="Times New Roman" w:hAnsi="Times New Roman"/>
                <w:sz w:val="24"/>
                <w:szCs w:val="24"/>
              </w:rPr>
              <w:t>Адаптация здания администрации Верхнебуреинского муниципального района</w:t>
            </w:r>
          </w:p>
        </w:tc>
      </w:tr>
      <w:tr w:rsidR="001D2ECB" w:rsidRPr="005A1685" w:rsidTr="00064930">
        <w:trPr>
          <w:trHeight w:val="409"/>
        </w:trPr>
        <w:tc>
          <w:tcPr>
            <w:tcW w:w="193" w:type="pct"/>
            <w:vMerge w:val="restart"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779" w:type="pct"/>
            <w:vMerge w:val="restart"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Установка пандуса на центральном входе в здание администрации Верхнебуреинского муниципального района</w:t>
            </w:r>
          </w:p>
        </w:tc>
        <w:tc>
          <w:tcPr>
            <w:tcW w:w="510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2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0" w:type="pct"/>
            <w:gridSpan w:val="3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Создание безбарьерной среды для инвалидов</w:t>
            </w:r>
          </w:p>
        </w:tc>
      </w:tr>
      <w:tr w:rsidR="001D2ECB" w:rsidRPr="005A1685" w:rsidTr="00064930">
        <w:trPr>
          <w:trHeight w:val="415"/>
        </w:trPr>
        <w:tc>
          <w:tcPr>
            <w:tcW w:w="193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417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298,295</w:t>
            </w:r>
          </w:p>
        </w:tc>
        <w:tc>
          <w:tcPr>
            <w:tcW w:w="324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298,295</w:t>
            </w:r>
          </w:p>
        </w:tc>
        <w:tc>
          <w:tcPr>
            <w:tcW w:w="326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22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0" w:type="pct"/>
            <w:gridSpan w:val="3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1D2ECB" w:rsidRPr="005A1685" w:rsidRDefault="001D2ECB" w:rsidP="003D5BC6">
            <w:pPr>
              <w:jc w:val="center"/>
            </w:pPr>
            <w:r w:rsidRPr="005A1685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ECB" w:rsidRPr="005A1685" w:rsidTr="00064930">
        <w:trPr>
          <w:trHeight w:val="85"/>
        </w:trPr>
        <w:tc>
          <w:tcPr>
            <w:tcW w:w="193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pct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17" w:type="pct"/>
          </w:tcPr>
          <w:p w:rsidR="001D2ECB" w:rsidRPr="005A1685" w:rsidRDefault="001D2ECB" w:rsidP="00064930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298,295</w:t>
            </w:r>
          </w:p>
        </w:tc>
        <w:tc>
          <w:tcPr>
            <w:tcW w:w="324" w:type="pct"/>
          </w:tcPr>
          <w:p w:rsidR="001D2ECB" w:rsidRPr="005A1685" w:rsidRDefault="001D2ECB" w:rsidP="00064930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298,295</w:t>
            </w:r>
          </w:p>
        </w:tc>
        <w:tc>
          <w:tcPr>
            <w:tcW w:w="326" w:type="pct"/>
          </w:tcPr>
          <w:p w:rsidR="001D2ECB" w:rsidRPr="005A1685" w:rsidRDefault="001D2ECB" w:rsidP="00064930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06493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2" w:type="pct"/>
          </w:tcPr>
          <w:p w:rsidR="001D2ECB" w:rsidRPr="005A1685" w:rsidRDefault="001D2ECB" w:rsidP="0006493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70" w:type="pct"/>
            <w:gridSpan w:val="3"/>
          </w:tcPr>
          <w:p w:rsidR="001D2ECB" w:rsidRPr="005A1685" w:rsidRDefault="001D2ECB" w:rsidP="00064930">
            <w:pPr>
              <w:jc w:val="center"/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33" w:type="pct"/>
            <w:gridSpan w:val="5"/>
          </w:tcPr>
          <w:p w:rsidR="001D2ECB" w:rsidRPr="005A1685" w:rsidRDefault="001D2ECB" w:rsidP="00064930">
            <w:pPr>
              <w:jc w:val="center"/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73" w:type="pct"/>
            <w:gridSpan w:val="3"/>
          </w:tcPr>
          <w:p w:rsidR="001D2ECB" w:rsidRPr="005A1685" w:rsidRDefault="001D2ECB" w:rsidP="00064930">
            <w:pPr>
              <w:jc w:val="center"/>
              <w:rPr>
                <w:b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728" w:type="pct"/>
            <w:vMerge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ECB" w:rsidRPr="005A1685" w:rsidTr="00064930">
        <w:trPr>
          <w:trHeight w:val="85"/>
        </w:trPr>
        <w:tc>
          <w:tcPr>
            <w:tcW w:w="973" w:type="pct"/>
            <w:gridSpan w:val="2"/>
            <w:vMerge w:val="restart"/>
            <w:vAlign w:val="center"/>
          </w:tcPr>
          <w:p w:rsidR="001D2ECB" w:rsidRPr="005A1685" w:rsidRDefault="001D2ECB" w:rsidP="003D5BC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510" w:type="pct"/>
          </w:tcPr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417" w:type="pct"/>
          </w:tcPr>
          <w:p w:rsidR="001D2ECB" w:rsidRPr="005A1685" w:rsidRDefault="001D2ECB" w:rsidP="00064930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125,000</w:t>
            </w:r>
          </w:p>
        </w:tc>
        <w:tc>
          <w:tcPr>
            <w:tcW w:w="324" w:type="pct"/>
          </w:tcPr>
          <w:p w:rsidR="001D2ECB" w:rsidRPr="005A1685" w:rsidRDefault="001D2ECB" w:rsidP="00064930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6" w:type="pct"/>
          </w:tcPr>
          <w:p w:rsidR="001D2ECB" w:rsidRPr="005A1685" w:rsidRDefault="001D2ECB" w:rsidP="00064930">
            <w:pPr>
              <w:autoSpaceDE w:val="0"/>
              <w:autoSpaceDN w:val="0"/>
              <w:adjustRightInd w:val="0"/>
              <w:spacing w:after="0" w:line="240" w:lineRule="auto"/>
              <w:ind w:left="-129" w:right="-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06493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25,000</w:t>
            </w:r>
          </w:p>
        </w:tc>
        <w:tc>
          <w:tcPr>
            <w:tcW w:w="322" w:type="pct"/>
          </w:tcPr>
          <w:p w:rsidR="001D2ECB" w:rsidRPr="005A1685" w:rsidRDefault="001D2ECB" w:rsidP="00064930">
            <w:pPr>
              <w:jc w:val="center"/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25,000</w:t>
            </w:r>
          </w:p>
        </w:tc>
        <w:tc>
          <w:tcPr>
            <w:tcW w:w="370" w:type="pct"/>
            <w:gridSpan w:val="3"/>
          </w:tcPr>
          <w:p w:rsidR="001D2ECB" w:rsidRPr="005A1685" w:rsidRDefault="001D2ECB" w:rsidP="00064930">
            <w:pPr>
              <w:jc w:val="center"/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25,000</w:t>
            </w:r>
          </w:p>
        </w:tc>
        <w:tc>
          <w:tcPr>
            <w:tcW w:w="333" w:type="pct"/>
            <w:gridSpan w:val="5"/>
          </w:tcPr>
          <w:p w:rsidR="001D2ECB" w:rsidRPr="005A1685" w:rsidRDefault="001D2ECB" w:rsidP="00064930">
            <w:pPr>
              <w:jc w:val="center"/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25,000</w:t>
            </w:r>
          </w:p>
        </w:tc>
        <w:tc>
          <w:tcPr>
            <w:tcW w:w="373" w:type="pct"/>
            <w:gridSpan w:val="3"/>
          </w:tcPr>
          <w:p w:rsidR="001D2ECB" w:rsidRPr="005A1685" w:rsidRDefault="001D2ECB" w:rsidP="00064930">
            <w:pPr>
              <w:jc w:val="center"/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25,000</w:t>
            </w:r>
          </w:p>
        </w:tc>
        <w:tc>
          <w:tcPr>
            <w:tcW w:w="728" w:type="pct"/>
            <w:vMerge w:val="restart"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ECB" w:rsidRPr="005A1685" w:rsidTr="00064930">
        <w:trPr>
          <w:trHeight w:val="85"/>
        </w:trPr>
        <w:tc>
          <w:tcPr>
            <w:tcW w:w="973" w:type="pct"/>
            <w:gridSpan w:val="2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</w:tcPr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417" w:type="pct"/>
          </w:tcPr>
          <w:p w:rsidR="001D2ECB" w:rsidRPr="005A1685" w:rsidRDefault="001D2ECB" w:rsidP="00064930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923,795</w:t>
            </w:r>
          </w:p>
        </w:tc>
        <w:tc>
          <w:tcPr>
            <w:tcW w:w="324" w:type="pct"/>
          </w:tcPr>
          <w:p w:rsidR="001D2ECB" w:rsidRPr="005A1685" w:rsidRDefault="001D2ECB" w:rsidP="00064930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298,295</w:t>
            </w:r>
          </w:p>
        </w:tc>
        <w:tc>
          <w:tcPr>
            <w:tcW w:w="326" w:type="pct"/>
          </w:tcPr>
          <w:p w:rsidR="001D2ECB" w:rsidRPr="005A1685" w:rsidRDefault="001D2ECB" w:rsidP="00064930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06493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225,500</w:t>
            </w:r>
          </w:p>
        </w:tc>
        <w:tc>
          <w:tcPr>
            <w:tcW w:w="322" w:type="pct"/>
          </w:tcPr>
          <w:p w:rsidR="001D2ECB" w:rsidRPr="005A1685" w:rsidRDefault="001D2ECB" w:rsidP="0006493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100,000</w:t>
            </w:r>
          </w:p>
        </w:tc>
        <w:tc>
          <w:tcPr>
            <w:tcW w:w="370" w:type="pct"/>
            <w:gridSpan w:val="3"/>
          </w:tcPr>
          <w:p w:rsidR="001D2ECB" w:rsidRPr="005A1685" w:rsidRDefault="001D2ECB" w:rsidP="000649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100,000</w:t>
            </w:r>
          </w:p>
        </w:tc>
        <w:tc>
          <w:tcPr>
            <w:tcW w:w="333" w:type="pct"/>
            <w:gridSpan w:val="5"/>
          </w:tcPr>
          <w:p w:rsidR="001D2ECB" w:rsidRPr="005A1685" w:rsidRDefault="001D2ECB" w:rsidP="000649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100,000</w:t>
            </w:r>
          </w:p>
        </w:tc>
        <w:tc>
          <w:tcPr>
            <w:tcW w:w="373" w:type="pct"/>
            <w:gridSpan w:val="3"/>
          </w:tcPr>
          <w:p w:rsidR="001D2ECB" w:rsidRPr="005A1685" w:rsidRDefault="001D2ECB" w:rsidP="000649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100,000</w:t>
            </w:r>
          </w:p>
        </w:tc>
        <w:tc>
          <w:tcPr>
            <w:tcW w:w="728" w:type="pct"/>
            <w:vMerge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2ECB" w:rsidRPr="005A1685" w:rsidTr="00064930">
        <w:trPr>
          <w:trHeight w:val="85"/>
        </w:trPr>
        <w:tc>
          <w:tcPr>
            <w:tcW w:w="973" w:type="pct"/>
            <w:gridSpan w:val="2"/>
            <w:vMerge/>
            <w:vAlign w:val="center"/>
          </w:tcPr>
          <w:p w:rsidR="001D2ECB" w:rsidRPr="005A1685" w:rsidRDefault="001D2ECB" w:rsidP="00A17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pct"/>
          </w:tcPr>
          <w:p w:rsidR="001D2ECB" w:rsidRPr="005A1685" w:rsidRDefault="001D2ECB" w:rsidP="009E57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17" w:type="pct"/>
          </w:tcPr>
          <w:p w:rsidR="001D2ECB" w:rsidRPr="005A1685" w:rsidRDefault="001D2ECB" w:rsidP="00064930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1048,795</w:t>
            </w:r>
          </w:p>
        </w:tc>
        <w:tc>
          <w:tcPr>
            <w:tcW w:w="324" w:type="pct"/>
          </w:tcPr>
          <w:p w:rsidR="001D2ECB" w:rsidRPr="005A1685" w:rsidRDefault="001D2ECB" w:rsidP="00064930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298,295</w:t>
            </w:r>
          </w:p>
        </w:tc>
        <w:tc>
          <w:tcPr>
            <w:tcW w:w="326" w:type="pct"/>
          </w:tcPr>
          <w:p w:rsidR="001D2ECB" w:rsidRPr="005A1685" w:rsidRDefault="001D2ECB" w:rsidP="00064930">
            <w:pPr>
              <w:autoSpaceDE w:val="0"/>
              <w:autoSpaceDN w:val="0"/>
              <w:adjustRightInd w:val="0"/>
              <w:spacing w:after="0" w:line="240" w:lineRule="auto"/>
              <w:ind w:left="-10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0,000</w:t>
            </w:r>
          </w:p>
        </w:tc>
        <w:tc>
          <w:tcPr>
            <w:tcW w:w="325" w:type="pct"/>
          </w:tcPr>
          <w:p w:rsidR="001D2ECB" w:rsidRPr="005A1685" w:rsidRDefault="001D2ECB" w:rsidP="0006493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250,000</w:t>
            </w:r>
          </w:p>
        </w:tc>
        <w:tc>
          <w:tcPr>
            <w:tcW w:w="322" w:type="pct"/>
          </w:tcPr>
          <w:p w:rsidR="001D2ECB" w:rsidRPr="005A1685" w:rsidRDefault="001D2ECB" w:rsidP="00064930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125,000</w:t>
            </w:r>
          </w:p>
        </w:tc>
        <w:tc>
          <w:tcPr>
            <w:tcW w:w="370" w:type="pct"/>
            <w:gridSpan w:val="3"/>
          </w:tcPr>
          <w:p w:rsidR="001D2ECB" w:rsidRPr="005A1685" w:rsidRDefault="001D2ECB" w:rsidP="000649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125,000</w:t>
            </w:r>
          </w:p>
        </w:tc>
        <w:tc>
          <w:tcPr>
            <w:tcW w:w="333" w:type="pct"/>
            <w:gridSpan w:val="5"/>
          </w:tcPr>
          <w:p w:rsidR="001D2ECB" w:rsidRPr="005A1685" w:rsidRDefault="001D2ECB" w:rsidP="000649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125,000</w:t>
            </w:r>
          </w:p>
        </w:tc>
        <w:tc>
          <w:tcPr>
            <w:tcW w:w="373" w:type="pct"/>
            <w:gridSpan w:val="3"/>
          </w:tcPr>
          <w:p w:rsidR="001D2ECB" w:rsidRPr="005A1685" w:rsidRDefault="001D2ECB" w:rsidP="0006493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1685">
              <w:rPr>
                <w:rFonts w:ascii="Times New Roman" w:hAnsi="Times New Roman"/>
                <w:b/>
                <w:sz w:val="24"/>
                <w:szCs w:val="24"/>
              </w:rPr>
              <w:t>125,000</w:t>
            </w:r>
          </w:p>
        </w:tc>
        <w:tc>
          <w:tcPr>
            <w:tcW w:w="728" w:type="pct"/>
            <w:vMerge/>
          </w:tcPr>
          <w:p w:rsidR="001D2ECB" w:rsidRPr="005A1685" w:rsidRDefault="001D2ECB" w:rsidP="00A17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2ECB" w:rsidRPr="00A108DB" w:rsidRDefault="001D2ECB" w:rsidP="00376421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1D2ECB" w:rsidRPr="00A108DB" w:rsidRDefault="001D2ECB" w:rsidP="003D5BC6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_____________»</w:t>
      </w:r>
    </w:p>
    <w:sectPr w:rsidR="001D2ECB" w:rsidRPr="00A108DB" w:rsidSect="00064930">
      <w:pgSz w:w="16838" w:h="11905" w:orient="landscape" w:code="9"/>
      <w:pgMar w:top="1135" w:right="1134" w:bottom="850" w:left="1134" w:header="720" w:footer="720" w:gutter="0"/>
      <w:cols w:space="720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E2152"/>
    <w:multiLevelType w:val="hybridMultilevel"/>
    <w:tmpl w:val="61B27A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A1F20FD"/>
    <w:multiLevelType w:val="hybridMultilevel"/>
    <w:tmpl w:val="04EEA0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6421"/>
    <w:rsid w:val="00035265"/>
    <w:rsid w:val="0006330C"/>
    <w:rsid w:val="00064930"/>
    <w:rsid w:val="001412D8"/>
    <w:rsid w:val="00154716"/>
    <w:rsid w:val="00167E62"/>
    <w:rsid w:val="001B0975"/>
    <w:rsid w:val="001D2ECB"/>
    <w:rsid w:val="002C5DDA"/>
    <w:rsid w:val="00372A6D"/>
    <w:rsid w:val="00376421"/>
    <w:rsid w:val="003D5BC6"/>
    <w:rsid w:val="004B0A0C"/>
    <w:rsid w:val="00566E00"/>
    <w:rsid w:val="005A1685"/>
    <w:rsid w:val="005D1580"/>
    <w:rsid w:val="00630A86"/>
    <w:rsid w:val="008336BF"/>
    <w:rsid w:val="00882678"/>
    <w:rsid w:val="009E57C5"/>
    <w:rsid w:val="00A108DB"/>
    <w:rsid w:val="00A1784A"/>
    <w:rsid w:val="00C45C2E"/>
    <w:rsid w:val="00D10830"/>
    <w:rsid w:val="00D6588F"/>
    <w:rsid w:val="00D7287E"/>
    <w:rsid w:val="00F36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A6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7642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630A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66</TotalTime>
  <Pages>4</Pages>
  <Words>705</Words>
  <Characters>4022</Characters>
  <Application>Microsoft Office Outlook</Application>
  <DocSecurity>0</DocSecurity>
  <Lines>0</Lines>
  <Paragraphs>0</Paragraphs>
  <ScaleCrop>false</ScaleCrop>
  <Company>здравохранение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5</cp:revision>
  <cp:lastPrinted>2016-10-31T06:30:00Z</cp:lastPrinted>
  <dcterms:created xsi:type="dcterms:W3CDTF">2016-10-20T00:22:00Z</dcterms:created>
  <dcterms:modified xsi:type="dcterms:W3CDTF">2016-11-01T22:26:00Z</dcterms:modified>
</cp:coreProperties>
</file>