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43" w:rsidRPr="00382BEA" w:rsidRDefault="00F13943" w:rsidP="00382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13943" w:rsidRPr="00382BEA" w:rsidRDefault="00F13943" w:rsidP="00382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13943" w:rsidRPr="00382BEA" w:rsidRDefault="00F13943" w:rsidP="00382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3943" w:rsidRPr="00382BEA" w:rsidRDefault="00F13943" w:rsidP="00382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943" w:rsidRPr="00382BEA" w:rsidRDefault="00F13943" w:rsidP="00382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3943" w:rsidRPr="00382BEA" w:rsidRDefault="00F13943" w:rsidP="00382BE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13943" w:rsidRPr="00382BEA" w:rsidRDefault="00F13943" w:rsidP="00382BE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20.09.2018    № 479</w:t>
      </w:r>
    </w:p>
    <w:p w:rsidR="00F13943" w:rsidRPr="00382BEA" w:rsidRDefault="00F13943" w:rsidP="00382B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п. Чегдомын</w:t>
      </w:r>
    </w:p>
    <w:p w:rsidR="00F13943" w:rsidRPr="00382BEA" w:rsidRDefault="00F13943" w:rsidP="00382BEA">
      <w:pPr>
        <w:tabs>
          <w:tab w:val="left" w:pos="6860"/>
        </w:tabs>
        <w:spacing w:line="240" w:lineRule="exact"/>
        <w:jc w:val="center"/>
        <w:rPr>
          <w:sz w:val="28"/>
          <w:szCs w:val="28"/>
        </w:rPr>
      </w:pPr>
    </w:p>
    <w:p w:rsidR="00F13943" w:rsidRPr="00C814EC" w:rsidRDefault="00F13943" w:rsidP="00253EF4">
      <w:pPr>
        <w:pStyle w:val="Heading1"/>
        <w:spacing w:line="240" w:lineRule="exact"/>
        <w:jc w:val="both"/>
      </w:pPr>
      <w:r>
        <w:t>О внесении изменений в административный регламент «Выдача разрешения на установку рекламной конструкции на территории Верхнебуреинского муниципального района,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Верхнебуреинского муниципального района от 05.05.2011 № 335</w:t>
      </w:r>
    </w:p>
    <w:p w:rsidR="00F13943" w:rsidRDefault="00F13943" w:rsidP="00253EF4">
      <w:pPr>
        <w:pStyle w:val="Heading1"/>
        <w:spacing w:line="240" w:lineRule="exact"/>
      </w:pPr>
      <w:r>
        <w:t xml:space="preserve">           </w:t>
      </w:r>
    </w:p>
    <w:p w:rsidR="00F13943" w:rsidRPr="00253EF4" w:rsidRDefault="00F13943" w:rsidP="00253EF4"/>
    <w:p w:rsidR="00F13943" w:rsidRDefault="00F13943" w:rsidP="006401C1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>В целях приведения нормативного правового акта администрации Верхнебуреинского муниципального  района Хабаровского края в соответствии с действующим законодательством, администрация района</w:t>
      </w:r>
    </w:p>
    <w:p w:rsidR="00F13943" w:rsidRDefault="00F13943" w:rsidP="006401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13943" w:rsidRPr="002035EC" w:rsidRDefault="00F13943" w:rsidP="004B00D8">
      <w:pPr>
        <w:pStyle w:val="Heading1"/>
        <w:tabs>
          <w:tab w:val="left" w:pos="900"/>
        </w:tabs>
        <w:jc w:val="both"/>
        <w:rPr>
          <w:szCs w:val="28"/>
        </w:rPr>
      </w:pPr>
      <w:r>
        <w:t xml:space="preserve">         </w:t>
      </w:r>
      <w:r w:rsidRPr="00C814EC">
        <w:rPr>
          <w:szCs w:val="28"/>
        </w:rPr>
        <w:t xml:space="preserve">1. </w:t>
      </w:r>
      <w:r>
        <w:rPr>
          <w:szCs w:val="28"/>
        </w:rPr>
        <w:t xml:space="preserve">Внести в административный регламент </w:t>
      </w:r>
      <w:r>
        <w:t xml:space="preserve">«Выдача разрешения на установку рекламной конструкции на </w:t>
      </w:r>
      <w:r w:rsidRPr="002035EC">
        <w:t>территории Верхнебуреинского муниципального района, аннулирование таких разрешений, выдача предписаний о демонтаже самовольно уста</w:t>
      </w:r>
      <w:r>
        <w:t>новленных рекламных конструкций»,</w:t>
      </w:r>
      <w:r w:rsidRPr="002035EC">
        <w:t xml:space="preserve"> утвержденный постановлением администрации Верхнебуреинского муни</w:t>
      </w:r>
      <w:r>
        <w:t xml:space="preserve">ципального района от 05.05.2011 </w:t>
      </w:r>
      <w:r w:rsidRPr="002035EC">
        <w:t>№ 335</w:t>
      </w:r>
      <w:r>
        <w:t xml:space="preserve"> «Выдача разрешения на установку рекламной конструкции на территории Верхнебуреинского муниципального района, аннулирование таких разрешений, выдача предписаний о демонтаже самовольно установленных рекламных конструкций»,  </w:t>
      </w:r>
      <w:r w:rsidRPr="002035EC">
        <w:t xml:space="preserve"> </w:t>
      </w:r>
      <w:r w:rsidRPr="002035EC">
        <w:rPr>
          <w:szCs w:val="28"/>
        </w:rPr>
        <w:t>следующие изменения:</w:t>
      </w:r>
    </w:p>
    <w:p w:rsidR="00F13943" w:rsidRPr="002035EC" w:rsidRDefault="00F13943" w:rsidP="006B6E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035EC">
        <w:rPr>
          <w:sz w:val="28"/>
          <w:szCs w:val="28"/>
        </w:rPr>
        <w:t xml:space="preserve">абзац 6 </w:t>
      </w:r>
      <w:r>
        <w:rPr>
          <w:sz w:val="28"/>
          <w:szCs w:val="28"/>
        </w:rPr>
        <w:t xml:space="preserve"> пункта 1.4. </w:t>
      </w:r>
      <w:r w:rsidRPr="002035EC">
        <w:rPr>
          <w:sz w:val="28"/>
          <w:szCs w:val="28"/>
        </w:rPr>
        <w:t>исключить;</w:t>
      </w:r>
    </w:p>
    <w:p w:rsidR="00F13943" w:rsidRPr="002035EC" w:rsidRDefault="00F13943" w:rsidP="00647E03">
      <w:pPr>
        <w:ind w:firstLine="709"/>
        <w:jc w:val="both"/>
        <w:rPr>
          <w:sz w:val="28"/>
          <w:szCs w:val="28"/>
        </w:rPr>
      </w:pPr>
      <w:r w:rsidRPr="002035EC">
        <w:rPr>
          <w:sz w:val="28"/>
          <w:szCs w:val="28"/>
        </w:rPr>
        <w:t xml:space="preserve">1.2. </w:t>
      </w:r>
      <w:r>
        <w:rPr>
          <w:sz w:val="28"/>
          <w:szCs w:val="28"/>
        </w:rPr>
        <w:t>в подпункте 2.1.2. слова</w:t>
      </w:r>
      <w:r w:rsidRPr="002035EC">
        <w:rPr>
          <w:sz w:val="28"/>
          <w:szCs w:val="28"/>
        </w:rPr>
        <w:t xml:space="preserve"> «вторник</w:t>
      </w:r>
      <w:r w:rsidRPr="002035EC">
        <w:rPr>
          <w:spacing w:val="-2"/>
          <w:sz w:val="28"/>
          <w:szCs w:val="28"/>
        </w:rPr>
        <w:t xml:space="preserve"> </w:t>
      </w:r>
      <w:r w:rsidRPr="002035EC">
        <w:rPr>
          <w:sz w:val="28"/>
          <w:szCs w:val="28"/>
        </w:rPr>
        <w:t>– пятница</w:t>
      </w:r>
      <w:r w:rsidRPr="002035EC">
        <w:rPr>
          <w:sz w:val="28"/>
          <w:szCs w:val="28"/>
        </w:rPr>
        <w:tab/>
        <w:t>9.00 - 18.00 обед 13.00-14.00» заменить на «вторник</w:t>
      </w:r>
      <w:r w:rsidRPr="002035EC">
        <w:rPr>
          <w:spacing w:val="-2"/>
          <w:sz w:val="28"/>
          <w:szCs w:val="28"/>
        </w:rPr>
        <w:t xml:space="preserve"> </w:t>
      </w:r>
      <w:r w:rsidRPr="002035EC">
        <w:rPr>
          <w:sz w:val="28"/>
          <w:szCs w:val="28"/>
        </w:rPr>
        <w:t>– пятница</w:t>
      </w:r>
      <w:r>
        <w:rPr>
          <w:sz w:val="28"/>
          <w:szCs w:val="28"/>
        </w:rPr>
        <w:t xml:space="preserve"> </w:t>
      </w:r>
      <w:r w:rsidRPr="002035EC">
        <w:rPr>
          <w:sz w:val="28"/>
          <w:szCs w:val="28"/>
        </w:rPr>
        <w:tab/>
        <w:t>9.00 - 17.00 обед 13.00-14.00»;</w:t>
      </w:r>
    </w:p>
    <w:p w:rsidR="00F13943" w:rsidRPr="002035EC" w:rsidRDefault="00F13943" w:rsidP="008C7D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35EC">
        <w:rPr>
          <w:sz w:val="28"/>
          <w:szCs w:val="28"/>
        </w:rPr>
        <w:t>1.3. в подпункте 2.3.2. слова «</w:t>
      </w:r>
      <w:r w:rsidRPr="002035EC">
        <w:rPr>
          <w:sz w:val="28"/>
        </w:rPr>
        <w:t xml:space="preserve">схеме </w:t>
      </w:r>
      <w:r w:rsidRPr="002035EC">
        <w:rPr>
          <w:sz w:val="28"/>
          <w:szCs w:val="28"/>
        </w:rPr>
        <w:t>территориального планирования или генеральному</w:t>
      </w:r>
      <w:r w:rsidRPr="002035EC">
        <w:rPr>
          <w:spacing w:val="-10"/>
          <w:sz w:val="28"/>
          <w:szCs w:val="28"/>
        </w:rPr>
        <w:t xml:space="preserve"> </w:t>
      </w:r>
      <w:r w:rsidRPr="002035EC">
        <w:rPr>
          <w:sz w:val="28"/>
          <w:szCs w:val="28"/>
        </w:rPr>
        <w:t xml:space="preserve">плану» заменить на «схеме размещения рекламных конструкций </w:t>
      </w:r>
      <w:r w:rsidRPr="002035EC">
        <w:rPr>
          <w:bCs/>
          <w:sz w:val="28"/>
          <w:szCs w:val="28"/>
        </w:rPr>
        <w:t>на территории Верхнебуреинского муниципального района Хабаровского края»;</w:t>
      </w:r>
    </w:p>
    <w:p w:rsidR="00F13943" w:rsidRPr="002035EC" w:rsidRDefault="00F13943" w:rsidP="008C7D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EC">
        <w:rPr>
          <w:bCs/>
          <w:sz w:val="28"/>
          <w:szCs w:val="28"/>
        </w:rPr>
        <w:t>1.4. подпункт 2.3.4.</w:t>
      </w:r>
      <w:r>
        <w:rPr>
          <w:bCs/>
          <w:sz w:val="28"/>
          <w:szCs w:val="28"/>
        </w:rPr>
        <w:t xml:space="preserve"> изложить</w:t>
      </w:r>
      <w:r w:rsidRPr="002035EC">
        <w:rPr>
          <w:bCs/>
          <w:sz w:val="28"/>
          <w:szCs w:val="28"/>
        </w:rPr>
        <w:t xml:space="preserve"> в след</w:t>
      </w:r>
      <w:r>
        <w:rPr>
          <w:bCs/>
          <w:sz w:val="28"/>
          <w:szCs w:val="28"/>
        </w:rPr>
        <w:t>ующей</w:t>
      </w:r>
      <w:r w:rsidRPr="002035EC">
        <w:rPr>
          <w:bCs/>
          <w:sz w:val="28"/>
          <w:szCs w:val="28"/>
        </w:rPr>
        <w:t xml:space="preserve"> редакции: </w:t>
      </w:r>
      <w:r w:rsidRPr="002035EC">
        <w:rPr>
          <w:sz w:val="28"/>
          <w:szCs w:val="28"/>
        </w:rPr>
        <w:t xml:space="preserve">«Нарушение внешнего архитектурного облика сложившейся застройки </w:t>
      </w:r>
      <w:r>
        <w:rPr>
          <w:sz w:val="28"/>
          <w:szCs w:val="28"/>
        </w:rPr>
        <w:t>населенных пунктов</w:t>
      </w:r>
      <w:r w:rsidRPr="002035EC">
        <w:rPr>
          <w:sz w:val="28"/>
          <w:szCs w:val="28"/>
        </w:rPr>
        <w:t xml:space="preserve">. Органы местного самоуправления муниципальных районов вправе определять типы и виды рекламных конструкций, допустимых и недопустимых к установке на территории </w:t>
      </w:r>
      <w:r>
        <w:rPr>
          <w:sz w:val="28"/>
          <w:szCs w:val="28"/>
        </w:rPr>
        <w:t>населенного пункта района</w:t>
      </w:r>
      <w:r w:rsidRPr="002035EC">
        <w:rPr>
          <w:sz w:val="28"/>
          <w:szCs w:val="28"/>
        </w:rPr>
        <w:t xml:space="preserve">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застройки»;</w:t>
      </w:r>
    </w:p>
    <w:p w:rsidR="00F13943" w:rsidRPr="002035EC" w:rsidRDefault="00F13943" w:rsidP="001B6D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EC">
        <w:rPr>
          <w:bCs/>
          <w:sz w:val="28"/>
          <w:szCs w:val="28"/>
        </w:rPr>
        <w:t xml:space="preserve">1.5. </w:t>
      </w:r>
      <w:r w:rsidRPr="002035EC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2.3.5. изложить</w:t>
      </w:r>
      <w:r w:rsidRPr="002035EC">
        <w:rPr>
          <w:sz w:val="28"/>
          <w:szCs w:val="28"/>
        </w:rPr>
        <w:t xml:space="preserve"> в след редакции: </w:t>
      </w:r>
      <w:r w:rsidRPr="002035EC">
        <w:rPr>
          <w:sz w:val="28"/>
        </w:rPr>
        <w:t>«Н</w:t>
      </w:r>
      <w:r w:rsidRPr="002035EC">
        <w:rPr>
          <w:sz w:val="28"/>
          <w:szCs w:val="28"/>
        </w:rPr>
        <w:t xml:space="preserve">арушение требований, установленных </w:t>
      </w:r>
      <w:hyperlink w:anchor="Par309" w:tooltip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" w:history="1">
        <w:r w:rsidRPr="002035EC">
          <w:rPr>
            <w:sz w:val="28"/>
            <w:szCs w:val="28"/>
          </w:rPr>
          <w:t>частями 5.1</w:t>
        </w:r>
      </w:hyperlink>
      <w:r w:rsidRPr="002035EC">
        <w:rPr>
          <w:sz w:val="28"/>
          <w:szCs w:val="28"/>
        </w:rPr>
        <w:t xml:space="preserve">, 5.6, </w:t>
      </w:r>
      <w:hyperlink w:anchor="Par314" w:tooltip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" w:history="1">
        <w:r w:rsidRPr="002035EC">
          <w:rPr>
            <w:sz w:val="28"/>
            <w:szCs w:val="28"/>
          </w:rPr>
          <w:t>5.7</w:t>
        </w:r>
      </w:hyperlink>
      <w:r w:rsidRPr="002035EC">
        <w:rPr>
          <w:sz w:val="28"/>
          <w:szCs w:val="28"/>
        </w:rPr>
        <w:t xml:space="preserve"> статьи 19 </w:t>
      </w:r>
      <w:r w:rsidRPr="002035EC">
        <w:rPr>
          <w:sz w:val="28"/>
        </w:rPr>
        <w:t xml:space="preserve">Федерального </w:t>
      </w:r>
      <w:hyperlink r:id="rId7">
        <w:r w:rsidRPr="002035EC">
          <w:rPr>
            <w:sz w:val="28"/>
          </w:rPr>
          <w:t>закона</w:t>
        </w:r>
      </w:hyperlink>
      <w:r w:rsidRPr="002035EC">
        <w:rPr>
          <w:sz w:val="28"/>
        </w:rPr>
        <w:t xml:space="preserve"> </w:t>
      </w:r>
      <w:r>
        <w:rPr>
          <w:sz w:val="28"/>
        </w:rPr>
        <w:t xml:space="preserve">от 13.03.2006 № 38-ФЗ </w:t>
      </w:r>
      <w:r w:rsidRPr="002035EC">
        <w:rPr>
          <w:sz w:val="28"/>
        </w:rPr>
        <w:t>«О рекламе»;</w:t>
      </w:r>
    </w:p>
    <w:p w:rsidR="00F13943" w:rsidRPr="002035EC" w:rsidRDefault="00F13943" w:rsidP="001B6D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EC">
        <w:rPr>
          <w:sz w:val="28"/>
          <w:szCs w:val="28"/>
        </w:rPr>
        <w:t xml:space="preserve">1.6.пункт 2.3. дополнить подпунктом 2.3.6. </w:t>
      </w:r>
      <w:r>
        <w:rPr>
          <w:sz w:val="28"/>
          <w:szCs w:val="28"/>
        </w:rPr>
        <w:t>следующего содержания</w:t>
      </w:r>
      <w:r w:rsidRPr="002035EC">
        <w:rPr>
          <w:sz w:val="28"/>
          <w:szCs w:val="28"/>
        </w:rPr>
        <w:t>: «Нарушение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использовании»;</w:t>
      </w:r>
    </w:p>
    <w:p w:rsidR="00F13943" w:rsidRPr="002035EC" w:rsidRDefault="00F13943" w:rsidP="000E69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035EC">
        <w:rPr>
          <w:sz w:val="28"/>
          <w:szCs w:val="28"/>
        </w:rPr>
        <w:t>1.6. в подпункте 3.4.1.</w:t>
      </w:r>
      <w:hyperlink r:id="rId8">
        <w:r>
          <w:rPr>
            <w:sz w:val="28"/>
          </w:rPr>
          <w:t xml:space="preserve"> цифры </w:t>
        </w:r>
        <w:r w:rsidRPr="002035EC">
          <w:rPr>
            <w:sz w:val="28"/>
          </w:rPr>
          <w:t>«5.1</w:t>
        </w:r>
      </w:hyperlink>
      <w:r w:rsidRPr="002035EC">
        <w:rPr>
          <w:sz w:val="28"/>
        </w:rPr>
        <w:t xml:space="preserve">, </w:t>
      </w:r>
      <w:hyperlink r:id="rId9">
        <w:r w:rsidRPr="002035EC">
          <w:rPr>
            <w:sz w:val="28"/>
          </w:rPr>
          <w:t>5.2</w:t>
        </w:r>
      </w:hyperlink>
      <w:r w:rsidRPr="002035EC">
        <w:rPr>
          <w:sz w:val="28"/>
        </w:rPr>
        <w:t xml:space="preserve">, </w:t>
      </w:r>
      <w:hyperlink r:id="rId10">
        <w:r w:rsidRPr="002035EC">
          <w:rPr>
            <w:sz w:val="28"/>
          </w:rPr>
          <w:t xml:space="preserve">5.5 </w:t>
        </w:r>
      </w:hyperlink>
      <w:r w:rsidRPr="002035EC">
        <w:rPr>
          <w:sz w:val="28"/>
        </w:rPr>
        <w:t xml:space="preserve">- </w:t>
      </w:r>
      <w:hyperlink r:id="rId11">
        <w:r w:rsidRPr="002035EC">
          <w:rPr>
            <w:sz w:val="28"/>
          </w:rPr>
          <w:t xml:space="preserve">5.7 </w:t>
        </w:r>
      </w:hyperlink>
      <w:r w:rsidRPr="002035EC">
        <w:rPr>
          <w:sz w:val="28"/>
        </w:rPr>
        <w:t xml:space="preserve">и </w:t>
      </w:r>
      <w:hyperlink r:id="rId12">
        <w:r>
          <w:rPr>
            <w:sz w:val="28"/>
          </w:rPr>
          <w:t>9.1»</w:t>
        </w:r>
        <w:r w:rsidRPr="002035EC">
          <w:rPr>
            <w:sz w:val="28"/>
          </w:rPr>
          <w:t xml:space="preserve"> </w:t>
        </w:r>
      </w:hyperlink>
      <w:r>
        <w:rPr>
          <w:sz w:val="28"/>
        </w:rPr>
        <w:t xml:space="preserve"> заменить цифрами</w:t>
      </w:r>
      <w:r w:rsidRPr="002035EC">
        <w:rPr>
          <w:sz w:val="28"/>
        </w:rPr>
        <w:t xml:space="preserve"> </w:t>
      </w:r>
      <w:hyperlink r:id="rId13">
        <w:r w:rsidRPr="002035EC">
          <w:rPr>
            <w:sz w:val="28"/>
          </w:rPr>
          <w:t>«5.1</w:t>
        </w:r>
      </w:hyperlink>
      <w:r w:rsidRPr="002035EC">
        <w:rPr>
          <w:sz w:val="28"/>
        </w:rPr>
        <w:t xml:space="preserve">, </w:t>
      </w:r>
      <w:hyperlink r:id="rId14">
        <w:r w:rsidRPr="002035EC">
          <w:rPr>
            <w:sz w:val="28"/>
          </w:rPr>
          <w:t xml:space="preserve">5.6,  </w:t>
        </w:r>
      </w:hyperlink>
      <w:hyperlink r:id="rId15">
        <w:r w:rsidRPr="002035EC">
          <w:rPr>
            <w:sz w:val="28"/>
          </w:rPr>
          <w:t>5.7</w:t>
        </w:r>
      </w:hyperlink>
      <w:r w:rsidRPr="002035EC">
        <w:rPr>
          <w:sz w:val="28"/>
        </w:rPr>
        <w:t>»;</w:t>
      </w:r>
    </w:p>
    <w:p w:rsidR="00F13943" w:rsidRPr="002035EC" w:rsidRDefault="00F13943" w:rsidP="000E69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1.8. в </w:t>
      </w:r>
      <w:r>
        <w:rPr>
          <w:sz w:val="28"/>
          <w:szCs w:val="28"/>
        </w:rPr>
        <w:t xml:space="preserve">пункте 5 </w:t>
      </w:r>
      <w:r w:rsidRPr="002035EC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035EC">
        <w:rPr>
          <w:sz w:val="28"/>
          <w:szCs w:val="28"/>
        </w:rPr>
        <w:t xml:space="preserve"> 3.4.2. </w:t>
      </w:r>
      <w:hyperlink r:id="rId16">
        <w:r>
          <w:rPr>
            <w:sz w:val="28"/>
          </w:rPr>
          <w:t xml:space="preserve">цифры </w:t>
        </w:r>
        <w:r w:rsidRPr="002035EC">
          <w:rPr>
            <w:sz w:val="28"/>
          </w:rPr>
          <w:t>«5.1</w:t>
        </w:r>
      </w:hyperlink>
      <w:r w:rsidRPr="002035EC">
        <w:rPr>
          <w:sz w:val="28"/>
        </w:rPr>
        <w:t xml:space="preserve"> - </w:t>
      </w:r>
      <w:hyperlink r:id="rId17">
        <w:r>
          <w:rPr>
            <w:sz w:val="28"/>
          </w:rPr>
          <w:t>5.7</w:t>
        </w:r>
      </w:hyperlink>
      <w:r>
        <w:rPr>
          <w:sz w:val="28"/>
        </w:rPr>
        <w:t>»  заменить цифрами</w:t>
      </w:r>
      <w:r w:rsidRPr="002035EC">
        <w:rPr>
          <w:sz w:val="28"/>
        </w:rPr>
        <w:t xml:space="preserve"> </w:t>
      </w:r>
      <w:hyperlink r:id="rId18">
        <w:r w:rsidRPr="002035EC">
          <w:rPr>
            <w:sz w:val="28"/>
          </w:rPr>
          <w:t>«5.1</w:t>
        </w:r>
      </w:hyperlink>
      <w:r w:rsidRPr="002035EC">
        <w:rPr>
          <w:sz w:val="28"/>
        </w:rPr>
        <w:t xml:space="preserve">, 5.6, </w:t>
      </w:r>
      <w:hyperlink r:id="rId19">
        <w:r w:rsidRPr="002035EC">
          <w:rPr>
            <w:sz w:val="28"/>
          </w:rPr>
          <w:t>5.7</w:t>
        </w:r>
      </w:hyperlink>
      <w:r w:rsidRPr="002035EC">
        <w:rPr>
          <w:sz w:val="28"/>
        </w:rPr>
        <w:t>»;</w:t>
      </w:r>
    </w:p>
    <w:p w:rsidR="00F13943" w:rsidRPr="002035EC" w:rsidRDefault="00F13943" w:rsidP="000E69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035EC">
        <w:rPr>
          <w:sz w:val="28"/>
        </w:rPr>
        <w:t>1.9.</w:t>
      </w:r>
      <w:r w:rsidRPr="0020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6 </w:t>
      </w:r>
      <w:r w:rsidRPr="002035EC">
        <w:rPr>
          <w:sz w:val="28"/>
          <w:szCs w:val="28"/>
        </w:rPr>
        <w:t>подпункт</w:t>
      </w:r>
      <w:r>
        <w:rPr>
          <w:sz w:val="28"/>
          <w:szCs w:val="28"/>
        </w:rPr>
        <w:t>а 3.4.2. изложить</w:t>
      </w:r>
      <w:r w:rsidRPr="002035EC">
        <w:rPr>
          <w:sz w:val="28"/>
          <w:szCs w:val="28"/>
        </w:rPr>
        <w:t xml:space="preserve"> в следующей редакции: </w:t>
      </w:r>
      <w:r w:rsidRPr="002035EC">
        <w:rPr>
          <w:sz w:val="28"/>
        </w:rPr>
        <w:t xml:space="preserve">«в случае нарушения требований, установленных </w:t>
      </w:r>
      <w:hyperlink r:id="rId20">
        <w:r w:rsidRPr="002035EC">
          <w:rPr>
            <w:sz w:val="28"/>
          </w:rPr>
          <w:t xml:space="preserve">частью </w:t>
        </w:r>
      </w:hyperlink>
      <w:hyperlink r:id="rId21">
        <w:r w:rsidRPr="002035EC">
          <w:rPr>
            <w:sz w:val="28"/>
          </w:rPr>
          <w:t>9.3 статьи</w:t>
        </w:r>
      </w:hyperlink>
      <w:hyperlink r:id="rId22">
        <w:r w:rsidRPr="002035EC">
          <w:rPr>
            <w:sz w:val="28"/>
          </w:rPr>
          <w:t xml:space="preserve"> 19 </w:t>
        </w:r>
      </w:hyperlink>
      <w:r w:rsidRPr="002035EC">
        <w:rPr>
          <w:sz w:val="28"/>
        </w:rPr>
        <w:t xml:space="preserve">Федерального закона от 13.03.2006 </w:t>
      </w:r>
      <w:r>
        <w:rPr>
          <w:sz w:val="28"/>
        </w:rPr>
        <w:t>№</w:t>
      </w:r>
      <w:r w:rsidRPr="002035EC">
        <w:rPr>
          <w:sz w:val="28"/>
        </w:rPr>
        <w:t xml:space="preserve"> 38-ФЗ </w:t>
      </w:r>
      <w:r>
        <w:rPr>
          <w:sz w:val="28"/>
        </w:rPr>
        <w:t>«</w:t>
      </w:r>
      <w:r w:rsidRPr="002035EC">
        <w:rPr>
          <w:sz w:val="28"/>
        </w:rPr>
        <w:t>О</w:t>
      </w:r>
      <w:r w:rsidRPr="002035EC">
        <w:rPr>
          <w:spacing w:val="-15"/>
          <w:sz w:val="28"/>
        </w:rPr>
        <w:t xml:space="preserve"> </w:t>
      </w:r>
      <w:r w:rsidRPr="002035EC">
        <w:rPr>
          <w:sz w:val="28"/>
        </w:rPr>
        <w:t>рекламе</w:t>
      </w:r>
      <w:r>
        <w:rPr>
          <w:sz w:val="28"/>
        </w:rPr>
        <w:t>»</w:t>
      </w:r>
      <w:r w:rsidRPr="002035EC">
        <w:rPr>
          <w:sz w:val="28"/>
        </w:rPr>
        <w:t>;</w:t>
      </w:r>
    </w:p>
    <w:p w:rsidR="00F13943" w:rsidRPr="002035EC" w:rsidRDefault="00F13943" w:rsidP="0013246B">
      <w:pPr>
        <w:tabs>
          <w:tab w:val="left" w:pos="900"/>
          <w:tab w:val="left" w:pos="1080"/>
        </w:tabs>
        <w:ind w:firstLine="709"/>
        <w:jc w:val="both"/>
        <w:rPr>
          <w:sz w:val="28"/>
        </w:rPr>
      </w:pPr>
      <w:r w:rsidRPr="002035EC">
        <w:rPr>
          <w:sz w:val="28"/>
        </w:rPr>
        <w:t>2. Отделу архитектуры и градостроительства администрации Верхнебуреинского муниципального района (Т.М.Писарева)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F13943" w:rsidRPr="002035EC" w:rsidRDefault="00F13943" w:rsidP="0013246B">
      <w:pPr>
        <w:tabs>
          <w:tab w:val="left" w:pos="900"/>
          <w:tab w:val="left" w:pos="1080"/>
        </w:tabs>
        <w:ind w:firstLine="709"/>
        <w:jc w:val="both"/>
        <w:rPr>
          <w:sz w:val="28"/>
        </w:rPr>
      </w:pPr>
      <w:r w:rsidRPr="002035EC">
        <w:rPr>
          <w:sz w:val="28"/>
        </w:rPr>
        <w:t xml:space="preserve">3. Сектору информационных технологий администрации района (Н.Л.Макаренко) разместить </w:t>
      </w:r>
      <w:r>
        <w:rPr>
          <w:sz w:val="28"/>
        </w:rPr>
        <w:t>настоящее постановление</w:t>
      </w:r>
      <w:r w:rsidRPr="002035EC">
        <w:rPr>
          <w:sz w:val="28"/>
        </w:rPr>
        <w:t xml:space="preserve"> не позднее 10 дней с даты подписания на официальном сайте администрации района в разделе «Деятельность/</w:t>
      </w:r>
      <w:r>
        <w:rPr>
          <w:sz w:val="28"/>
        </w:rPr>
        <w:t xml:space="preserve"> </w:t>
      </w:r>
      <w:r w:rsidRPr="002035EC">
        <w:rPr>
          <w:sz w:val="28"/>
        </w:rPr>
        <w:t>Муниципальные услуги/</w:t>
      </w:r>
      <w:r>
        <w:rPr>
          <w:sz w:val="28"/>
        </w:rPr>
        <w:t xml:space="preserve"> </w:t>
      </w:r>
      <w:r w:rsidRPr="002035EC">
        <w:rPr>
          <w:sz w:val="28"/>
        </w:rPr>
        <w:t>Административные регламенты/</w:t>
      </w:r>
      <w:r>
        <w:rPr>
          <w:sz w:val="28"/>
        </w:rPr>
        <w:t xml:space="preserve"> </w:t>
      </w:r>
      <w:r w:rsidRPr="002035EC">
        <w:rPr>
          <w:sz w:val="28"/>
        </w:rPr>
        <w:t>Архитектура и градостроительство».</w:t>
      </w:r>
    </w:p>
    <w:p w:rsidR="00F13943" w:rsidRPr="002035EC" w:rsidRDefault="00F13943" w:rsidP="0013246B">
      <w:pPr>
        <w:ind w:firstLine="709"/>
        <w:jc w:val="both"/>
        <w:rPr>
          <w:sz w:val="28"/>
        </w:rPr>
      </w:pPr>
      <w:r w:rsidRPr="002035EC">
        <w:rPr>
          <w:sz w:val="28"/>
        </w:rPr>
        <w:t>4. Контроль за выполнением настоящего постановления оставляю за собой.</w:t>
      </w:r>
    </w:p>
    <w:p w:rsidR="00F13943" w:rsidRDefault="00F13943" w:rsidP="0013246B">
      <w:pPr>
        <w:tabs>
          <w:tab w:val="left" w:pos="720"/>
          <w:tab w:val="left" w:pos="900"/>
        </w:tabs>
        <w:ind w:firstLine="709"/>
        <w:jc w:val="both"/>
        <w:rPr>
          <w:sz w:val="28"/>
        </w:rPr>
      </w:pPr>
      <w:r w:rsidRPr="002035EC">
        <w:rPr>
          <w:sz w:val="28"/>
        </w:rPr>
        <w:t>5. Настоящее пос</w:t>
      </w:r>
      <w:r>
        <w:rPr>
          <w:sz w:val="28"/>
        </w:rPr>
        <w:t>тановление вступает в силу со дня</w:t>
      </w:r>
      <w:r w:rsidRPr="002035EC">
        <w:rPr>
          <w:sz w:val="28"/>
        </w:rPr>
        <w:t xml:space="preserve"> его официального опубликования (обнародования).</w:t>
      </w:r>
    </w:p>
    <w:p w:rsidR="00F13943" w:rsidRDefault="00F13943" w:rsidP="00A30E1D">
      <w:pPr>
        <w:ind w:left="300"/>
        <w:jc w:val="both"/>
        <w:rPr>
          <w:sz w:val="28"/>
        </w:rPr>
      </w:pPr>
    </w:p>
    <w:p w:rsidR="00F13943" w:rsidRDefault="00F13943" w:rsidP="00A30E1D">
      <w:pPr>
        <w:ind w:left="300"/>
        <w:jc w:val="both"/>
        <w:rPr>
          <w:sz w:val="28"/>
        </w:rPr>
      </w:pPr>
    </w:p>
    <w:p w:rsidR="00F13943" w:rsidRDefault="00F13943" w:rsidP="00A30E1D">
      <w:pPr>
        <w:ind w:left="300"/>
        <w:jc w:val="both"/>
        <w:rPr>
          <w:sz w:val="28"/>
        </w:rPr>
      </w:pPr>
    </w:p>
    <w:p w:rsidR="00F13943" w:rsidRDefault="00F13943" w:rsidP="00A30E1D">
      <w:r>
        <w:rPr>
          <w:sz w:val="28"/>
        </w:rPr>
        <w:t>Глава района                                                                                        А.М. Маслов</w:t>
      </w:r>
      <w:bookmarkStart w:id="0" w:name="_GoBack"/>
      <w:bookmarkEnd w:id="0"/>
    </w:p>
    <w:sectPr w:rsidR="00F13943" w:rsidSect="00DC6F67">
      <w:headerReference w:type="even" r:id="rId23"/>
      <w:headerReference w:type="default" r:id="rId2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43" w:rsidRDefault="00F13943">
      <w:r>
        <w:separator/>
      </w:r>
    </w:p>
  </w:endnote>
  <w:endnote w:type="continuationSeparator" w:id="0">
    <w:p w:rsidR="00F13943" w:rsidRDefault="00F1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43" w:rsidRDefault="00F13943">
      <w:r>
        <w:separator/>
      </w:r>
    </w:p>
  </w:footnote>
  <w:footnote w:type="continuationSeparator" w:id="0">
    <w:p w:rsidR="00F13943" w:rsidRDefault="00F13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43" w:rsidRDefault="00F13943" w:rsidP="00190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943" w:rsidRDefault="00F13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43" w:rsidRDefault="00F13943" w:rsidP="00190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3943" w:rsidRDefault="00F13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BD4"/>
    <w:multiLevelType w:val="hybridMultilevel"/>
    <w:tmpl w:val="618EEBE0"/>
    <w:lvl w:ilvl="0" w:tplc="6E705E76">
      <w:start w:val="1"/>
      <w:numFmt w:val="decimal"/>
      <w:lvlText w:val="%1)"/>
      <w:lvlJc w:val="left"/>
      <w:pPr>
        <w:ind w:left="24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368568">
      <w:numFmt w:val="bullet"/>
      <w:lvlText w:val="•"/>
      <w:lvlJc w:val="left"/>
      <w:pPr>
        <w:ind w:left="1222" w:hanging="393"/>
      </w:pPr>
      <w:rPr>
        <w:rFonts w:hint="default"/>
      </w:rPr>
    </w:lvl>
    <w:lvl w:ilvl="2" w:tplc="756E6AD2">
      <w:numFmt w:val="bullet"/>
      <w:lvlText w:val="•"/>
      <w:lvlJc w:val="left"/>
      <w:pPr>
        <w:ind w:left="2205" w:hanging="393"/>
      </w:pPr>
      <w:rPr>
        <w:rFonts w:hint="default"/>
      </w:rPr>
    </w:lvl>
    <w:lvl w:ilvl="3" w:tplc="9450655C">
      <w:numFmt w:val="bullet"/>
      <w:lvlText w:val="•"/>
      <w:lvlJc w:val="left"/>
      <w:pPr>
        <w:ind w:left="3187" w:hanging="393"/>
      </w:pPr>
      <w:rPr>
        <w:rFonts w:hint="default"/>
      </w:rPr>
    </w:lvl>
    <w:lvl w:ilvl="4" w:tplc="EC448ABE">
      <w:numFmt w:val="bullet"/>
      <w:lvlText w:val="•"/>
      <w:lvlJc w:val="left"/>
      <w:pPr>
        <w:ind w:left="4170" w:hanging="393"/>
      </w:pPr>
      <w:rPr>
        <w:rFonts w:hint="default"/>
      </w:rPr>
    </w:lvl>
    <w:lvl w:ilvl="5" w:tplc="41663E5A">
      <w:numFmt w:val="bullet"/>
      <w:lvlText w:val="•"/>
      <w:lvlJc w:val="left"/>
      <w:pPr>
        <w:ind w:left="5153" w:hanging="393"/>
      </w:pPr>
      <w:rPr>
        <w:rFonts w:hint="default"/>
      </w:rPr>
    </w:lvl>
    <w:lvl w:ilvl="6" w:tplc="8A7C4AA4">
      <w:numFmt w:val="bullet"/>
      <w:lvlText w:val="•"/>
      <w:lvlJc w:val="left"/>
      <w:pPr>
        <w:ind w:left="6135" w:hanging="393"/>
      </w:pPr>
      <w:rPr>
        <w:rFonts w:hint="default"/>
      </w:rPr>
    </w:lvl>
    <w:lvl w:ilvl="7" w:tplc="E56AA5E6">
      <w:numFmt w:val="bullet"/>
      <w:lvlText w:val="•"/>
      <w:lvlJc w:val="left"/>
      <w:pPr>
        <w:ind w:left="7118" w:hanging="393"/>
      </w:pPr>
      <w:rPr>
        <w:rFonts w:hint="default"/>
      </w:rPr>
    </w:lvl>
    <w:lvl w:ilvl="8" w:tplc="0C766DE4">
      <w:numFmt w:val="bullet"/>
      <w:lvlText w:val="•"/>
      <w:lvlJc w:val="left"/>
      <w:pPr>
        <w:ind w:left="8101" w:hanging="393"/>
      </w:pPr>
      <w:rPr>
        <w:rFonts w:hint="default"/>
      </w:rPr>
    </w:lvl>
  </w:abstractNum>
  <w:abstractNum w:abstractNumId="1">
    <w:nsid w:val="434156F0"/>
    <w:multiLevelType w:val="hybridMultilevel"/>
    <w:tmpl w:val="04E0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F02A7"/>
    <w:multiLevelType w:val="hybridMultilevel"/>
    <w:tmpl w:val="0C567E68"/>
    <w:lvl w:ilvl="0" w:tplc="041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>
    <w:nsid w:val="63893C7B"/>
    <w:multiLevelType w:val="hybridMultilevel"/>
    <w:tmpl w:val="16C85848"/>
    <w:lvl w:ilvl="0" w:tplc="2736BEA8">
      <w:start w:val="1"/>
      <w:numFmt w:val="decimal"/>
      <w:lvlText w:val="%1)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18B21E">
      <w:numFmt w:val="bullet"/>
      <w:lvlText w:val="•"/>
      <w:lvlJc w:val="left"/>
      <w:pPr>
        <w:ind w:left="1222" w:hanging="420"/>
      </w:pPr>
      <w:rPr>
        <w:rFonts w:hint="default"/>
      </w:rPr>
    </w:lvl>
    <w:lvl w:ilvl="2" w:tplc="BD2A91B6">
      <w:numFmt w:val="bullet"/>
      <w:lvlText w:val="•"/>
      <w:lvlJc w:val="left"/>
      <w:pPr>
        <w:ind w:left="2205" w:hanging="420"/>
      </w:pPr>
      <w:rPr>
        <w:rFonts w:hint="default"/>
      </w:rPr>
    </w:lvl>
    <w:lvl w:ilvl="3" w:tplc="9208CE24">
      <w:numFmt w:val="bullet"/>
      <w:lvlText w:val="•"/>
      <w:lvlJc w:val="left"/>
      <w:pPr>
        <w:ind w:left="3187" w:hanging="420"/>
      </w:pPr>
      <w:rPr>
        <w:rFonts w:hint="default"/>
      </w:rPr>
    </w:lvl>
    <w:lvl w:ilvl="4" w:tplc="B31E1D5C">
      <w:numFmt w:val="bullet"/>
      <w:lvlText w:val="•"/>
      <w:lvlJc w:val="left"/>
      <w:pPr>
        <w:ind w:left="4170" w:hanging="420"/>
      </w:pPr>
      <w:rPr>
        <w:rFonts w:hint="default"/>
      </w:rPr>
    </w:lvl>
    <w:lvl w:ilvl="5" w:tplc="D6F0413A">
      <w:numFmt w:val="bullet"/>
      <w:lvlText w:val="•"/>
      <w:lvlJc w:val="left"/>
      <w:pPr>
        <w:ind w:left="5153" w:hanging="420"/>
      </w:pPr>
      <w:rPr>
        <w:rFonts w:hint="default"/>
      </w:rPr>
    </w:lvl>
    <w:lvl w:ilvl="6" w:tplc="B352D1F8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9D24FA6E">
      <w:numFmt w:val="bullet"/>
      <w:lvlText w:val="•"/>
      <w:lvlJc w:val="left"/>
      <w:pPr>
        <w:ind w:left="7118" w:hanging="420"/>
      </w:pPr>
      <w:rPr>
        <w:rFonts w:hint="default"/>
      </w:rPr>
    </w:lvl>
    <w:lvl w:ilvl="8" w:tplc="0F1CF7C6">
      <w:numFmt w:val="bullet"/>
      <w:lvlText w:val="•"/>
      <w:lvlJc w:val="left"/>
      <w:pPr>
        <w:ind w:left="8101" w:hanging="420"/>
      </w:pPr>
      <w:rPr>
        <w:rFonts w:hint="default"/>
      </w:rPr>
    </w:lvl>
  </w:abstractNum>
  <w:abstractNum w:abstractNumId="4">
    <w:nsid w:val="724F0CB1"/>
    <w:multiLevelType w:val="multilevel"/>
    <w:tmpl w:val="F66E8CDC"/>
    <w:lvl w:ilvl="0">
      <w:start w:val="2"/>
      <w:numFmt w:val="decimal"/>
      <w:lvlText w:val="%1"/>
      <w:lvlJc w:val="left"/>
      <w:pPr>
        <w:ind w:left="242" w:hanging="5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87" w:hanging="732"/>
      </w:pPr>
      <w:rPr>
        <w:rFonts w:hint="default"/>
      </w:rPr>
    </w:lvl>
    <w:lvl w:ilvl="4">
      <w:numFmt w:val="bullet"/>
      <w:lvlText w:val="•"/>
      <w:lvlJc w:val="left"/>
      <w:pPr>
        <w:ind w:left="4170" w:hanging="732"/>
      </w:pPr>
      <w:rPr>
        <w:rFonts w:hint="default"/>
      </w:rPr>
    </w:lvl>
    <w:lvl w:ilvl="5">
      <w:numFmt w:val="bullet"/>
      <w:lvlText w:val="•"/>
      <w:lvlJc w:val="left"/>
      <w:pPr>
        <w:ind w:left="5153" w:hanging="732"/>
      </w:pPr>
      <w:rPr>
        <w:rFonts w:hint="default"/>
      </w:rPr>
    </w:lvl>
    <w:lvl w:ilvl="6">
      <w:numFmt w:val="bullet"/>
      <w:lvlText w:val="•"/>
      <w:lvlJc w:val="left"/>
      <w:pPr>
        <w:ind w:left="6135" w:hanging="732"/>
      </w:pPr>
      <w:rPr>
        <w:rFonts w:hint="default"/>
      </w:rPr>
    </w:lvl>
    <w:lvl w:ilvl="7">
      <w:numFmt w:val="bullet"/>
      <w:lvlText w:val="•"/>
      <w:lvlJc w:val="left"/>
      <w:pPr>
        <w:ind w:left="7118" w:hanging="732"/>
      </w:pPr>
      <w:rPr>
        <w:rFonts w:hint="default"/>
      </w:rPr>
    </w:lvl>
    <w:lvl w:ilvl="8">
      <w:numFmt w:val="bullet"/>
      <w:lvlText w:val="•"/>
      <w:lvlJc w:val="left"/>
      <w:pPr>
        <w:ind w:left="8101" w:hanging="73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4D"/>
    <w:rsid w:val="000530D1"/>
    <w:rsid w:val="0005353D"/>
    <w:rsid w:val="00053E93"/>
    <w:rsid w:val="000760DE"/>
    <w:rsid w:val="0008022A"/>
    <w:rsid w:val="000E696B"/>
    <w:rsid w:val="000F49E8"/>
    <w:rsid w:val="00121BC9"/>
    <w:rsid w:val="001223D5"/>
    <w:rsid w:val="00127481"/>
    <w:rsid w:val="001304D3"/>
    <w:rsid w:val="0013246B"/>
    <w:rsid w:val="001511E8"/>
    <w:rsid w:val="00153976"/>
    <w:rsid w:val="0018224D"/>
    <w:rsid w:val="0019086A"/>
    <w:rsid w:val="001B6D1E"/>
    <w:rsid w:val="001E28F2"/>
    <w:rsid w:val="002035EC"/>
    <w:rsid w:val="00230C42"/>
    <w:rsid w:val="002379F3"/>
    <w:rsid w:val="00241DB2"/>
    <w:rsid w:val="002460EE"/>
    <w:rsid w:val="00253EF4"/>
    <w:rsid w:val="002757AF"/>
    <w:rsid w:val="002C7610"/>
    <w:rsid w:val="002F7C1A"/>
    <w:rsid w:val="00332D9A"/>
    <w:rsid w:val="0033433A"/>
    <w:rsid w:val="00335328"/>
    <w:rsid w:val="003421A4"/>
    <w:rsid w:val="003725E3"/>
    <w:rsid w:val="00382BEA"/>
    <w:rsid w:val="00396093"/>
    <w:rsid w:val="003B2F3C"/>
    <w:rsid w:val="003D0A26"/>
    <w:rsid w:val="003E4141"/>
    <w:rsid w:val="003E65AF"/>
    <w:rsid w:val="00444F67"/>
    <w:rsid w:val="004B00D8"/>
    <w:rsid w:val="00576914"/>
    <w:rsid w:val="00590F8D"/>
    <w:rsid w:val="00594C02"/>
    <w:rsid w:val="005A4614"/>
    <w:rsid w:val="005C5BCE"/>
    <w:rsid w:val="005E676C"/>
    <w:rsid w:val="005F3C6D"/>
    <w:rsid w:val="0063492C"/>
    <w:rsid w:val="00636D78"/>
    <w:rsid w:val="006401C1"/>
    <w:rsid w:val="00647E03"/>
    <w:rsid w:val="0066728C"/>
    <w:rsid w:val="00691A60"/>
    <w:rsid w:val="006B6EBF"/>
    <w:rsid w:val="006D3DF6"/>
    <w:rsid w:val="006E5991"/>
    <w:rsid w:val="006F42E4"/>
    <w:rsid w:val="007E22B7"/>
    <w:rsid w:val="007F5B3E"/>
    <w:rsid w:val="00863FFF"/>
    <w:rsid w:val="00877599"/>
    <w:rsid w:val="00895A94"/>
    <w:rsid w:val="008C7D86"/>
    <w:rsid w:val="008D5368"/>
    <w:rsid w:val="008F2375"/>
    <w:rsid w:val="0090083C"/>
    <w:rsid w:val="00905D73"/>
    <w:rsid w:val="00911A7D"/>
    <w:rsid w:val="00920E0F"/>
    <w:rsid w:val="00932E94"/>
    <w:rsid w:val="0093580D"/>
    <w:rsid w:val="00950F60"/>
    <w:rsid w:val="00974929"/>
    <w:rsid w:val="00993530"/>
    <w:rsid w:val="009B2341"/>
    <w:rsid w:val="009C50D9"/>
    <w:rsid w:val="009C795B"/>
    <w:rsid w:val="009E514C"/>
    <w:rsid w:val="00A0566C"/>
    <w:rsid w:val="00A061FD"/>
    <w:rsid w:val="00A30E1D"/>
    <w:rsid w:val="00AB3749"/>
    <w:rsid w:val="00AD4A8B"/>
    <w:rsid w:val="00B10988"/>
    <w:rsid w:val="00B34985"/>
    <w:rsid w:val="00B37427"/>
    <w:rsid w:val="00B669D0"/>
    <w:rsid w:val="00B77EA7"/>
    <w:rsid w:val="00B84A27"/>
    <w:rsid w:val="00B960B6"/>
    <w:rsid w:val="00BB0BA1"/>
    <w:rsid w:val="00BB7FD8"/>
    <w:rsid w:val="00BD6127"/>
    <w:rsid w:val="00BE3BEF"/>
    <w:rsid w:val="00BE3CBB"/>
    <w:rsid w:val="00BF32EF"/>
    <w:rsid w:val="00C814EC"/>
    <w:rsid w:val="00C823B5"/>
    <w:rsid w:val="00CE2499"/>
    <w:rsid w:val="00D12691"/>
    <w:rsid w:val="00D218D0"/>
    <w:rsid w:val="00D26A57"/>
    <w:rsid w:val="00D85DAA"/>
    <w:rsid w:val="00DB3AAE"/>
    <w:rsid w:val="00DB65B3"/>
    <w:rsid w:val="00DC6F67"/>
    <w:rsid w:val="00DD4546"/>
    <w:rsid w:val="00DE51BA"/>
    <w:rsid w:val="00E62F19"/>
    <w:rsid w:val="00E91FB8"/>
    <w:rsid w:val="00E94784"/>
    <w:rsid w:val="00ED6A4B"/>
    <w:rsid w:val="00F068A0"/>
    <w:rsid w:val="00F13943"/>
    <w:rsid w:val="00F254CD"/>
    <w:rsid w:val="00F25B09"/>
    <w:rsid w:val="00F43F27"/>
    <w:rsid w:val="00F5420E"/>
    <w:rsid w:val="00F56856"/>
    <w:rsid w:val="00FC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1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1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0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056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66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3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E0F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9C795B"/>
    <w:pPr>
      <w:widowControl w:val="0"/>
      <w:autoSpaceDE w:val="0"/>
      <w:autoSpaceDN w:val="0"/>
      <w:ind w:left="242" w:firstLine="540"/>
      <w:jc w:val="both"/>
    </w:pPr>
    <w:rPr>
      <w:sz w:val="22"/>
      <w:szCs w:val="22"/>
    </w:rPr>
  </w:style>
  <w:style w:type="paragraph" w:styleId="NoSpacing">
    <w:name w:val="No Spacing"/>
    <w:uiPriority w:val="99"/>
    <w:qFormat/>
    <w:rsid w:val="00BF32EF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511E8"/>
    <w:pPr>
      <w:widowControl w:val="0"/>
      <w:autoSpaceDE w:val="0"/>
      <w:autoSpaceDN w:val="0"/>
      <w:ind w:left="24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11E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ED6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6F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C6F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112748%3Bfld%3D134%3Bdst%3D100478" TargetMode="External"/><Relationship Id="rId13" Type="http://schemas.openxmlformats.org/officeDocument/2006/relationships/hyperlink" Target="consultantplus://offline/main?base=LAW%3Bn%3D112748%3Bfld%3D134%3Bdst%3D100478" TargetMode="External"/><Relationship Id="rId18" Type="http://schemas.openxmlformats.org/officeDocument/2006/relationships/hyperlink" Target="consultantplus://offline/main?base=LAW%3Bn%3D112748%3Bfld%3D134%3Bdst%3D10047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%3Bn%3D112748%3Bfld%3D134%3Bdst%3D100488" TargetMode="External"/><Relationship Id="rId7" Type="http://schemas.openxmlformats.org/officeDocument/2006/relationships/hyperlink" Target="consultantplus://offline/main?base=LAW%3Bn%3D112748%3Bfld%3D134" TargetMode="External"/><Relationship Id="rId12" Type="http://schemas.openxmlformats.org/officeDocument/2006/relationships/hyperlink" Target="consultantplus://offline/main?base=LAW%3Bn%3D112748%3Bfld%3D134%3Bdst%3D100486" TargetMode="External"/><Relationship Id="rId17" Type="http://schemas.openxmlformats.org/officeDocument/2006/relationships/hyperlink" Target="consultantplus://offline/main?base=LAW%3Bn%3D112748%3Bfld%3D134%3Bdst%3D1004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%3Bn%3D112748%3Bfld%3D134%3Bdst%3D100478" TargetMode="External"/><Relationship Id="rId20" Type="http://schemas.openxmlformats.org/officeDocument/2006/relationships/hyperlink" Target="consultantplus://offline/main?base=LAW%3Bn%3D112748%3Bfld%3D134%3Bdst%3D1004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12748%3Bfld%3D134%3Bdst%3D100484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%3Bn%3D112748%3Bfld%3D134%3Bdst%3D100484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%3Bn%3D112748%3Bfld%3D134%3Bdst%3D100482" TargetMode="External"/><Relationship Id="rId19" Type="http://schemas.openxmlformats.org/officeDocument/2006/relationships/hyperlink" Target="consultantplus://offline/main?base=LAW%3Bn%3D112748%3Bfld%3D134%3Bdst%3D100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%3Bn%3D112748%3Bfld%3D134%3Bdst%3D100479" TargetMode="External"/><Relationship Id="rId14" Type="http://schemas.openxmlformats.org/officeDocument/2006/relationships/hyperlink" Target="consultantplus://offline/main?base=LAW%3Bn%3D112748%3Bfld%3D134%3Bdst%3D100482" TargetMode="External"/><Relationship Id="rId22" Type="http://schemas.openxmlformats.org/officeDocument/2006/relationships/hyperlink" Target="consultantplus://offline/main?base=LAW%3Bn%3D112748%3Bfld%3D134%3Bdst%3D100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2</Pages>
  <Words>890</Words>
  <Characters>5077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20</cp:revision>
  <cp:lastPrinted>2018-09-17T04:14:00Z</cp:lastPrinted>
  <dcterms:created xsi:type="dcterms:W3CDTF">2018-08-01T06:53:00Z</dcterms:created>
  <dcterms:modified xsi:type="dcterms:W3CDTF">2018-09-21T01:40:00Z</dcterms:modified>
</cp:coreProperties>
</file>