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85" w:rsidRPr="00830449" w:rsidRDefault="00062D85" w:rsidP="00CF74CC">
      <w:pPr>
        <w:pStyle w:val="ConsPlusNormal"/>
        <w:jc w:val="center"/>
        <w:outlineLvl w:val="0"/>
        <w:rPr>
          <w:rFonts w:ascii="Times New Roman" w:hAnsi="Times New Roman" w:cs="Times New Roman"/>
          <w:sz w:val="28"/>
          <w:szCs w:val="28"/>
        </w:rPr>
      </w:pPr>
      <w:r w:rsidRPr="00830449">
        <w:rPr>
          <w:rFonts w:ascii="Times New Roman" w:hAnsi="Times New Roman" w:cs="Times New Roman"/>
          <w:sz w:val="28"/>
          <w:szCs w:val="28"/>
        </w:rPr>
        <w:t>Администрация</w:t>
      </w:r>
    </w:p>
    <w:p w:rsidR="00062D85" w:rsidRPr="00830449" w:rsidRDefault="00062D85" w:rsidP="00CF74CC">
      <w:pPr>
        <w:pStyle w:val="ConsPlusNormal"/>
        <w:jc w:val="center"/>
        <w:outlineLvl w:val="0"/>
        <w:rPr>
          <w:rFonts w:ascii="Times New Roman" w:hAnsi="Times New Roman" w:cs="Times New Roman"/>
          <w:sz w:val="28"/>
          <w:szCs w:val="28"/>
        </w:rPr>
      </w:pPr>
      <w:r w:rsidRPr="00830449">
        <w:rPr>
          <w:rFonts w:ascii="Times New Roman" w:hAnsi="Times New Roman" w:cs="Times New Roman"/>
          <w:sz w:val="28"/>
          <w:szCs w:val="28"/>
        </w:rPr>
        <w:t>Верхнебуреинского муниципального района</w:t>
      </w:r>
    </w:p>
    <w:p w:rsidR="00062D85" w:rsidRPr="00830449" w:rsidRDefault="00062D85" w:rsidP="00CF74CC">
      <w:pPr>
        <w:pStyle w:val="ConsPlusNormal"/>
        <w:jc w:val="center"/>
        <w:outlineLvl w:val="0"/>
        <w:rPr>
          <w:rFonts w:ascii="Times New Roman" w:hAnsi="Times New Roman" w:cs="Times New Roman"/>
          <w:sz w:val="28"/>
          <w:szCs w:val="28"/>
        </w:rPr>
      </w:pPr>
    </w:p>
    <w:p w:rsidR="00062D85" w:rsidRPr="00830449" w:rsidRDefault="00062D85" w:rsidP="00CF74CC">
      <w:pPr>
        <w:pStyle w:val="ConsPlusNormal"/>
        <w:jc w:val="center"/>
        <w:outlineLvl w:val="0"/>
        <w:rPr>
          <w:rFonts w:ascii="Times New Roman" w:hAnsi="Times New Roman" w:cs="Times New Roman"/>
          <w:sz w:val="28"/>
          <w:szCs w:val="28"/>
        </w:rPr>
      </w:pPr>
      <w:r w:rsidRPr="00830449">
        <w:rPr>
          <w:rFonts w:ascii="Times New Roman" w:hAnsi="Times New Roman" w:cs="Times New Roman"/>
          <w:sz w:val="28"/>
          <w:szCs w:val="28"/>
        </w:rPr>
        <w:t>ПОСТАНОВЛЕНИЕ</w:t>
      </w:r>
    </w:p>
    <w:p w:rsidR="00062D85" w:rsidRPr="00830449" w:rsidRDefault="00062D85" w:rsidP="00CF74CC">
      <w:pPr>
        <w:pStyle w:val="ConsPlusNormal"/>
        <w:jc w:val="center"/>
        <w:outlineLvl w:val="0"/>
        <w:rPr>
          <w:rFonts w:ascii="Times New Roman" w:hAnsi="Times New Roman" w:cs="Times New Roman"/>
          <w:sz w:val="28"/>
          <w:szCs w:val="28"/>
          <w:u w:val="single"/>
        </w:rPr>
      </w:pPr>
    </w:p>
    <w:p w:rsidR="00062D85" w:rsidRPr="00830449" w:rsidRDefault="00062D85" w:rsidP="00CF74CC">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01.10.2018    № 498</w:t>
      </w:r>
    </w:p>
    <w:p w:rsidR="00062D85" w:rsidRPr="00830449" w:rsidRDefault="00062D85" w:rsidP="00CF74CC">
      <w:pPr>
        <w:pStyle w:val="ConsPlusNormal"/>
        <w:outlineLvl w:val="0"/>
        <w:rPr>
          <w:rFonts w:ascii="Times New Roman" w:hAnsi="Times New Roman" w:cs="Times New Roman"/>
          <w:sz w:val="28"/>
          <w:szCs w:val="28"/>
        </w:rPr>
      </w:pPr>
      <w:r w:rsidRPr="00830449">
        <w:rPr>
          <w:rFonts w:ascii="Times New Roman" w:hAnsi="Times New Roman" w:cs="Times New Roman"/>
          <w:sz w:val="28"/>
          <w:szCs w:val="28"/>
        </w:rPr>
        <w:t>п. Чегдомын</w:t>
      </w:r>
    </w:p>
    <w:p w:rsidR="00062D85" w:rsidRDefault="00062D85" w:rsidP="00BF50ED">
      <w:pPr>
        <w:spacing w:after="0" w:line="240" w:lineRule="exact"/>
        <w:jc w:val="both"/>
        <w:rPr>
          <w:rFonts w:ascii="Times New Roman" w:hAnsi="Times New Roman"/>
          <w:sz w:val="28"/>
          <w:szCs w:val="28"/>
        </w:rPr>
      </w:pPr>
    </w:p>
    <w:p w:rsidR="00062D85" w:rsidRDefault="00062D85" w:rsidP="00BF50ED">
      <w:pPr>
        <w:spacing w:after="0" w:line="240" w:lineRule="exact"/>
        <w:jc w:val="both"/>
        <w:rPr>
          <w:rFonts w:ascii="Times New Roman" w:hAnsi="Times New Roman"/>
          <w:sz w:val="28"/>
          <w:szCs w:val="28"/>
        </w:rPr>
      </w:pPr>
    </w:p>
    <w:p w:rsidR="00062D85" w:rsidRDefault="00062D85" w:rsidP="00BF50ED">
      <w:pPr>
        <w:spacing w:after="0" w:line="240" w:lineRule="exact"/>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Верхнебуреинского муниципального района от 04.08.2011 № 601 «О муниципальной программе «Жилище» на 2011 – 2020 годы</w:t>
      </w:r>
    </w:p>
    <w:p w:rsidR="00062D85" w:rsidRDefault="00062D85" w:rsidP="00A32313">
      <w:pPr>
        <w:spacing w:after="0" w:line="240" w:lineRule="auto"/>
        <w:jc w:val="both"/>
        <w:rPr>
          <w:rFonts w:ascii="Times New Roman" w:hAnsi="Times New Roman"/>
          <w:sz w:val="28"/>
          <w:szCs w:val="28"/>
        </w:rPr>
      </w:pPr>
    </w:p>
    <w:p w:rsidR="00062D85" w:rsidRDefault="00062D85" w:rsidP="00796F7B">
      <w:pPr>
        <w:tabs>
          <w:tab w:val="left" w:pos="108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В целях приведения муниципальной программы «Жилище» на 2011 – 2020 годы в соответствие с действующим законодательством, администрация Верхнебуреинского муниципального района </w:t>
      </w:r>
    </w:p>
    <w:p w:rsidR="00062D85" w:rsidRDefault="00062D85" w:rsidP="00A32313">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062D85" w:rsidRDefault="00062D85" w:rsidP="00796F7B">
      <w:pPr>
        <w:spacing w:after="0" w:line="240" w:lineRule="auto"/>
        <w:ind w:firstLine="720"/>
        <w:jc w:val="both"/>
        <w:rPr>
          <w:rFonts w:ascii="Times New Roman" w:hAnsi="Times New Roman"/>
          <w:sz w:val="28"/>
          <w:szCs w:val="28"/>
        </w:rPr>
      </w:pPr>
      <w:r>
        <w:rPr>
          <w:rFonts w:ascii="Times New Roman" w:hAnsi="Times New Roman"/>
          <w:sz w:val="28"/>
          <w:szCs w:val="28"/>
        </w:rPr>
        <w:t>1. Внести в муниципальную программу «Жилище» на 2011- 2020 годы следующие изменения:</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 Пункт 2 Приложения 4 к Подпрограмме «Обеспечение жильем молодых семей в Верхнебуреинском муниципальном районе на 2011 – 2020 годы» дополнить пунктом «</w:t>
      </w:r>
      <w:r w:rsidRPr="00F1226C">
        <w:rPr>
          <w:rFonts w:ascii="Times New Roman" w:hAnsi="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r>
        <w:rPr>
          <w:rFonts w:ascii="Times New Roman" w:hAnsi="Times New Roman"/>
          <w:sz w:val="28"/>
          <w:szCs w:val="28"/>
        </w:rPr>
        <w:t>»;</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 Абзац первый пункта 7 после слов «признанные» дополнить словами «</w:t>
      </w:r>
      <w:r w:rsidRPr="00F1226C">
        <w:rPr>
          <w:rFonts w:ascii="Times New Roman" w:hAnsi="Times New Roman"/>
          <w:sz w:val="28"/>
          <w:szCs w:val="28"/>
        </w:rPr>
        <w:t>для цели участия в основном мероприятии</w:t>
      </w:r>
      <w:r>
        <w:rPr>
          <w:rFonts w:ascii="Times New Roman" w:hAnsi="Times New Roman"/>
          <w:sz w:val="28"/>
          <w:szCs w:val="28"/>
        </w:rPr>
        <w:t>»;</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 Абзац первый пункта 18 после слов «д» дополнить словами  «и «ж»»;</w:t>
      </w:r>
    </w:p>
    <w:p w:rsidR="00062D85" w:rsidRDefault="00062D85" w:rsidP="00796F7B">
      <w:pPr>
        <w:tabs>
          <w:tab w:val="left" w:pos="126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t xml:space="preserve">Пункт 18 дополнить подпунктом «е) </w:t>
      </w:r>
      <w:r w:rsidRPr="00DA4811">
        <w:rPr>
          <w:rFonts w:ascii="Times New Roman" w:hAnsi="Times New Roman"/>
          <w:sz w:val="28"/>
          <w:szCs w:val="28"/>
        </w:rPr>
        <w:t>копия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rPr>
        <w:t>»;</w:t>
      </w:r>
    </w:p>
    <w:p w:rsidR="00062D85" w:rsidRDefault="00062D85" w:rsidP="00796F7B">
      <w:pPr>
        <w:tabs>
          <w:tab w:val="left" w:pos="126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t xml:space="preserve">Пункт 19 дополнить подпунктом «з) </w:t>
      </w:r>
      <w:r w:rsidRPr="00DA4811">
        <w:rPr>
          <w:rFonts w:ascii="Times New Roman" w:hAnsi="Times New Roman"/>
          <w:sz w:val="28"/>
          <w:szCs w:val="28"/>
        </w:rPr>
        <w:t>копия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rPr>
        <w:t>»;</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1.6. В пункте 24 слова «1 сентября» заменить словами «1 июня»;</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1.7. Абзац второй пункта 26 после слов «возраст» дополнить словами «хотя бы»;</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1.8. Пункт 38 изложить в следующей редакции: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w:t>
      </w:r>
    </w:p>
    <w:p w:rsidR="00062D85" w:rsidRDefault="00062D85" w:rsidP="00796F7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строительства жилое помещение, или для строительства жилого дома, </w:t>
      </w:r>
    </w:p>
    <w:p w:rsidR="00062D85" w:rsidRDefault="00062D85" w:rsidP="00796F7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отвечающих требованиям, установленным </w:t>
      </w:r>
      <w:hyperlink r:id="rId6" w:history="1">
        <w:r w:rsidRPr="009C5C54">
          <w:rPr>
            <w:rFonts w:ascii="Times New Roman" w:hAnsi="Times New Roman"/>
            <w:sz w:val="28"/>
            <w:szCs w:val="28"/>
          </w:rPr>
          <w:t>статьями 15</w:t>
        </w:r>
      </w:hyperlink>
      <w:r w:rsidRPr="009C5C54">
        <w:rPr>
          <w:rFonts w:ascii="Times New Roman" w:hAnsi="Times New Roman"/>
          <w:sz w:val="28"/>
          <w:szCs w:val="28"/>
        </w:rPr>
        <w:t xml:space="preserve"> и </w:t>
      </w:r>
      <w:hyperlink r:id="rId7" w:history="1">
        <w:r w:rsidRPr="009C5C54">
          <w:rPr>
            <w:rFonts w:ascii="Times New Roman" w:hAnsi="Times New Roman"/>
            <w:sz w:val="28"/>
            <w:szCs w:val="28"/>
          </w:rPr>
          <w:t>16</w:t>
        </w:r>
      </w:hyperlink>
      <w:r>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основного мероприятия в список претендентов на получение социальной выплаты.</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использования социальной выплаты в соответствии с </w:t>
      </w:r>
      <w:hyperlink r:id="rId8" w:history="1">
        <w:r w:rsidRPr="009C5C54">
          <w:rPr>
            <w:rFonts w:ascii="Times New Roman" w:hAnsi="Times New Roman"/>
            <w:sz w:val="28"/>
            <w:szCs w:val="28"/>
          </w:rPr>
          <w:t>подпунктами "а"</w:t>
        </w:r>
      </w:hyperlink>
      <w:r w:rsidRPr="009C5C54">
        <w:rPr>
          <w:rFonts w:ascii="Times New Roman" w:hAnsi="Times New Roman"/>
          <w:sz w:val="28"/>
          <w:szCs w:val="28"/>
        </w:rPr>
        <w:t xml:space="preserve"> - </w:t>
      </w:r>
      <w:hyperlink r:id="rId9" w:history="1">
        <w:r w:rsidRPr="009C5C54">
          <w:rPr>
            <w:rFonts w:ascii="Times New Roman" w:hAnsi="Times New Roman"/>
            <w:sz w:val="28"/>
            <w:szCs w:val="28"/>
          </w:rPr>
          <w:t>"д"</w:t>
        </w:r>
      </w:hyperlink>
      <w:r w:rsidRPr="009C5C54">
        <w:rPr>
          <w:rFonts w:ascii="Times New Roman" w:hAnsi="Times New Roman"/>
          <w:sz w:val="28"/>
          <w:szCs w:val="28"/>
        </w:rPr>
        <w:t xml:space="preserve"> и </w:t>
      </w:r>
      <w:hyperlink r:id="rId10" w:history="1">
        <w:r w:rsidRPr="009C5C54">
          <w:rPr>
            <w:rFonts w:ascii="Times New Roman" w:hAnsi="Times New Roman"/>
            <w:sz w:val="28"/>
            <w:szCs w:val="28"/>
          </w:rPr>
          <w:t>"ж" пункта 2</w:t>
        </w:r>
      </w:hyperlink>
      <w:r>
        <w:rPr>
          <w:rFonts w:ascii="Times New Roman" w:hAnsi="Times New Roman"/>
          <w:sz w:val="28"/>
          <w:szCs w:val="28"/>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использования социальной выплаты в соответствии с </w:t>
      </w:r>
      <w:hyperlink r:id="rId11" w:history="1">
        <w:r w:rsidRPr="009C5C54">
          <w:rPr>
            <w:rFonts w:ascii="Times New Roman" w:hAnsi="Times New Roman"/>
            <w:sz w:val="28"/>
            <w:szCs w:val="28"/>
          </w:rPr>
          <w:t>подпунктом "е" пункта 2</w:t>
        </w:r>
      </w:hyperlink>
      <w:r w:rsidRPr="009C5C54">
        <w:rPr>
          <w:rFonts w:ascii="Times New Roman" w:hAnsi="Times New Roman"/>
          <w:sz w:val="28"/>
          <w:szCs w:val="28"/>
        </w:rPr>
        <w:t xml:space="preserve"> </w:t>
      </w:r>
      <w:r>
        <w:rPr>
          <w:rFonts w:ascii="Times New Roman" w:hAnsi="Times New Roman"/>
          <w:sz w:val="28"/>
          <w:szCs w:val="28"/>
        </w:rPr>
        <w:t>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Молодые семьи - участники основного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062D85" w:rsidRDefault="00062D85" w:rsidP="00796F7B">
      <w:pPr>
        <w:tabs>
          <w:tab w:val="left" w:pos="126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rPr>
        <w:tab/>
        <w:t>В абзаце втором пункта 39 слова «серия», «местного самоуправления» исключить;</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1.10. Пункт 43 дополнить абзацем </w:t>
      </w:r>
      <w:r w:rsidRPr="00A502BC">
        <w:rPr>
          <w:rFonts w:ascii="Times New Roman" w:hAnsi="Times New Roman"/>
          <w:sz w:val="28"/>
          <w:szCs w:val="28"/>
        </w:rPr>
        <w:t xml:space="preserve">«В случае использования средств социальной выплаты на цель, предусмотренную </w:t>
      </w:r>
      <w:hyperlink r:id="rId12" w:history="1">
        <w:r w:rsidRPr="00A502BC">
          <w:rPr>
            <w:rFonts w:ascii="Times New Roman" w:hAnsi="Times New Roman"/>
            <w:sz w:val="28"/>
            <w:szCs w:val="28"/>
          </w:rPr>
          <w:t>подпунктом "ж" пункта 2</w:t>
        </w:r>
      </w:hyperlink>
      <w:r w:rsidRPr="00A502BC">
        <w:rPr>
          <w:rFonts w:ascii="Times New Roman" w:hAnsi="Times New Roman"/>
          <w:sz w:val="28"/>
          <w:szCs w:val="28"/>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w:t>
      </w:r>
      <w:r>
        <w:rPr>
          <w:rFonts w:ascii="Times New Roman" w:hAnsi="Times New Roman"/>
          <w:sz w:val="28"/>
          <w:szCs w:val="28"/>
        </w:rPr>
        <w:t>»;</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1.11.</w:t>
      </w:r>
      <w:r>
        <w:rPr>
          <w:rFonts w:ascii="Times New Roman" w:hAnsi="Times New Roman"/>
          <w:sz w:val="28"/>
          <w:szCs w:val="28"/>
        </w:rPr>
        <w:tab/>
        <w:t xml:space="preserve">Пункт 45 дополнить пунктом «45(1). </w:t>
      </w:r>
      <w:r w:rsidRPr="002F1A8B">
        <w:rPr>
          <w:rFonts w:ascii="Times New Roman" w:hAnsi="Times New Roman"/>
          <w:sz w:val="28"/>
          <w:szCs w:val="28"/>
        </w:rPr>
        <w:t xml:space="preserve">В случае направления социальной выплаты на цель, предусмотренную </w:t>
      </w:r>
      <w:hyperlink r:id="rId13" w:history="1">
        <w:r w:rsidRPr="002F1A8B">
          <w:rPr>
            <w:rFonts w:ascii="Times New Roman" w:hAnsi="Times New Roman"/>
            <w:sz w:val="28"/>
            <w:szCs w:val="28"/>
          </w:rPr>
          <w:t>подпунктом "ж" пункта 2</w:t>
        </w:r>
      </w:hyperlink>
      <w:r w:rsidRPr="002F1A8B">
        <w:rPr>
          <w:rFonts w:ascii="Times New Roman" w:hAnsi="Times New Roman"/>
          <w:sz w:val="28"/>
          <w:szCs w:val="28"/>
        </w:rPr>
        <w:t xml:space="preserve">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sidRPr="002F1A8B">
        <w:rPr>
          <w:rFonts w:ascii="Times New Roman" w:hAnsi="Times New Roman"/>
          <w:sz w:val="28"/>
          <w:szCs w:val="28"/>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r>
        <w:rPr>
          <w:rFonts w:ascii="Times New Roman" w:hAnsi="Times New Roman"/>
          <w:sz w:val="28"/>
          <w:szCs w:val="28"/>
        </w:rPr>
        <w:t>»</w:t>
      </w:r>
      <w:r w:rsidRPr="002F1A8B">
        <w:rPr>
          <w:rFonts w:ascii="Times New Roman" w:hAnsi="Times New Roman"/>
          <w:sz w:val="28"/>
          <w:szCs w:val="28"/>
        </w:rPr>
        <w:t>.</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1.12. Пункт 46 изложить в следующей редакции: «</w:t>
      </w:r>
      <w:r w:rsidRPr="002F1A8B">
        <w:rPr>
          <w:rFonts w:ascii="Times New Roman" w:hAnsi="Times New Roman"/>
          <w:sz w:val="28"/>
          <w:szCs w:val="28"/>
        </w:rPr>
        <w:t xml:space="preserve">Банк в течение 5 рабочих дней со дня получения документов, предусмотренных </w:t>
      </w:r>
      <w:hyperlink r:id="rId14" w:history="1">
        <w:r w:rsidRPr="002F1A8B">
          <w:rPr>
            <w:rFonts w:ascii="Times New Roman" w:hAnsi="Times New Roman"/>
            <w:sz w:val="28"/>
            <w:szCs w:val="28"/>
          </w:rPr>
          <w:t>пунктами 39</w:t>
        </w:r>
      </w:hyperlink>
      <w:r w:rsidRPr="002F1A8B">
        <w:rPr>
          <w:rFonts w:ascii="Times New Roman" w:hAnsi="Times New Roman"/>
          <w:sz w:val="28"/>
          <w:szCs w:val="28"/>
        </w:rPr>
        <w:t xml:space="preserve"> - </w:t>
      </w:r>
      <w:hyperlink r:id="rId15" w:history="1">
        <w:r w:rsidRPr="002F1A8B">
          <w:rPr>
            <w:rFonts w:ascii="Times New Roman" w:hAnsi="Times New Roman"/>
            <w:sz w:val="28"/>
            <w:szCs w:val="28"/>
          </w:rPr>
          <w:t>42</w:t>
        </w:r>
      </w:hyperlink>
      <w:r w:rsidRPr="002F1A8B">
        <w:rPr>
          <w:rFonts w:ascii="Times New Roman" w:hAnsi="Times New Roman"/>
          <w:sz w:val="28"/>
          <w:szCs w:val="28"/>
        </w:rPr>
        <w:t xml:space="preserve">, </w:t>
      </w:r>
      <w:hyperlink r:id="rId16" w:history="1">
        <w:r w:rsidRPr="002F1A8B">
          <w:rPr>
            <w:rFonts w:ascii="Times New Roman" w:hAnsi="Times New Roman"/>
            <w:sz w:val="28"/>
            <w:szCs w:val="28"/>
          </w:rPr>
          <w:t>44</w:t>
        </w:r>
      </w:hyperlink>
      <w:r w:rsidRPr="002F1A8B">
        <w:rPr>
          <w:rFonts w:ascii="Times New Roman" w:hAnsi="Times New Roman"/>
          <w:sz w:val="28"/>
          <w:szCs w:val="28"/>
        </w:rPr>
        <w:t xml:space="preserve">, </w:t>
      </w:r>
      <w:hyperlink r:id="rId17" w:history="1">
        <w:r w:rsidRPr="002F1A8B">
          <w:rPr>
            <w:rFonts w:ascii="Times New Roman" w:hAnsi="Times New Roman"/>
            <w:sz w:val="28"/>
            <w:szCs w:val="28"/>
          </w:rPr>
          <w:t>подпунктами "а"</w:t>
        </w:r>
      </w:hyperlink>
      <w:r w:rsidRPr="002F1A8B">
        <w:rPr>
          <w:rFonts w:ascii="Times New Roman" w:hAnsi="Times New Roman"/>
          <w:sz w:val="28"/>
          <w:szCs w:val="28"/>
        </w:rPr>
        <w:t xml:space="preserve"> и </w:t>
      </w:r>
      <w:hyperlink r:id="rId18" w:history="1">
        <w:r w:rsidRPr="002F1A8B">
          <w:rPr>
            <w:rFonts w:ascii="Times New Roman" w:hAnsi="Times New Roman"/>
            <w:sz w:val="28"/>
            <w:szCs w:val="28"/>
          </w:rPr>
          <w:t>"б" пункта 45</w:t>
        </w:r>
      </w:hyperlink>
      <w:r w:rsidRPr="002F1A8B">
        <w:rPr>
          <w:rFonts w:ascii="Times New Roman" w:hAnsi="Times New Roman"/>
          <w:sz w:val="28"/>
          <w:szCs w:val="28"/>
        </w:rPr>
        <w:t xml:space="preserve"> и </w:t>
      </w:r>
      <w:hyperlink r:id="rId19" w:history="1">
        <w:r w:rsidRPr="002F1A8B">
          <w:rPr>
            <w:rFonts w:ascii="Times New Roman" w:hAnsi="Times New Roman"/>
            <w:sz w:val="28"/>
            <w:szCs w:val="28"/>
          </w:rPr>
          <w:t>пунктом 45(1)</w:t>
        </w:r>
      </w:hyperlink>
      <w:r w:rsidRPr="002F1A8B">
        <w:rPr>
          <w:rFonts w:ascii="Times New Roman" w:hAnsi="Times New Roman"/>
          <w:sz w:val="28"/>
          <w:szCs w:val="28"/>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20" w:history="1">
        <w:r w:rsidRPr="002F1A8B">
          <w:rPr>
            <w:rFonts w:ascii="Times New Roman" w:hAnsi="Times New Roman"/>
            <w:sz w:val="28"/>
            <w:szCs w:val="28"/>
          </w:rPr>
          <w:t>условиям</w:t>
        </w:r>
      </w:hyperlink>
      <w:r w:rsidRPr="002F1A8B">
        <w:rPr>
          <w:rFonts w:ascii="Times New Roman" w:hAnsi="Times New Roman"/>
          <w:sz w:val="28"/>
          <w:szCs w:val="28"/>
        </w:rP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sidRPr="002F1A8B">
        <w:rPr>
          <w:rFonts w:ascii="Times New Roman" w:hAnsi="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21" w:history="1">
        <w:r w:rsidRPr="002F1A8B">
          <w:rPr>
            <w:rFonts w:ascii="Times New Roman" w:hAnsi="Times New Roman"/>
            <w:sz w:val="28"/>
            <w:szCs w:val="28"/>
          </w:rPr>
          <w:t>пунктами 41</w:t>
        </w:r>
      </w:hyperlink>
      <w:r w:rsidRPr="002F1A8B">
        <w:rPr>
          <w:rFonts w:ascii="Times New Roman" w:hAnsi="Times New Roman"/>
          <w:sz w:val="28"/>
          <w:szCs w:val="28"/>
        </w:rPr>
        <w:t xml:space="preserve">, </w:t>
      </w:r>
      <w:hyperlink r:id="rId22" w:history="1">
        <w:r w:rsidRPr="002F1A8B">
          <w:rPr>
            <w:rFonts w:ascii="Times New Roman" w:hAnsi="Times New Roman"/>
            <w:sz w:val="28"/>
            <w:szCs w:val="28"/>
          </w:rPr>
          <w:t>42</w:t>
        </w:r>
      </w:hyperlink>
      <w:r w:rsidRPr="002F1A8B">
        <w:rPr>
          <w:rFonts w:ascii="Times New Roman" w:hAnsi="Times New Roman"/>
          <w:sz w:val="28"/>
          <w:szCs w:val="28"/>
        </w:rPr>
        <w:t xml:space="preserve">, </w:t>
      </w:r>
      <w:hyperlink r:id="rId23" w:history="1">
        <w:r w:rsidRPr="002F1A8B">
          <w:rPr>
            <w:rFonts w:ascii="Times New Roman" w:hAnsi="Times New Roman"/>
            <w:sz w:val="28"/>
            <w:szCs w:val="28"/>
          </w:rPr>
          <w:t>44</w:t>
        </w:r>
      </w:hyperlink>
      <w:r w:rsidRPr="002F1A8B">
        <w:rPr>
          <w:rFonts w:ascii="Times New Roman" w:hAnsi="Times New Roman"/>
          <w:sz w:val="28"/>
          <w:szCs w:val="28"/>
        </w:rPr>
        <w:t xml:space="preserve">, </w:t>
      </w:r>
      <w:hyperlink r:id="rId24" w:history="1">
        <w:r w:rsidRPr="002F1A8B">
          <w:rPr>
            <w:rFonts w:ascii="Times New Roman" w:hAnsi="Times New Roman"/>
            <w:sz w:val="28"/>
            <w:szCs w:val="28"/>
          </w:rPr>
          <w:t>подпунктами "а"</w:t>
        </w:r>
      </w:hyperlink>
      <w:r w:rsidRPr="002F1A8B">
        <w:rPr>
          <w:rFonts w:ascii="Times New Roman" w:hAnsi="Times New Roman"/>
          <w:sz w:val="28"/>
          <w:szCs w:val="28"/>
        </w:rPr>
        <w:t xml:space="preserve"> и </w:t>
      </w:r>
      <w:hyperlink r:id="rId25" w:history="1">
        <w:r w:rsidRPr="002F1A8B">
          <w:rPr>
            <w:rFonts w:ascii="Times New Roman" w:hAnsi="Times New Roman"/>
            <w:sz w:val="28"/>
            <w:szCs w:val="28"/>
          </w:rPr>
          <w:t>"б" пункта 45</w:t>
        </w:r>
      </w:hyperlink>
      <w:r w:rsidRPr="002F1A8B">
        <w:rPr>
          <w:rFonts w:ascii="Times New Roman" w:hAnsi="Times New Roman"/>
          <w:sz w:val="28"/>
          <w:szCs w:val="28"/>
        </w:rPr>
        <w:t xml:space="preserve"> и </w:t>
      </w:r>
      <w:hyperlink r:id="rId26" w:history="1">
        <w:r w:rsidRPr="002F1A8B">
          <w:rPr>
            <w:rFonts w:ascii="Times New Roman" w:hAnsi="Times New Roman"/>
            <w:sz w:val="28"/>
            <w:szCs w:val="28"/>
          </w:rPr>
          <w:t>пунктом 45(1)</w:t>
        </w:r>
      </w:hyperlink>
      <w:r w:rsidRPr="002F1A8B">
        <w:rPr>
          <w:rFonts w:ascii="Times New Roman" w:hAnsi="Times New Roman"/>
          <w:sz w:val="28"/>
          <w:szCs w:val="28"/>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sidRPr="002F1A8B">
        <w:rPr>
          <w:rFonts w:ascii="Times New Roman" w:hAnsi="Times New Roman"/>
          <w:sz w:val="28"/>
          <w:szCs w:val="28"/>
        </w:rPr>
        <w:t xml:space="preserve">Оригиналы договора купли-продажи жилого помещения, документов на строительство и документов, предусмотренных </w:t>
      </w:r>
      <w:hyperlink r:id="rId27" w:history="1">
        <w:r w:rsidRPr="001C3C61">
          <w:rPr>
            <w:rFonts w:ascii="Times New Roman" w:hAnsi="Times New Roman"/>
            <w:sz w:val="28"/>
            <w:szCs w:val="28"/>
          </w:rPr>
          <w:t>пунктами 41</w:t>
        </w:r>
      </w:hyperlink>
      <w:r w:rsidRPr="001C3C61">
        <w:rPr>
          <w:rFonts w:ascii="Times New Roman" w:hAnsi="Times New Roman"/>
          <w:sz w:val="28"/>
          <w:szCs w:val="28"/>
        </w:rPr>
        <w:t xml:space="preserve">, </w:t>
      </w:r>
      <w:hyperlink r:id="rId28" w:history="1">
        <w:r w:rsidRPr="001C3C61">
          <w:rPr>
            <w:rFonts w:ascii="Times New Roman" w:hAnsi="Times New Roman"/>
            <w:sz w:val="28"/>
            <w:szCs w:val="28"/>
          </w:rPr>
          <w:t>42</w:t>
        </w:r>
      </w:hyperlink>
      <w:r w:rsidRPr="001C3C61">
        <w:rPr>
          <w:rFonts w:ascii="Times New Roman" w:hAnsi="Times New Roman"/>
          <w:sz w:val="28"/>
          <w:szCs w:val="28"/>
        </w:rPr>
        <w:t xml:space="preserve">, </w:t>
      </w:r>
      <w:hyperlink r:id="rId29" w:history="1">
        <w:r w:rsidRPr="001C3C61">
          <w:rPr>
            <w:rFonts w:ascii="Times New Roman" w:hAnsi="Times New Roman"/>
            <w:sz w:val="28"/>
            <w:szCs w:val="28"/>
          </w:rPr>
          <w:t>44</w:t>
        </w:r>
      </w:hyperlink>
      <w:r w:rsidRPr="001C3C61">
        <w:rPr>
          <w:rFonts w:ascii="Times New Roman" w:hAnsi="Times New Roman"/>
          <w:sz w:val="28"/>
          <w:szCs w:val="28"/>
        </w:rPr>
        <w:t xml:space="preserve">, </w:t>
      </w:r>
      <w:hyperlink r:id="rId30" w:history="1">
        <w:r w:rsidRPr="001C3C61">
          <w:rPr>
            <w:rFonts w:ascii="Times New Roman" w:hAnsi="Times New Roman"/>
            <w:sz w:val="28"/>
            <w:szCs w:val="28"/>
          </w:rPr>
          <w:t>подпунктами "а"</w:t>
        </w:r>
      </w:hyperlink>
      <w:r w:rsidRPr="001C3C61">
        <w:rPr>
          <w:rFonts w:ascii="Times New Roman" w:hAnsi="Times New Roman"/>
          <w:sz w:val="28"/>
          <w:szCs w:val="28"/>
        </w:rPr>
        <w:t xml:space="preserve"> и </w:t>
      </w:r>
      <w:hyperlink r:id="rId31" w:history="1">
        <w:r w:rsidRPr="001C3C61">
          <w:rPr>
            <w:rFonts w:ascii="Times New Roman" w:hAnsi="Times New Roman"/>
            <w:sz w:val="28"/>
            <w:szCs w:val="28"/>
          </w:rPr>
          <w:t>"б" пункта 45</w:t>
        </w:r>
      </w:hyperlink>
      <w:r w:rsidRPr="001C3C61">
        <w:rPr>
          <w:rFonts w:ascii="Times New Roman" w:hAnsi="Times New Roman"/>
          <w:sz w:val="28"/>
          <w:szCs w:val="28"/>
        </w:rPr>
        <w:t xml:space="preserve"> и </w:t>
      </w:r>
      <w:hyperlink r:id="rId32" w:history="1">
        <w:r w:rsidRPr="001C3C61">
          <w:rPr>
            <w:rFonts w:ascii="Times New Roman" w:hAnsi="Times New Roman"/>
            <w:sz w:val="28"/>
            <w:szCs w:val="28"/>
          </w:rPr>
          <w:t>пунктом 45(1)</w:t>
        </w:r>
      </w:hyperlink>
      <w:r w:rsidRPr="002F1A8B">
        <w:rPr>
          <w:rFonts w:ascii="Times New Roman" w:hAnsi="Times New Roman"/>
          <w:sz w:val="28"/>
          <w:szCs w:val="28"/>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sidRPr="001C3C61">
        <w:rPr>
          <w:rFonts w:ascii="Times New Roman" w:hAnsi="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33" w:history="1">
        <w:r w:rsidRPr="001C3C61">
          <w:rPr>
            <w:rFonts w:ascii="Times New Roman" w:hAnsi="Times New Roman"/>
            <w:sz w:val="28"/>
            <w:szCs w:val="28"/>
          </w:rPr>
          <w:t>пунктами 41</w:t>
        </w:r>
      </w:hyperlink>
      <w:r w:rsidRPr="001C3C61">
        <w:rPr>
          <w:rFonts w:ascii="Times New Roman" w:hAnsi="Times New Roman"/>
          <w:sz w:val="28"/>
          <w:szCs w:val="28"/>
        </w:rPr>
        <w:t xml:space="preserve">, </w:t>
      </w:r>
      <w:hyperlink r:id="rId34" w:history="1">
        <w:r w:rsidRPr="001C3C61">
          <w:rPr>
            <w:rFonts w:ascii="Times New Roman" w:hAnsi="Times New Roman"/>
            <w:sz w:val="28"/>
            <w:szCs w:val="28"/>
          </w:rPr>
          <w:t>42</w:t>
        </w:r>
      </w:hyperlink>
      <w:r w:rsidRPr="001C3C61">
        <w:rPr>
          <w:rFonts w:ascii="Times New Roman" w:hAnsi="Times New Roman"/>
          <w:sz w:val="28"/>
          <w:szCs w:val="28"/>
        </w:rPr>
        <w:t xml:space="preserve">, </w:t>
      </w:r>
      <w:hyperlink r:id="rId35" w:history="1">
        <w:r w:rsidRPr="001C3C61">
          <w:rPr>
            <w:rFonts w:ascii="Times New Roman" w:hAnsi="Times New Roman"/>
            <w:sz w:val="28"/>
            <w:szCs w:val="28"/>
          </w:rPr>
          <w:t>44</w:t>
        </w:r>
      </w:hyperlink>
      <w:r w:rsidRPr="001C3C61">
        <w:rPr>
          <w:rFonts w:ascii="Times New Roman" w:hAnsi="Times New Roman"/>
          <w:sz w:val="28"/>
          <w:szCs w:val="28"/>
        </w:rPr>
        <w:t xml:space="preserve">, </w:t>
      </w:r>
      <w:hyperlink r:id="rId36" w:history="1">
        <w:r w:rsidRPr="001C3C61">
          <w:rPr>
            <w:rFonts w:ascii="Times New Roman" w:hAnsi="Times New Roman"/>
            <w:sz w:val="28"/>
            <w:szCs w:val="28"/>
          </w:rPr>
          <w:t>подпунктами "а"</w:t>
        </w:r>
      </w:hyperlink>
      <w:r w:rsidRPr="001C3C61">
        <w:rPr>
          <w:rFonts w:ascii="Times New Roman" w:hAnsi="Times New Roman"/>
          <w:sz w:val="28"/>
          <w:szCs w:val="28"/>
        </w:rPr>
        <w:t xml:space="preserve"> и </w:t>
      </w:r>
      <w:hyperlink r:id="rId37" w:history="1">
        <w:r w:rsidRPr="001C3C61">
          <w:rPr>
            <w:rFonts w:ascii="Times New Roman" w:hAnsi="Times New Roman"/>
            <w:sz w:val="28"/>
            <w:szCs w:val="28"/>
          </w:rPr>
          <w:t>"б" пункта 45</w:t>
        </w:r>
      </w:hyperlink>
      <w:r w:rsidRPr="001C3C61">
        <w:rPr>
          <w:rFonts w:ascii="Times New Roman" w:hAnsi="Times New Roman"/>
          <w:sz w:val="28"/>
          <w:szCs w:val="28"/>
        </w:rPr>
        <w:t xml:space="preserve"> и </w:t>
      </w:r>
      <w:hyperlink r:id="rId38" w:history="1">
        <w:r w:rsidRPr="001C3C61">
          <w:rPr>
            <w:rFonts w:ascii="Times New Roman" w:hAnsi="Times New Roman"/>
            <w:sz w:val="28"/>
            <w:szCs w:val="28"/>
          </w:rPr>
          <w:t>пунктом 45(1)</w:t>
        </w:r>
      </w:hyperlink>
      <w:r w:rsidRPr="001C3C61">
        <w:rPr>
          <w:rFonts w:ascii="Times New Roman" w:hAnsi="Times New Roman"/>
          <w:sz w:val="28"/>
          <w:szCs w:val="28"/>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r>
        <w:rPr>
          <w:rFonts w:ascii="Times New Roman" w:hAnsi="Times New Roman"/>
          <w:sz w:val="28"/>
          <w:szCs w:val="28"/>
        </w:rPr>
        <w:t>.»</w:t>
      </w:r>
      <w:r w:rsidRPr="001C3C61">
        <w:rPr>
          <w:rFonts w:ascii="Times New Roman" w:hAnsi="Times New Roman"/>
          <w:sz w:val="28"/>
          <w:szCs w:val="28"/>
        </w:rPr>
        <w:t>.</w:t>
      </w:r>
    </w:p>
    <w:p w:rsidR="00062D85"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1.13. Подпункт а) пункта 49 после слов «44» слово «и» исключить, после слов «45» дополнить словами «и пунктом 45(1)».</w:t>
      </w:r>
    </w:p>
    <w:p w:rsidR="00062D85" w:rsidRDefault="00062D85" w:rsidP="00796F7B">
      <w:pPr>
        <w:tabs>
          <w:tab w:val="left" w:pos="108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Контроль выполнения настоящего постановления возложить на заместителя главы администрации района Вольф К.А.</w:t>
      </w:r>
    </w:p>
    <w:p w:rsidR="00062D85" w:rsidRPr="001C3C61" w:rsidRDefault="00062D85" w:rsidP="00796F7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Настоящее постановление вступает в силу после его официального опубликования (обнародования).</w:t>
      </w:r>
    </w:p>
    <w:p w:rsidR="00062D85" w:rsidRDefault="00062D85" w:rsidP="00796F7B">
      <w:pPr>
        <w:autoSpaceDE w:val="0"/>
        <w:autoSpaceDN w:val="0"/>
        <w:adjustRightInd w:val="0"/>
        <w:spacing w:after="0" w:line="240" w:lineRule="auto"/>
        <w:ind w:firstLine="720"/>
        <w:jc w:val="both"/>
        <w:rPr>
          <w:color w:val="FF0000"/>
        </w:rPr>
      </w:pPr>
    </w:p>
    <w:p w:rsidR="00062D85" w:rsidRDefault="00062D85" w:rsidP="00796F7B">
      <w:pPr>
        <w:autoSpaceDE w:val="0"/>
        <w:autoSpaceDN w:val="0"/>
        <w:adjustRightInd w:val="0"/>
        <w:spacing w:after="0" w:line="240" w:lineRule="exact"/>
        <w:jc w:val="both"/>
        <w:rPr>
          <w:rFonts w:ascii="Times New Roman" w:hAnsi="Times New Roman"/>
          <w:sz w:val="28"/>
          <w:szCs w:val="28"/>
        </w:rPr>
      </w:pPr>
    </w:p>
    <w:p w:rsidR="00062D85" w:rsidRDefault="00062D85" w:rsidP="00796F7B">
      <w:pPr>
        <w:autoSpaceDE w:val="0"/>
        <w:autoSpaceDN w:val="0"/>
        <w:adjustRightInd w:val="0"/>
        <w:spacing w:after="0" w:line="240" w:lineRule="exact"/>
        <w:jc w:val="both"/>
        <w:rPr>
          <w:rFonts w:ascii="Times New Roman" w:hAnsi="Times New Roman"/>
          <w:sz w:val="28"/>
          <w:szCs w:val="28"/>
        </w:rPr>
      </w:pPr>
    </w:p>
    <w:p w:rsidR="00062D85" w:rsidRDefault="00062D85" w:rsidP="00796F7B">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Глава района                                                                                        А.М. Маслов</w:t>
      </w:r>
    </w:p>
    <w:sectPr w:rsidR="00062D85" w:rsidSect="00796F7B">
      <w:headerReference w:type="even" r:id="rId39"/>
      <w:headerReference w:type="default" r:id="rId40"/>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D85" w:rsidRDefault="00062D85">
      <w:r>
        <w:separator/>
      </w:r>
    </w:p>
  </w:endnote>
  <w:endnote w:type="continuationSeparator" w:id="0">
    <w:p w:rsidR="00062D85" w:rsidRDefault="00062D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D85" w:rsidRDefault="00062D85">
      <w:r>
        <w:separator/>
      </w:r>
    </w:p>
  </w:footnote>
  <w:footnote w:type="continuationSeparator" w:id="0">
    <w:p w:rsidR="00062D85" w:rsidRDefault="00062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85" w:rsidRDefault="00062D85" w:rsidP="00172C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2D85" w:rsidRDefault="00062D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85" w:rsidRDefault="00062D85" w:rsidP="00172C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62D85" w:rsidRDefault="00062D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313"/>
    <w:rsid w:val="00013623"/>
    <w:rsid w:val="00062D85"/>
    <w:rsid w:val="00171D1E"/>
    <w:rsid w:val="00172C52"/>
    <w:rsid w:val="001C3C61"/>
    <w:rsid w:val="002B765C"/>
    <w:rsid w:val="002F1A8B"/>
    <w:rsid w:val="00796F7B"/>
    <w:rsid w:val="00830449"/>
    <w:rsid w:val="00853C50"/>
    <w:rsid w:val="009C5C54"/>
    <w:rsid w:val="00A32313"/>
    <w:rsid w:val="00A502BC"/>
    <w:rsid w:val="00B0486D"/>
    <w:rsid w:val="00BF50ED"/>
    <w:rsid w:val="00C54BC9"/>
    <w:rsid w:val="00C623A8"/>
    <w:rsid w:val="00CF74CC"/>
    <w:rsid w:val="00D11202"/>
    <w:rsid w:val="00D30802"/>
    <w:rsid w:val="00DA4811"/>
    <w:rsid w:val="00DE6896"/>
    <w:rsid w:val="00F1226C"/>
    <w:rsid w:val="00F32440"/>
    <w:rsid w:val="00F92C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5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2313"/>
    <w:pPr>
      <w:ind w:left="720"/>
      <w:contextualSpacing/>
    </w:pPr>
  </w:style>
  <w:style w:type="paragraph" w:styleId="Header">
    <w:name w:val="header"/>
    <w:basedOn w:val="Normal"/>
    <w:link w:val="HeaderChar"/>
    <w:uiPriority w:val="99"/>
    <w:rsid w:val="00796F7B"/>
    <w:pPr>
      <w:tabs>
        <w:tab w:val="center" w:pos="4677"/>
        <w:tab w:val="right" w:pos="9355"/>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796F7B"/>
    <w:rPr>
      <w:rFonts w:cs="Times New Roman"/>
    </w:rPr>
  </w:style>
  <w:style w:type="paragraph" w:customStyle="1" w:styleId="ConsPlusNormal">
    <w:name w:val="ConsPlusNormal"/>
    <w:uiPriority w:val="99"/>
    <w:rsid w:val="00CF74CC"/>
    <w:pPr>
      <w:widowControl w:val="0"/>
      <w:autoSpaceDE w:val="0"/>
      <w:autoSpaceDN w:val="0"/>
      <w:adjustRightInd w:val="0"/>
    </w:pPr>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77AC5C94978E2B7BA65B15D31831C6E0F2BAACEA30D2C585CB497DD26AE228CC9F5C7E1D1BD3305BAB" TargetMode="External"/><Relationship Id="rId13" Type="http://schemas.openxmlformats.org/officeDocument/2006/relationships/hyperlink" Target="consultantplus://offline/ref=AF728A26898AD75B1030088D4F351C740DF67BD0B57EFF3675A7F03A1F6D375304C6600442C6ZBW2B" TargetMode="External"/><Relationship Id="rId18" Type="http://schemas.openxmlformats.org/officeDocument/2006/relationships/hyperlink" Target="consultantplus://offline/ref=9B627900D8E17B0620A52971FE8D35EF469B94831C4B158F974CE82C45FB60C3C4E8B3146F55i1Z9B" TargetMode="External"/><Relationship Id="rId26" Type="http://schemas.openxmlformats.org/officeDocument/2006/relationships/hyperlink" Target="consultantplus://offline/ref=9B627900D8E17B0620A52971FE8D35EF469B94831C4B158F974CE82C45FB60C3C4E8B3106A52i1Z9B"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9B627900D8E17B0620A52971FE8D35EF469B94831C4B158F974CE82C45FB60C3C4E8B3146F53i1Z9B" TargetMode="External"/><Relationship Id="rId34" Type="http://schemas.openxmlformats.org/officeDocument/2006/relationships/hyperlink" Target="consultantplus://offline/ref=9B627900D8E17B0620A52971FE8D35EF469B94831C4B158F974CE82C45FB60C3C4E8B3146F53i1ZEB" TargetMode="External"/><Relationship Id="rId42" Type="http://schemas.openxmlformats.org/officeDocument/2006/relationships/theme" Target="theme/theme1.xml"/><Relationship Id="rId7" Type="http://schemas.openxmlformats.org/officeDocument/2006/relationships/hyperlink" Target="consultantplus://offline/ref=07877AC5C94978E2B7BA65B15D31831C6E0F2AA0C8AC0D2C585CB497DD26AE228CC9F5C7E1D5BE3005B7B" TargetMode="External"/><Relationship Id="rId12" Type="http://schemas.openxmlformats.org/officeDocument/2006/relationships/hyperlink" Target="consultantplus://offline/ref=91F10293AF0D52BF637DD23FB267216A1807D55867717878903E10BE0C7311D7DE633E181144V4U7B" TargetMode="External"/><Relationship Id="rId17" Type="http://schemas.openxmlformats.org/officeDocument/2006/relationships/hyperlink" Target="consultantplus://offline/ref=9B627900D8E17B0620A52971FE8D35EF469B94831C4B158F974CE82C45FB60C3C4E8B3146F55i1Z8B" TargetMode="External"/><Relationship Id="rId25" Type="http://schemas.openxmlformats.org/officeDocument/2006/relationships/hyperlink" Target="consultantplus://offline/ref=9B627900D8E17B0620A52971FE8D35EF469B94831C4B158F974CE82C45FB60C3C4E8B3146F55i1Z9B" TargetMode="External"/><Relationship Id="rId33" Type="http://schemas.openxmlformats.org/officeDocument/2006/relationships/hyperlink" Target="consultantplus://offline/ref=9B627900D8E17B0620A52971FE8D35EF469B94831C4B158F974CE82C45FB60C3C4E8B3146F53i1Z9B" TargetMode="External"/><Relationship Id="rId38" Type="http://schemas.openxmlformats.org/officeDocument/2006/relationships/hyperlink" Target="consultantplus://offline/ref=9B627900D8E17B0620A52971FE8D35EF469B94831C4B158F974CE82C45FB60C3C4E8B3106A52i1Z9B" TargetMode="External"/><Relationship Id="rId2" Type="http://schemas.openxmlformats.org/officeDocument/2006/relationships/settings" Target="settings.xml"/><Relationship Id="rId16" Type="http://schemas.openxmlformats.org/officeDocument/2006/relationships/hyperlink" Target="consultantplus://offline/ref=9B627900D8E17B0620A52971FE8D35EF469B94831C4B158F974CE82C45FB60C3C4E8B3146F52i1ZBB" TargetMode="External"/><Relationship Id="rId20" Type="http://schemas.openxmlformats.org/officeDocument/2006/relationships/hyperlink" Target="consultantplus://offline/ref=9B627900D8E17B0620A52971FE8D35EF479A918D1F43158F974CE82C45FB60C3C4E8B314695118A6iEZAB" TargetMode="External"/><Relationship Id="rId29" Type="http://schemas.openxmlformats.org/officeDocument/2006/relationships/hyperlink" Target="consultantplus://offline/ref=9B627900D8E17B0620A52971FE8D35EF469B94831C4B158F974CE82C45FB60C3C4E8B3146F52i1ZBB"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877AC5C94978E2B7BA65B15D31831C6E0F2AA0C8AC0D2C585CB497DD26AE228CC9F5C7E1D5BE3105BBB" TargetMode="External"/><Relationship Id="rId11" Type="http://schemas.openxmlformats.org/officeDocument/2006/relationships/hyperlink" Target="consultantplus://offline/ref=07877AC5C94978E2B7BA65B15D31831C6E0F2BAACEA30D2C585CB497DD26AE228CC9F5C2E0D60BB6B" TargetMode="External"/><Relationship Id="rId24" Type="http://schemas.openxmlformats.org/officeDocument/2006/relationships/hyperlink" Target="consultantplus://offline/ref=9B627900D8E17B0620A52971FE8D35EF469B94831C4B158F974CE82C45FB60C3C4E8B3146F55i1Z8B" TargetMode="External"/><Relationship Id="rId32" Type="http://schemas.openxmlformats.org/officeDocument/2006/relationships/hyperlink" Target="consultantplus://offline/ref=9B627900D8E17B0620A52971FE8D35EF469B94831C4B158F974CE82C45FB60C3C4E8B3106A52i1Z9B" TargetMode="External"/><Relationship Id="rId37" Type="http://schemas.openxmlformats.org/officeDocument/2006/relationships/hyperlink" Target="consultantplus://offline/ref=9B627900D8E17B0620A52971FE8D35EF469B94831C4B158F974CE82C45FB60C3C4E8B3146F55i1Z9B" TargetMode="Externa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9B627900D8E17B0620A52971FE8D35EF469B94831C4B158F974CE82C45FB60C3C4E8B3146F53i1ZEB" TargetMode="External"/><Relationship Id="rId23" Type="http://schemas.openxmlformats.org/officeDocument/2006/relationships/hyperlink" Target="consultantplus://offline/ref=9B627900D8E17B0620A52971FE8D35EF469B94831C4B158F974CE82C45FB60C3C4E8B3146F52i1ZBB" TargetMode="External"/><Relationship Id="rId28" Type="http://schemas.openxmlformats.org/officeDocument/2006/relationships/hyperlink" Target="consultantplus://offline/ref=9B627900D8E17B0620A52971FE8D35EF469B94831C4B158F974CE82C45FB60C3C4E8B3146F53i1ZEB" TargetMode="External"/><Relationship Id="rId36" Type="http://schemas.openxmlformats.org/officeDocument/2006/relationships/hyperlink" Target="consultantplus://offline/ref=9B627900D8E17B0620A52971FE8D35EF469B94831C4B158F974CE82C45FB60C3C4E8B3146F55i1Z8B" TargetMode="External"/><Relationship Id="rId10" Type="http://schemas.openxmlformats.org/officeDocument/2006/relationships/hyperlink" Target="consultantplus://offline/ref=07877AC5C94978E2B7BA65B15D31831C6E0F2BAACEA30D2C585CB497DD26AE228CC9F5C3E2D40BB7B" TargetMode="External"/><Relationship Id="rId19" Type="http://schemas.openxmlformats.org/officeDocument/2006/relationships/hyperlink" Target="consultantplus://offline/ref=9B627900D8E17B0620A52971FE8D35EF469B94831C4B158F974CE82C45FB60C3C4E8B3106A52i1Z9B" TargetMode="External"/><Relationship Id="rId31" Type="http://schemas.openxmlformats.org/officeDocument/2006/relationships/hyperlink" Target="consultantplus://offline/ref=9B627900D8E17B0620A52971FE8D35EF469B94831C4B158F974CE82C45FB60C3C4E8B3146F55i1Z9B" TargetMode="External"/><Relationship Id="rId4" Type="http://schemas.openxmlformats.org/officeDocument/2006/relationships/footnotes" Target="footnotes.xml"/><Relationship Id="rId9" Type="http://schemas.openxmlformats.org/officeDocument/2006/relationships/hyperlink" Target="consultantplus://offline/ref=07877AC5C94978E2B7BA65B15D31831C6E0F2BAACEA30D2C585CB497DD26AE228CC9F5C7E4D60BB9B" TargetMode="External"/><Relationship Id="rId14" Type="http://schemas.openxmlformats.org/officeDocument/2006/relationships/hyperlink" Target="consultantplus://offline/ref=9B627900D8E17B0620A52971FE8D35EF469B94831C4B158F974CE82C45FB60C3C4E8B3146F50i1ZFB" TargetMode="External"/><Relationship Id="rId22" Type="http://schemas.openxmlformats.org/officeDocument/2006/relationships/hyperlink" Target="consultantplus://offline/ref=9B627900D8E17B0620A52971FE8D35EF469B94831C4B158F974CE82C45FB60C3C4E8B3146F53i1ZEB" TargetMode="External"/><Relationship Id="rId27" Type="http://schemas.openxmlformats.org/officeDocument/2006/relationships/hyperlink" Target="consultantplus://offline/ref=9B627900D8E17B0620A52971FE8D35EF469B94831C4B158F974CE82C45FB60C3C4E8B3146F53i1Z9B" TargetMode="External"/><Relationship Id="rId30" Type="http://schemas.openxmlformats.org/officeDocument/2006/relationships/hyperlink" Target="consultantplus://offline/ref=9B627900D8E17B0620A52971FE8D35EF469B94831C4B158F974CE82C45FB60C3C4E8B3146F55i1Z8B" TargetMode="External"/><Relationship Id="rId35" Type="http://schemas.openxmlformats.org/officeDocument/2006/relationships/hyperlink" Target="consultantplus://offline/ref=9B627900D8E17B0620A52971FE8D35EF469B94831C4B158F974CE82C45FB60C3C4E8B3146F52i1Z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TotalTime>
  <Pages>4</Pages>
  <Words>1822</Words>
  <Characters>10387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Org4</cp:lastModifiedBy>
  <cp:revision>14</cp:revision>
  <dcterms:created xsi:type="dcterms:W3CDTF">2018-09-25T00:18:00Z</dcterms:created>
  <dcterms:modified xsi:type="dcterms:W3CDTF">2018-10-01T04:48:00Z</dcterms:modified>
</cp:coreProperties>
</file>