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94" w:rsidRPr="00EE5D44" w:rsidRDefault="00153194" w:rsidP="004E6047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Администрация</w:t>
      </w:r>
    </w:p>
    <w:p w:rsidR="00153194" w:rsidRPr="00EE5D44" w:rsidRDefault="00153194" w:rsidP="004E6047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Верхнебуреинского муниципального района</w:t>
      </w:r>
    </w:p>
    <w:p w:rsidR="00153194" w:rsidRPr="00EE5D44" w:rsidRDefault="00153194" w:rsidP="004E6047">
      <w:pPr>
        <w:pStyle w:val="ConsPlusNormal"/>
        <w:jc w:val="center"/>
        <w:outlineLvl w:val="0"/>
        <w:rPr>
          <w:szCs w:val="28"/>
        </w:rPr>
      </w:pPr>
    </w:p>
    <w:p w:rsidR="00153194" w:rsidRPr="00EE5D44" w:rsidRDefault="00153194" w:rsidP="004E6047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ПОСТАНОВЛЕНИЕ</w:t>
      </w:r>
    </w:p>
    <w:p w:rsidR="00153194" w:rsidRPr="00EE5D44" w:rsidRDefault="00153194" w:rsidP="004E6047">
      <w:pPr>
        <w:pStyle w:val="ConsPlusNormal"/>
        <w:jc w:val="center"/>
        <w:outlineLvl w:val="0"/>
        <w:rPr>
          <w:szCs w:val="28"/>
          <w:u w:val="single"/>
        </w:rPr>
      </w:pPr>
    </w:p>
    <w:p w:rsidR="00153194" w:rsidRPr="00EE5D44" w:rsidRDefault="00153194" w:rsidP="004E6047">
      <w:pPr>
        <w:pStyle w:val="ConsPlusNormal"/>
        <w:ind w:firstLine="0"/>
        <w:outlineLvl w:val="0"/>
        <w:rPr>
          <w:szCs w:val="28"/>
          <w:u w:val="single"/>
        </w:rPr>
      </w:pPr>
      <w:r>
        <w:rPr>
          <w:szCs w:val="28"/>
          <w:u w:val="single"/>
        </w:rPr>
        <w:t>18.10.2018    № 533</w:t>
      </w:r>
    </w:p>
    <w:p w:rsidR="00153194" w:rsidRPr="00EE5D44" w:rsidRDefault="00153194" w:rsidP="004E6047">
      <w:pPr>
        <w:pStyle w:val="ConsPlusNormal"/>
        <w:ind w:firstLine="0"/>
        <w:outlineLvl w:val="0"/>
        <w:rPr>
          <w:szCs w:val="28"/>
        </w:rPr>
      </w:pPr>
      <w:r w:rsidRPr="00EE5D44">
        <w:rPr>
          <w:szCs w:val="28"/>
        </w:rPr>
        <w:t>п. Чегдомын</w:t>
      </w:r>
    </w:p>
    <w:p w:rsidR="00153194" w:rsidRDefault="00153194" w:rsidP="00FD3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194" w:rsidRDefault="00153194" w:rsidP="00C224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53194" w:rsidRDefault="00153194" w:rsidP="00C224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Верхнебуреинского </w:t>
      </w:r>
    </w:p>
    <w:p w:rsidR="00153194" w:rsidRDefault="00153194" w:rsidP="00C224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от 21.03.2013 </w:t>
      </w:r>
    </w:p>
    <w:p w:rsidR="00153194" w:rsidRDefault="00153194" w:rsidP="00C224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272</w:t>
      </w:r>
    </w:p>
    <w:p w:rsidR="00153194" w:rsidRDefault="00153194" w:rsidP="00FD3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194" w:rsidRDefault="00153194" w:rsidP="00AE6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в администрации Верхнебуреинского муниципального района, администрация района</w:t>
      </w:r>
    </w:p>
    <w:p w:rsidR="00153194" w:rsidRDefault="00153194" w:rsidP="00FD3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53194" w:rsidRDefault="00153194" w:rsidP="00C2242A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изменения в постановление администрации Верхнебуреинского муниципального района от 21.03.2013 № 272 «О создании комиссии по рассмотрению обращений молодых семей, желающих получить социальные выплаты в рамках подпрограммы «Обеспечение жильем молодых семей в Верхнебуреинском муниципальном районе на 2011 – 2020 годы» муниципальной программы «Жилище»;</w:t>
      </w:r>
    </w:p>
    <w:p w:rsidR="00153194" w:rsidRDefault="00153194" w:rsidP="00032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 постановления изложить в следующей редакции: </w:t>
      </w:r>
    </w:p>
    <w:p w:rsidR="00153194" w:rsidRDefault="00153194" w:rsidP="00032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«Создать комиссию по</w:t>
      </w:r>
      <w:r w:rsidRPr="00032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рассмотрению обращений молодых семей, желающих получить социальные выплаты в рамках подпрограммы «Обеспечение жильем молодых семей в Верхнебуреинском муниципальном районе на 2011 – 2020 годы» муниципальной программы «Жилище».</w:t>
      </w:r>
    </w:p>
    <w:tbl>
      <w:tblPr>
        <w:tblW w:w="0" w:type="auto"/>
        <w:tblLook w:val="00A0"/>
      </w:tblPr>
      <w:tblGrid>
        <w:gridCol w:w="4784"/>
        <w:gridCol w:w="4786"/>
      </w:tblGrid>
      <w:tr w:rsidR="00153194" w:rsidRPr="000677EA" w:rsidTr="000677EA">
        <w:tc>
          <w:tcPr>
            <w:tcW w:w="4785" w:type="dxa"/>
          </w:tcPr>
          <w:p w:rsidR="00153194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комиссии: </w:t>
            </w:r>
          </w:p>
          <w:p w:rsidR="00153194" w:rsidRPr="000677EA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3194" w:rsidRPr="000677EA" w:rsidRDefault="00153194" w:rsidP="0006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194" w:rsidRPr="000677EA" w:rsidTr="000677EA">
        <w:tc>
          <w:tcPr>
            <w:tcW w:w="4785" w:type="dxa"/>
          </w:tcPr>
          <w:p w:rsidR="00153194" w:rsidRPr="000677EA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4786" w:type="dxa"/>
          </w:tcPr>
          <w:p w:rsidR="00153194" w:rsidRPr="000677EA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- глава Верхнебуреинского муниципального района;</w:t>
            </w:r>
          </w:p>
        </w:tc>
      </w:tr>
      <w:tr w:rsidR="00153194" w:rsidRPr="000677EA" w:rsidTr="000677EA">
        <w:tc>
          <w:tcPr>
            <w:tcW w:w="4785" w:type="dxa"/>
          </w:tcPr>
          <w:p w:rsidR="00153194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153194" w:rsidRPr="000677EA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3194" w:rsidRPr="000677EA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194" w:rsidRPr="000677EA" w:rsidTr="000677EA">
        <w:tc>
          <w:tcPr>
            <w:tcW w:w="4785" w:type="dxa"/>
          </w:tcPr>
          <w:p w:rsidR="00153194" w:rsidRPr="000677EA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Пенега Константин Федорович</w:t>
            </w:r>
          </w:p>
        </w:tc>
        <w:tc>
          <w:tcPr>
            <w:tcW w:w="4786" w:type="dxa"/>
          </w:tcPr>
          <w:p w:rsidR="00153194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- начальник отдела по спорту, туризму, молодежной и социальной политике администрации Верхнебуреинского муниципального района;</w:t>
            </w:r>
          </w:p>
          <w:p w:rsidR="00153194" w:rsidRPr="000677EA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194" w:rsidRPr="000677EA" w:rsidTr="000677EA">
        <w:tc>
          <w:tcPr>
            <w:tcW w:w="4785" w:type="dxa"/>
          </w:tcPr>
          <w:p w:rsidR="00153194" w:rsidRDefault="00153194" w:rsidP="00C22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153194" w:rsidRPr="000677EA" w:rsidRDefault="00153194" w:rsidP="00C22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3194" w:rsidRPr="000677EA" w:rsidRDefault="00153194" w:rsidP="00C22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194" w:rsidRPr="000677EA" w:rsidTr="000677EA">
        <w:tc>
          <w:tcPr>
            <w:tcW w:w="4785" w:type="dxa"/>
          </w:tcPr>
          <w:p w:rsidR="00153194" w:rsidRPr="000677EA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Марченко Ольга Александровна</w:t>
            </w:r>
          </w:p>
        </w:tc>
        <w:tc>
          <w:tcPr>
            <w:tcW w:w="4786" w:type="dxa"/>
          </w:tcPr>
          <w:p w:rsidR="00153194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- ведущий специалист отдела по спорту, туризму, молодежной и социальной политике администрации Верхнебуреинского муниципального района;</w:t>
            </w:r>
          </w:p>
          <w:p w:rsidR="00153194" w:rsidRPr="000677EA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194" w:rsidRPr="000677EA" w:rsidTr="000677EA">
        <w:tc>
          <w:tcPr>
            <w:tcW w:w="4785" w:type="dxa"/>
          </w:tcPr>
          <w:p w:rsidR="00153194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53194" w:rsidRPr="000677EA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3194" w:rsidRPr="000677EA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194" w:rsidRPr="000677EA" w:rsidTr="000677EA">
        <w:tc>
          <w:tcPr>
            <w:tcW w:w="4785" w:type="dxa"/>
          </w:tcPr>
          <w:p w:rsidR="00153194" w:rsidRPr="000677EA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4786" w:type="dxa"/>
          </w:tcPr>
          <w:p w:rsidR="00153194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 xml:space="preserve">-  руководитель финансового управления администрации Верхнебуреинского муниципального района; </w:t>
            </w:r>
          </w:p>
          <w:p w:rsidR="00153194" w:rsidRPr="000677EA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194" w:rsidRPr="000677EA" w:rsidTr="000677EA">
        <w:tc>
          <w:tcPr>
            <w:tcW w:w="4785" w:type="dxa"/>
          </w:tcPr>
          <w:p w:rsidR="00153194" w:rsidRPr="000677EA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Исайко Сергей Викторович</w:t>
            </w:r>
          </w:p>
        </w:tc>
        <w:tc>
          <w:tcPr>
            <w:tcW w:w="4786" w:type="dxa"/>
          </w:tcPr>
          <w:p w:rsidR="00153194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- начальник отдела юридического обеспечения деятельности администрации Верхнебуреинского муниципального района;</w:t>
            </w:r>
          </w:p>
          <w:p w:rsidR="00153194" w:rsidRPr="000677EA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194" w:rsidRPr="000677EA" w:rsidTr="000677EA">
        <w:tc>
          <w:tcPr>
            <w:tcW w:w="4785" w:type="dxa"/>
          </w:tcPr>
          <w:p w:rsidR="00153194" w:rsidRPr="000677EA" w:rsidRDefault="00153194" w:rsidP="0006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Писарева Татьяна Михайловна</w:t>
            </w:r>
          </w:p>
        </w:tc>
        <w:tc>
          <w:tcPr>
            <w:tcW w:w="4786" w:type="dxa"/>
          </w:tcPr>
          <w:p w:rsidR="00153194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77EA">
              <w:rPr>
                <w:rFonts w:ascii="Times New Roman" w:hAnsi="Times New Roman"/>
                <w:sz w:val="28"/>
                <w:szCs w:val="28"/>
              </w:rPr>
              <w:t>- начальник отдела архитектуры и градостроительства  администрации Верхнебу</w:t>
            </w:r>
            <w:r>
              <w:rPr>
                <w:rFonts w:ascii="Times New Roman" w:hAnsi="Times New Roman"/>
                <w:sz w:val="28"/>
                <w:szCs w:val="28"/>
              </w:rPr>
              <w:t>реинского муниципального района»</w:t>
            </w:r>
          </w:p>
          <w:p w:rsidR="00153194" w:rsidRPr="000677EA" w:rsidRDefault="00153194" w:rsidP="00C2242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3194" w:rsidRDefault="00153194" w:rsidP="007F6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изменения в Положение о комиссии по рассмотрению обращений молодых семей, желающих получить социальные выплаты в рамках подпрограммы «Обеспечение жильем молодых семей в Верхнебуреинском муниципальном районе на 2011 – 2020 годы» муниципальной программы «Жилище».</w:t>
      </w:r>
    </w:p>
    <w:p w:rsidR="00153194" w:rsidRDefault="00153194" w:rsidP="0003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В наименовании и далее по тексту цифры «2017» заменить цифрами «2020»;</w:t>
      </w:r>
    </w:p>
    <w:p w:rsidR="00153194" w:rsidRDefault="00153194" w:rsidP="0003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пункте 2 слова «заместитель главы администрации района» заменить словами «глава Верхнебуреинского муниципального района».</w:t>
      </w:r>
    </w:p>
    <w:p w:rsidR="00153194" w:rsidRDefault="00153194" w:rsidP="0003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выполнением настоящего постановления оставляю за собой.</w:t>
      </w:r>
    </w:p>
    <w:p w:rsidR="00153194" w:rsidRDefault="00153194" w:rsidP="00C2242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Постановление вступает в силу после его официального опубликования (обнародования).</w:t>
      </w:r>
    </w:p>
    <w:p w:rsidR="00153194" w:rsidRDefault="00153194" w:rsidP="0003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194" w:rsidRDefault="00153194" w:rsidP="0003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194" w:rsidRDefault="00153194" w:rsidP="0003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194" w:rsidRDefault="00153194" w:rsidP="00032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А.М. Маслов </w:t>
      </w:r>
    </w:p>
    <w:p w:rsidR="00153194" w:rsidRDefault="00153194" w:rsidP="00032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194" w:rsidRPr="00FD370D" w:rsidRDefault="00153194" w:rsidP="00FD37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153194" w:rsidRPr="00FD370D" w:rsidSect="00C2242A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94" w:rsidRDefault="00153194">
      <w:r>
        <w:separator/>
      </w:r>
    </w:p>
  </w:endnote>
  <w:endnote w:type="continuationSeparator" w:id="0">
    <w:p w:rsidR="00153194" w:rsidRDefault="0015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94" w:rsidRDefault="00153194">
      <w:r>
        <w:separator/>
      </w:r>
    </w:p>
  </w:footnote>
  <w:footnote w:type="continuationSeparator" w:id="0">
    <w:p w:rsidR="00153194" w:rsidRDefault="00153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94" w:rsidRDefault="00153194" w:rsidP="002F4D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194" w:rsidRDefault="001531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94" w:rsidRDefault="00153194" w:rsidP="002F4D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3194" w:rsidRDefault="001531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70D"/>
    <w:rsid w:val="00032D0E"/>
    <w:rsid w:val="000677EA"/>
    <w:rsid w:val="00153194"/>
    <w:rsid w:val="002F4D76"/>
    <w:rsid w:val="004E6047"/>
    <w:rsid w:val="00546620"/>
    <w:rsid w:val="005A2F74"/>
    <w:rsid w:val="006352A0"/>
    <w:rsid w:val="0064082C"/>
    <w:rsid w:val="007F624C"/>
    <w:rsid w:val="00AE6F57"/>
    <w:rsid w:val="00B5677A"/>
    <w:rsid w:val="00C2242A"/>
    <w:rsid w:val="00DF1AD4"/>
    <w:rsid w:val="00EE5D44"/>
    <w:rsid w:val="00FD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370D"/>
    <w:pPr>
      <w:ind w:left="720"/>
      <w:contextualSpacing/>
    </w:pPr>
  </w:style>
  <w:style w:type="table" w:styleId="TableGrid">
    <w:name w:val="Table Grid"/>
    <w:basedOn w:val="TableNormal"/>
    <w:uiPriority w:val="99"/>
    <w:rsid w:val="00032D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224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224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0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4E6047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399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4</cp:revision>
  <cp:lastPrinted>2018-10-15T23:11:00Z</cp:lastPrinted>
  <dcterms:created xsi:type="dcterms:W3CDTF">2018-10-11T00:11:00Z</dcterms:created>
  <dcterms:modified xsi:type="dcterms:W3CDTF">2018-10-18T22:44:00Z</dcterms:modified>
</cp:coreProperties>
</file>