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5" w:type="dxa"/>
        <w:tblInd w:w="-106" w:type="dxa"/>
        <w:tblLayout w:type="fixed"/>
        <w:tblLook w:val="0000"/>
      </w:tblPr>
      <w:tblGrid>
        <w:gridCol w:w="560"/>
        <w:gridCol w:w="8103"/>
        <w:gridCol w:w="5812"/>
      </w:tblGrid>
      <w:tr w:rsidR="00C763D9" w:rsidRPr="00155AF3">
        <w:trPr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63D9" w:rsidRPr="00155AF3" w:rsidRDefault="00C763D9">
            <w:pPr>
              <w:rPr>
                <w:sz w:val="26"/>
                <w:szCs w:val="26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63D9" w:rsidRPr="00155AF3" w:rsidRDefault="00C763D9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3D9" w:rsidRPr="00155AF3" w:rsidRDefault="00C763D9" w:rsidP="006854AF">
            <w:pPr>
              <w:rPr>
                <w:sz w:val="26"/>
                <w:szCs w:val="26"/>
              </w:rPr>
            </w:pPr>
          </w:p>
        </w:tc>
      </w:tr>
      <w:tr w:rsidR="00C763D9" w:rsidRPr="00155AF3">
        <w:trPr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63D9" w:rsidRPr="00155AF3" w:rsidRDefault="00C763D9">
            <w:pPr>
              <w:rPr>
                <w:sz w:val="26"/>
                <w:szCs w:val="26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63D9" w:rsidRPr="00155AF3" w:rsidRDefault="00C763D9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0220" w:type="dxa"/>
              <w:tblLayout w:type="fixed"/>
              <w:tblLook w:val="0000"/>
            </w:tblPr>
            <w:tblGrid>
              <w:gridCol w:w="10220"/>
            </w:tblGrid>
            <w:tr w:rsidR="00C763D9" w:rsidRPr="00155AF3">
              <w:trPr>
                <w:trHeight w:val="40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763D9" w:rsidRPr="00155AF3" w:rsidRDefault="00C763D9" w:rsidP="008D55D7">
                  <w:pPr>
                    <w:ind w:left="-107"/>
                    <w:rPr>
                      <w:sz w:val="26"/>
                      <w:szCs w:val="26"/>
                    </w:rPr>
                  </w:pPr>
                  <w:r w:rsidRPr="00155AF3">
                    <w:rPr>
                      <w:sz w:val="26"/>
                      <w:szCs w:val="26"/>
                    </w:rPr>
                    <w:t>Приложение 5</w:t>
                  </w:r>
                </w:p>
              </w:tc>
            </w:tr>
            <w:tr w:rsidR="00C763D9" w:rsidRPr="00155AF3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763D9" w:rsidRPr="00155AF3" w:rsidRDefault="00C763D9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 w:rsidRPr="00155AF3">
                    <w:rPr>
                      <w:sz w:val="26"/>
                      <w:szCs w:val="26"/>
                    </w:rPr>
                    <w:t>к решению  Собрания депутатов</w:t>
                  </w:r>
                </w:p>
              </w:tc>
            </w:tr>
            <w:tr w:rsidR="00C763D9" w:rsidRPr="00155AF3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763D9" w:rsidRPr="00155AF3" w:rsidRDefault="00C763D9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 w:rsidRPr="00155AF3">
                    <w:rPr>
                      <w:sz w:val="26"/>
                      <w:szCs w:val="26"/>
                    </w:rPr>
                    <w:t>Верхнебуреинского муниципального района</w:t>
                  </w:r>
                </w:p>
              </w:tc>
            </w:tr>
            <w:tr w:rsidR="00C763D9" w:rsidRPr="00155AF3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763D9" w:rsidRPr="00155AF3" w:rsidRDefault="00C763D9" w:rsidP="00022365">
                  <w:pPr>
                    <w:ind w:left="-107"/>
                    <w:rPr>
                      <w:sz w:val="26"/>
                      <w:szCs w:val="26"/>
                    </w:rPr>
                  </w:pPr>
                  <w:r w:rsidRPr="00155AF3">
                    <w:rPr>
                      <w:sz w:val="26"/>
                      <w:szCs w:val="26"/>
                    </w:rPr>
                    <w:t xml:space="preserve">от  </w:t>
                  </w:r>
                  <w:r>
                    <w:rPr>
                      <w:sz w:val="26"/>
                      <w:szCs w:val="26"/>
                    </w:rPr>
                    <w:t xml:space="preserve">18.10.2018 </w:t>
                  </w:r>
                  <w:r w:rsidRPr="00155AF3">
                    <w:rPr>
                      <w:sz w:val="26"/>
                      <w:szCs w:val="26"/>
                    </w:rPr>
                    <w:t xml:space="preserve">№ </w:t>
                  </w:r>
                  <w:r>
                    <w:rPr>
                      <w:sz w:val="26"/>
                      <w:szCs w:val="26"/>
                    </w:rPr>
                    <w:t>11</w:t>
                  </w:r>
                </w:p>
                <w:p w:rsidR="00C763D9" w:rsidRPr="00155AF3" w:rsidRDefault="00C763D9" w:rsidP="00022365">
                  <w:pPr>
                    <w:ind w:left="-107"/>
                    <w:rPr>
                      <w:sz w:val="26"/>
                      <w:szCs w:val="26"/>
                    </w:rPr>
                  </w:pPr>
                </w:p>
                <w:p w:rsidR="00C763D9" w:rsidRPr="00155AF3" w:rsidRDefault="00C763D9" w:rsidP="00022365">
                  <w:pPr>
                    <w:ind w:left="-107"/>
                    <w:rPr>
                      <w:sz w:val="26"/>
                      <w:szCs w:val="26"/>
                    </w:rPr>
                  </w:pPr>
                  <w:r w:rsidRPr="00155AF3">
                    <w:rPr>
                      <w:sz w:val="26"/>
                      <w:szCs w:val="26"/>
                    </w:rPr>
                    <w:t>«Приложение 19</w:t>
                  </w:r>
                </w:p>
                <w:p w:rsidR="00C763D9" w:rsidRPr="00155AF3" w:rsidRDefault="00C763D9" w:rsidP="00022365">
                  <w:pPr>
                    <w:ind w:left="-107"/>
                    <w:rPr>
                      <w:sz w:val="26"/>
                      <w:szCs w:val="26"/>
                    </w:rPr>
                  </w:pPr>
                  <w:r w:rsidRPr="00155AF3">
                    <w:rPr>
                      <w:sz w:val="26"/>
                      <w:szCs w:val="26"/>
                    </w:rPr>
                    <w:t>к решению Собрания депутатов</w:t>
                  </w:r>
                </w:p>
                <w:p w:rsidR="00C763D9" w:rsidRPr="00155AF3" w:rsidRDefault="00C763D9" w:rsidP="00022365">
                  <w:pPr>
                    <w:ind w:left="-107"/>
                    <w:rPr>
                      <w:sz w:val="26"/>
                      <w:szCs w:val="26"/>
                    </w:rPr>
                  </w:pPr>
                  <w:r w:rsidRPr="00155AF3">
                    <w:rPr>
                      <w:sz w:val="26"/>
                      <w:szCs w:val="26"/>
                    </w:rPr>
                    <w:t>Верхнебуреинского муниципального района</w:t>
                  </w:r>
                </w:p>
                <w:p w:rsidR="00C763D9" w:rsidRPr="00155AF3" w:rsidRDefault="00C763D9" w:rsidP="00022365">
                  <w:pPr>
                    <w:ind w:left="-107"/>
                    <w:rPr>
                      <w:sz w:val="26"/>
                      <w:szCs w:val="26"/>
                    </w:rPr>
                  </w:pPr>
                  <w:r w:rsidRPr="00155AF3">
                    <w:rPr>
                      <w:sz w:val="26"/>
                      <w:szCs w:val="26"/>
                    </w:rPr>
                    <w:t>от 11.12.2017 № 148</w:t>
                  </w:r>
                </w:p>
              </w:tc>
            </w:tr>
          </w:tbl>
          <w:p w:rsidR="00C763D9" w:rsidRPr="00155AF3" w:rsidRDefault="00C763D9">
            <w:pPr>
              <w:rPr>
                <w:sz w:val="26"/>
                <w:szCs w:val="26"/>
              </w:rPr>
            </w:pPr>
          </w:p>
        </w:tc>
      </w:tr>
      <w:tr w:rsidR="00C763D9" w:rsidRPr="00155AF3">
        <w:trPr>
          <w:cantSplit/>
          <w:trHeight w:val="299"/>
        </w:trPr>
        <w:tc>
          <w:tcPr>
            <w:tcW w:w="144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3D9" w:rsidRPr="00155AF3" w:rsidRDefault="00C763D9">
            <w:pPr>
              <w:rPr>
                <w:sz w:val="26"/>
                <w:szCs w:val="26"/>
              </w:rPr>
            </w:pPr>
          </w:p>
        </w:tc>
      </w:tr>
    </w:tbl>
    <w:p w:rsidR="00C763D9" w:rsidRPr="00155AF3" w:rsidRDefault="00C763D9">
      <w:pPr>
        <w:rPr>
          <w:sz w:val="26"/>
          <w:szCs w:val="26"/>
        </w:rPr>
      </w:pPr>
    </w:p>
    <w:p w:rsidR="00C763D9" w:rsidRPr="00155AF3" w:rsidRDefault="00C763D9" w:rsidP="00022365">
      <w:pPr>
        <w:tabs>
          <w:tab w:val="left" w:pos="3945"/>
        </w:tabs>
        <w:ind w:right="850"/>
        <w:jc w:val="center"/>
        <w:rPr>
          <w:b/>
          <w:bCs/>
          <w:sz w:val="28"/>
          <w:szCs w:val="28"/>
        </w:rPr>
      </w:pPr>
      <w:r w:rsidRPr="00155AF3">
        <w:rPr>
          <w:b/>
          <w:bCs/>
          <w:sz w:val="26"/>
          <w:szCs w:val="26"/>
        </w:rPr>
        <w:t xml:space="preserve">Распределение </w:t>
      </w:r>
      <w:r w:rsidRPr="00155AF3">
        <w:rPr>
          <w:b/>
          <w:bCs/>
          <w:sz w:val="28"/>
          <w:szCs w:val="28"/>
        </w:rPr>
        <w:t xml:space="preserve">иных межбюджетных трансфертов, передаваемых из бюджетов городских и сельских поселений </w:t>
      </w:r>
    </w:p>
    <w:p w:rsidR="00C763D9" w:rsidRPr="00155AF3" w:rsidRDefault="00C763D9" w:rsidP="00022365">
      <w:pPr>
        <w:tabs>
          <w:tab w:val="left" w:pos="3945"/>
        </w:tabs>
        <w:ind w:right="850"/>
        <w:jc w:val="center"/>
        <w:rPr>
          <w:b/>
          <w:bCs/>
          <w:sz w:val="28"/>
          <w:szCs w:val="28"/>
        </w:rPr>
      </w:pPr>
      <w:r w:rsidRPr="00155AF3">
        <w:rPr>
          <w:b/>
          <w:bCs/>
          <w:sz w:val="28"/>
          <w:szCs w:val="28"/>
        </w:rPr>
        <w:t xml:space="preserve">на осуществление части полномочий </w:t>
      </w:r>
      <w:r w:rsidRPr="00155AF3">
        <w:rPr>
          <w:b/>
          <w:bCs/>
          <w:sz w:val="26"/>
          <w:szCs w:val="26"/>
        </w:rPr>
        <w:t xml:space="preserve">на 2018 год </w:t>
      </w:r>
    </w:p>
    <w:p w:rsidR="00C763D9" w:rsidRPr="00155AF3" w:rsidRDefault="00C763D9" w:rsidP="000D0B56">
      <w:pPr>
        <w:tabs>
          <w:tab w:val="left" w:pos="3945"/>
        </w:tabs>
        <w:jc w:val="center"/>
      </w:pPr>
    </w:p>
    <w:p w:rsidR="00C763D9" w:rsidRPr="00155AF3" w:rsidRDefault="00C763D9" w:rsidP="000D0B56">
      <w:pPr>
        <w:tabs>
          <w:tab w:val="left" w:pos="3945"/>
        </w:tabs>
        <w:jc w:val="center"/>
        <w:rPr>
          <w:b/>
          <w:bCs/>
          <w:sz w:val="28"/>
          <w:szCs w:val="28"/>
        </w:rPr>
      </w:pPr>
      <w:r w:rsidRPr="00155AF3">
        <w:rPr>
          <w:sz w:val="28"/>
          <w:szCs w:val="28"/>
        </w:rPr>
        <w:t>тыс.рублей</w:t>
      </w:r>
    </w:p>
    <w:tbl>
      <w:tblPr>
        <w:tblW w:w="4770" w:type="pct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444"/>
        <w:gridCol w:w="3242"/>
        <w:gridCol w:w="2691"/>
        <w:gridCol w:w="1846"/>
        <w:gridCol w:w="2123"/>
        <w:gridCol w:w="3407"/>
        <w:gridCol w:w="1206"/>
        <w:gridCol w:w="76"/>
      </w:tblGrid>
      <w:tr w:rsidR="00C763D9" w:rsidRPr="00155AF3">
        <w:trPr>
          <w:gridAfter w:val="1"/>
          <w:wAfter w:w="25" w:type="pct"/>
          <w:cantSplit/>
          <w:trHeight w:hRule="exact" w:val="3438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№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 xml:space="preserve">Наименование  городских и сельских поселений 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763D9" w:rsidRPr="00155AF3" w:rsidRDefault="00C763D9" w:rsidP="007D1F3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Осуществление части полномочий городских поселений по решению вопросов местного значения для организации тепло, водоснабжения и водоотведения в границах поселений-администрирование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763D9" w:rsidRPr="00155AF3" w:rsidRDefault="00C763D9" w:rsidP="007D1F3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Осуществление части полномочий  по осуществлению внешнего муниципального финансового контроля - администрирование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763D9" w:rsidRPr="00155AF3" w:rsidRDefault="00C763D9" w:rsidP="007D1F3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Осуществление части полномочий городских поселений по решению вопросов местного значения в области архитектуры и градостроительства - администрирование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C763D9" w:rsidRPr="00155AF3" w:rsidRDefault="00C763D9" w:rsidP="00666D30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Организация тепло, водоснабжения и водоотведения в границах поселений в рамках муниципальной программы «Комплексное развитие систем коммунальной инфраструктуры Верхнебуреинского муниципального района на 2012-2020 годы»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7D1F39">
            <w:pPr>
              <w:ind w:right="-1668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Всего</w:t>
            </w:r>
          </w:p>
        </w:tc>
      </w:tr>
      <w:tr w:rsidR="00C763D9" w:rsidRPr="00155AF3">
        <w:trPr>
          <w:cantSplit/>
          <w:trHeight w:val="274"/>
          <w:tblHeader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5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155AF3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7</w:t>
            </w:r>
          </w:p>
        </w:tc>
        <w:tc>
          <w:tcPr>
            <w:tcW w:w="25" w:type="pct"/>
            <w:tcBorders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779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Городское поселение «Рабочий поселок Чегдомын»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389,650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129,350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7B77CE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2 422,658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D9" w:rsidRPr="00155AF3" w:rsidRDefault="00C763D9" w:rsidP="005E4A29">
            <w:pPr>
              <w:ind w:right="-87"/>
              <w:jc w:val="center"/>
              <w:rPr>
                <w:sz w:val="28"/>
                <w:szCs w:val="28"/>
              </w:rPr>
            </w:pPr>
          </w:p>
          <w:p w:rsidR="00C763D9" w:rsidRPr="00155AF3" w:rsidRDefault="00C763D9" w:rsidP="005E4A29">
            <w:pPr>
              <w:ind w:right="-87"/>
              <w:jc w:val="center"/>
              <w:rPr>
                <w:sz w:val="28"/>
                <w:szCs w:val="28"/>
              </w:rPr>
            </w:pPr>
          </w:p>
          <w:p w:rsidR="00C763D9" w:rsidRPr="00155AF3" w:rsidRDefault="00C763D9" w:rsidP="00155AF3">
            <w:pPr>
              <w:ind w:right="-87"/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2 941,658</w:t>
            </w:r>
          </w:p>
        </w:tc>
        <w:tc>
          <w:tcPr>
            <w:tcW w:w="25" w:type="pct"/>
          </w:tcPr>
          <w:p w:rsidR="00C763D9" w:rsidRPr="00155AF3" w:rsidRDefault="00C763D9" w:rsidP="005E4A29">
            <w:pPr>
              <w:ind w:right="-87"/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427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155AF3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155AF3">
            <w:pPr>
              <w:jc w:val="center"/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155AF3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155AF3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155AF3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5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155AF3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155AF3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7</w:t>
            </w:r>
          </w:p>
        </w:tc>
        <w:tc>
          <w:tcPr>
            <w:tcW w:w="25" w:type="pct"/>
          </w:tcPr>
          <w:p w:rsidR="00C763D9" w:rsidRPr="00155AF3" w:rsidRDefault="00C763D9" w:rsidP="00155AF3">
            <w:pPr>
              <w:ind w:right="-87"/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561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  <w:p w:rsidR="00C763D9" w:rsidRPr="00155AF3" w:rsidRDefault="00C763D9" w:rsidP="00113B48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828,906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161,960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80,000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113B48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196,830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113B48">
            <w:pPr>
              <w:ind w:right="-108"/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1 267,696</w:t>
            </w:r>
          </w:p>
        </w:tc>
        <w:tc>
          <w:tcPr>
            <w:tcW w:w="25" w:type="pct"/>
            <w:tcBorders>
              <w:left w:val="nil"/>
            </w:tcBorders>
          </w:tcPr>
          <w:p w:rsidR="00C763D9" w:rsidRPr="00155AF3" w:rsidRDefault="00C763D9" w:rsidP="005E4A29">
            <w:pPr>
              <w:ind w:right="-108"/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555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3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10,090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10,090</w:t>
            </w:r>
          </w:p>
        </w:tc>
        <w:tc>
          <w:tcPr>
            <w:tcW w:w="25" w:type="pct"/>
            <w:tcBorders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631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022365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 xml:space="preserve">  4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C1BAD">
            <w:pPr>
              <w:rPr>
                <w:sz w:val="26"/>
                <w:szCs w:val="26"/>
              </w:rPr>
            </w:pPr>
            <w:bookmarkStart w:id="0" w:name="_GoBack"/>
            <w:r w:rsidRPr="00155AF3">
              <w:rPr>
                <w:sz w:val="26"/>
                <w:szCs w:val="26"/>
              </w:rPr>
              <w:t xml:space="preserve"> Сельское поселение «Поселок Алонка»</w:t>
            </w:r>
            <w:bookmarkEnd w:id="0"/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13,250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13,250</w:t>
            </w:r>
          </w:p>
        </w:tc>
        <w:tc>
          <w:tcPr>
            <w:tcW w:w="25" w:type="pct"/>
            <w:tcBorders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649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5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604F61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Сельское поселение «Поселок Герби»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9,490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9,490</w:t>
            </w:r>
          </w:p>
        </w:tc>
        <w:tc>
          <w:tcPr>
            <w:tcW w:w="25" w:type="pct"/>
            <w:tcBorders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512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6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6,180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6,180</w:t>
            </w:r>
          </w:p>
        </w:tc>
        <w:tc>
          <w:tcPr>
            <w:tcW w:w="25" w:type="pct"/>
            <w:tcBorders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375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7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604F61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Сельское поселение  «Поселок Софийск»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13,230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13,230</w:t>
            </w:r>
          </w:p>
        </w:tc>
        <w:tc>
          <w:tcPr>
            <w:tcW w:w="25" w:type="pct"/>
            <w:tcBorders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613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8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12,030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12,030</w:t>
            </w:r>
          </w:p>
        </w:tc>
        <w:tc>
          <w:tcPr>
            <w:tcW w:w="25" w:type="pct"/>
            <w:tcBorders>
              <w:top w:val="nil"/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553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9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 xml:space="preserve">Сулукское сельское поселение 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23,580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23,580</w:t>
            </w:r>
          </w:p>
        </w:tc>
        <w:tc>
          <w:tcPr>
            <w:tcW w:w="25" w:type="pct"/>
            <w:tcBorders>
              <w:top w:val="nil"/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561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41,210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41,210</w:t>
            </w:r>
          </w:p>
        </w:tc>
        <w:tc>
          <w:tcPr>
            <w:tcW w:w="25" w:type="pct"/>
            <w:tcBorders>
              <w:top w:val="nil"/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534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11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604F61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Сельское поселение «Село Усть-Ургал»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6,240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6,240</w:t>
            </w:r>
          </w:p>
        </w:tc>
        <w:tc>
          <w:tcPr>
            <w:tcW w:w="25" w:type="pct"/>
            <w:tcBorders>
              <w:top w:val="nil"/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5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12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10,790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10,790</w:t>
            </w:r>
          </w:p>
        </w:tc>
        <w:tc>
          <w:tcPr>
            <w:tcW w:w="25" w:type="pct"/>
            <w:tcBorders>
              <w:top w:val="nil"/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75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13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604F61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Сельское поселение «Поселок Этыркэн»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20,540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20,540</w:t>
            </w:r>
          </w:p>
        </w:tc>
        <w:tc>
          <w:tcPr>
            <w:tcW w:w="25" w:type="pct"/>
            <w:tcBorders>
              <w:top w:val="nil"/>
              <w:left w:val="nil"/>
            </w:tcBorders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</w:p>
        </w:tc>
      </w:tr>
      <w:tr w:rsidR="00C763D9" w:rsidRPr="00155AF3">
        <w:trPr>
          <w:trHeight w:val="37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5E4A29">
            <w:pPr>
              <w:rPr>
                <w:sz w:val="26"/>
                <w:szCs w:val="26"/>
              </w:rPr>
            </w:pPr>
            <w:r w:rsidRPr="00155AF3">
              <w:rPr>
                <w:sz w:val="26"/>
                <w:szCs w:val="26"/>
              </w:rPr>
              <w:t>Итого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3D9" w:rsidRPr="00155AF3" w:rsidRDefault="00C763D9" w:rsidP="00E1739A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828,906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666D30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718,240</w:t>
            </w:r>
            <w:r w:rsidRPr="00155AF3">
              <w:rPr>
                <w:sz w:val="28"/>
                <w:szCs w:val="28"/>
              </w:rPr>
              <w:fldChar w:fldCharType="begin"/>
            </w:r>
            <w:r w:rsidRPr="00155AF3">
              <w:rPr>
                <w:sz w:val="28"/>
                <w:szCs w:val="28"/>
              </w:rPr>
              <w:instrText xml:space="preserve"> =SUM(ABOVE) \# "0,000" </w:instrText>
            </w:r>
            <w:r w:rsidRPr="00155AF3">
              <w:rPr>
                <w:sz w:val="28"/>
                <w:szCs w:val="28"/>
              </w:rPr>
              <w:fldChar w:fldCharType="end"/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5E4A29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209,350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3D9" w:rsidRPr="00155AF3" w:rsidRDefault="00C763D9" w:rsidP="007B77CE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2 619,488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3D9" w:rsidRPr="00155AF3" w:rsidRDefault="00C763D9" w:rsidP="00155AF3">
            <w:pPr>
              <w:jc w:val="center"/>
              <w:rPr>
                <w:sz w:val="28"/>
                <w:szCs w:val="28"/>
              </w:rPr>
            </w:pPr>
            <w:r w:rsidRPr="00155AF3">
              <w:rPr>
                <w:sz w:val="28"/>
                <w:szCs w:val="28"/>
              </w:rPr>
              <w:t>4 375,984</w:t>
            </w:r>
          </w:p>
        </w:tc>
        <w:tc>
          <w:tcPr>
            <w:tcW w:w="25" w:type="pct"/>
            <w:tcBorders>
              <w:top w:val="nil"/>
              <w:left w:val="nil"/>
            </w:tcBorders>
          </w:tcPr>
          <w:p w:rsidR="00C763D9" w:rsidRPr="00155AF3" w:rsidRDefault="00C763D9" w:rsidP="008D4C9A">
            <w:pPr>
              <w:ind w:right="681"/>
              <w:jc w:val="center"/>
              <w:rPr>
                <w:sz w:val="28"/>
                <w:szCs w:val="28"/>
              </w:rPr>
            </w:pPr>
          </w:p>
        </w:tc>
      </w:tr>
    </w:tbl>
    <w:p w:rsidR="00C763D9" w:rsidRPr="00155AF3" w:rsidRDefault="00C763D9" w:rsidP="000D0B56">
      <w:pPr>
        <w:jc w:val="right"/>
        <w:rPr>
          <w:sz w:val="26"/>
          <w:szCs w:val="26"/>
        </w:rPr>
      </w:pPr>
      <w:r w:rsidRPr="00155AF3">
        <w:rPr>
          <w:sz w:val="26"/>
          <w:szCs w:val="26"/>
        </w:rPr>
        <w:t>»</w:t>
      </w:r>
    </w:p>
    <w:p w:rsidR="00C763D9" w:rsidRPr="00155AF3" w:rsidRDefault="00C763D9" w:rsidP="00A82D82">
      <w:pPr>
        <w:rPr>
          <w:sz w:val="26"/>
          <w:szCs w:val="26"/>
        </w:rPr>
      </w:pPr>
    </w:p>
    <w:p w:rsidR="00C763D9" w:rsidRPr="00155AF3" w:rsidRDefault="00C763D9" w:rsidP="00A82D82">
      <w:pPr>
        <w:rPr>
          <w:sz w:val="28"/>
          <w:szCs w:val="28"/>
        </w:rPr>
      </w:pPr>
      <w:r w:rsidRPr="00155AF3">
        <w:rPr>
          <w:sz w:val="28"/>
          <w:szCs w:val="28"/>
        </w:rPr>
        <w:t>Председатель Собрания депутатов                                                                                  С.Н.Касимов</w:t>
      </w:r>
    </w:p>
    <w:p w:rsidR="00C763D9" w:rsidRPr="00155AF3" w:rsidRDefault="00C763D9" w:rsidP="00A82D82">
      <w:pPr>
        <w:rPr>
          <w:sz w:val="28"/>
          <w:szCs w:val="28"/>
        </w:rPr>
      </w:pPr>
    </w:p>
    <w:p w:rsidR="00C763D9" w:rsidRPr="00155AF3" w:rsidRDefault="00C763D9" w:rsidP="00A82D82">
      <w:pPr>
        <w:rPr>
          <w:sz w:val="28"/>
          <w:szCs w:val="28"/>
        </w:rPr>
      </w:pPr>
      <w:r w:rsidRPr="00155AF3">
        <w:rPr>
          <w:sz w:val="28"/>
          <w:szCs w:val="28"/>
        </w:rPr>
        <w:t xml:space="preserve">Глава Верхнебуреинского </w:t>
      </w:r>
    </w:p>
    <w:p w:rsidR="00C763D9" w:rsidRPr="00155AF3" w:rsidRDefault="00C763D9" w:rsidP="00155AF3">
      <w:pPr>
        <w:rPr>
          <w:sz w:val="26"/>
          <w:szCs w:val="26"/>
        </w:rPr>
      </w:pPr>
      <w:r w:rsidRPr="00155AF3">
        <w:rPr>
          <w:sz w:val="28"/>
          <w:szCs w:val="28"/>
        </w:rPr>
        <w:t>муниципального района                                                                                                    А.М.Маслов</w:t>
      </w:r>
    </w:p>
    <w:sectPr w:rsidR="00C763D9" w:rsidRPr="00155AF3" w:rsidSect="00A82D82">
      <w:pgSz w:w="16838" w:h="11906" w:orient="landscape"/>
      <w:pgMar w:top="99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3D9" w:rsidRDefault="00C763D9" w:rsidP="000D0B56">
      <w:r>
        <w:separator/>
      </w:r>
    </w:p>
  </w:endnote>
  <w:endnote w:type="continuationSeparator" w:id="1">
    <w:p w:rsidR="00C763D9" w:rsidRDefault="00C763D9" w:rsidP="000D0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3D9" w:rsidRDefault="00C763D9" w:rsidP="000D0B56">
      <w:r>
        <w:separator/>
      </w:r>
    </w:p>
  </w:footnote>
  <w:footnote w:type="continuationSeparator" w:id="1">
    <w:p w:rsidR="00C763D9" w:rsidRDefault="00C763D9" w:rsidP="000D0B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07E11"/>
    <w:rsid w:val="000117D3"/>
    <w:rsid w:val="000126E3"/>
    <w:rsid w:val="00022365"/>
    <w:rsid w:val="00040BDA"/>
    <w:rsid w:val="00044D44"/>
    <w:rsid w:val="000475E1"/>
    <w:rsid w:val="0005019A"/>
    <w:rsid w:val="00083921"/>
    <w:rsid w:val="000B3934"/>
    <w:rsid w:val="000B4C18"/>
    <w:rsid w:val="000D0B56"/>
    <w:rsid w:val="000D1F3E"/>
    <w:rsid w:val="000D494A"/>
    <w:rsid w:val="000F678A"/>
    <w:rsid w:val="001104E8"/>
    <w:rsid w:val="00111DD0"/>
    <w:rsid w:val="00113B48"/>
    <w:rsid w:val="00122CB7"/>
    <w:rsid w:val="0012419B"/>
    <w:rsid w:val="001241C0"/>
    <w:rsid w:val="00155AF3"/>
    <w:rsid w:val="00172978"/>
    <w:rsid w:val="00196711"/>
    <w:rsid w:val="001C110D"/>
    <w:rsid w:val="001C52E7"/>
    <w:rsid w:val="001F063F"/>
    <w:rsid w:val="001F0E2E"/>
    <w:rsid w:val="001F6ACE"/>
    <w:rsid w:val="00204F99"/>
    <w:rsid w:val="002200A8"/>
    <w:rsid w:val="00255E89"/>
    <w:rsid w:val="002710C3"/>
    <w:rsid w:val="0028188B"/>
    <w:rsid w:val="00283425"/>
    <w:rsid w:val="00284767"/>
    <w:rsid w:val="00284C56"/>
    <w:rsid w:val="002B3DB9"/>
    <w:rsid w:val="002C2FA9"/>
    <w:rsid w:val="002C78D0"/>
    <w:rsid w:val="002D3D0A"/>
    <w:rsid w:val="002E0755"/>
    <w:rsid w:val="00337FBC"/>
    <w:rsid w:val="00347505"/>
    <w:rsid w:val="003B3B6E"/>
    <w:rsid w:val="003B435F"/>
    <w:rsid w:val="003D163E"/>
    <w:rsid w:val="003E3C4A"/>
    <w:rsid w:val="003F3244"/>
    <w:rsid w:val="0041113E"/>
    <w:rsid w:val="004308F7"/>
    <w:rsid w:val="004579D0"/>
    <w:rsid w:val="00461A0A"/>
    <w:rsid w:val="004664C1"/>
    <w:rsid w:val="004B2D9A"/>
    <w:rsid w:val="004C080F"/>
    <w:rsid w:val="004C7043"/>
    <w:rsid w:val="004D6102"/>
    <w:rsid w:val="004E2EFF"/>
    <w:rsid w:val="004F7D3C"/>
    <w:rsid w:val="00504AE5"/>
    <w:rsid w:val="00575F8C"/>
    <w:rsid w:val="005818DA"/>
    <w:rsid w:val="005A794C"/>
    <w:rsid w:val="005C1BAD"/>
    <w:rsid w:val="005C40EA"/>
    <w:rsid w:val="005D04B4"/>
    <w:rsid w:val="005E1BB5"/>
    <w:rsid w:val="005E4A29"/>
    <w:rsid w:val="005E590E"/>
    <w:rsid w:val="005F223C"/>
    <w:rsid w:val="005F4EAA"/>
    <w:rsid w:val="005F6368"/>
    <w:rsid w:val="0060229A"/>
    <w:rsid w:val="00604F61"/>
    <w:rsid w:val="006318F9"/>
    <w:rsid w:val="00652CD6"/>
    <w:rsid w:val="00665D16"/>
    <w:rsid w:val="00666D30"/>
    <w:rsid w:val="006854AF"/>
    <w:rsid w:val="00692919"/>
    <w:rsid w:val="006D1B45"/>
    <w:rsid w:val="006E149B"/>
    <w:rsid w:val="006E19E0"/>
    <w:rsid w:val="006E70DF"/>
    <w:rsid w:val="00706D52"/>
    <w:rsid w:val="00727703"/>
    <w:rsid w:val="00737120"/>
    <w:rsid w:val="00753851"/>
    <w:rsid w:val="00773591"/>
    <w:rsid w:val="00781CED"/>
    <w:rsid w:val="00782B39"/>
    <w:rsid w:val="007B77CE"/>
    <w:rsid w:val="007C2EA5"/>
    <w:rsid w:val="007D1F39"/>
    <w:rsid w:val="007D779B"/>
    <w:rsid w:val="007E183E"/>
    <w:rsid w:val="007F2B89"/>
    <w:rsid w:val="007F570D"/>
    <w:rsid w:val="00823D8B"/>
    <w:rsid w:val="00856A1F"/>
    <w:rsid w:val="00872A4B"/>
    <w:rsid w:val="008C7EFC"/>
    <w:rsid w:val="008D4C9A"/>
    <w:rsid w:val="008D55D7"/>
    <w:rsid w:val="00903D95"/>
    <w:rsid w:val="00905B13"/>
    <w:rsid w:val="009366F0"/>
    <w:rsid w:val="00946B79"/>
    <w:rsid w:val="0098413C"/>
    <w:rsid w:val="009901D6"/>
    <w:rsid w:val="009947BE"/>
    <w:rsid w:val="009B2059"/>
    <w:rsid w:val="009B261B"/>
    <w:rsid w:val="009F335C"/>
    <w:rsid w:val="00A20BB6"/>
    <w:rsid w:val="00A24081"/>
    <w:rsid w:val="00A25DBC"/>
    <w:rsid w:val="00A27D27"/>
    <w:rsid w:val="00A37DBC"/>
    <w:rsid w:val="00A41448"/>
    <w:rsid w:val="00A46086"/>
    <w:rsid w:val="00A4744A"/>
    <w:rsid w:val="00A5292A"/>
    <w:rsid w:val="00A82D82"/>
    <w:rsid w:val="00A97BF3"/>
    <w:rsid w:val="00AA5269"/>
    <w:rsid w:val="00AA7151"/>
    <w:rsid w:val="00AB22AC"/>
    <w:rsid w:val="00AC1AA4"/>
    <w:rsid w:val="00AC2240"/>
    <w:rsid w:val="00AC2355"/>
    <w:rsid w:val="00AC52C9"/>
    <w:rsid w:val="00AE0311"/>
    <w:rsid w:val="00AE16AA"/>
    <w:rsid w:val="00AF2C1F"/>
    <w:rsid w:val="00AF396F"/>
    <w:rsid w:val="00B222D4"/>
    <w:rsid w:val="00B25A0C"/>
    <w:rsid w:val="00B35480"/>
    <w:rsid w:val="00B37CC4"/>
    <w:rsid w:val="00B40079"/>
    <w:rsid w:val="00B4158A"/>
    <w:rsid w:val="00B41A0D"/>
    <w:rsid w:val="00B56DDD"/>
    <w:rsid w:val="00B66707"/>
    <w:rsid w:val="00B66A0B"/>
    <w:rsid w:val="00BB6EBF"/>
    <w:rsid w:val="00BD27DC"/>
    <w:rsid w:val="00BD7E67"/>
    <w:rsid w:val="00BE7D05"/>
    <w:rsid w:val="00BF24FD"/>
    <w:rsid w:val="00C00428"/>
    <w:rsid w:val="00C62C9B"/>
    <w:rsid w:val="00C763D9"/>
    <w:rsid w:val="00C833C5"/>
    <w:rsid w:val="00CF3FF7"/>
    <w:rsid w:val="00D10F5E"/>
    <w:rsid w:val="00D410C8"/>
    <w:rsid w:val="00D47211"/>
    <w:rsid w:val="00D639B1"/>
    <w:rsid w:val="00D640CB"/>
    <w:rsid w:val="00D97962"/>
    <w:rsid w:val="00DC1274"/>
    <w:rsid w:val="00DC2641"/>
    <w:rsid w:val="00DE4F49"/>
    <w:rsid w:val="00DE6BA5"/>
    <w:rsid w:val="00E1739A"/>
    <w:rsid w:val="00E20646"/>
    <w:rsid w:val="00E31C67"/>
    <w:rsid w:val="00E36C1A"/>
    <w:rsid w:val="00E43AFA"/>
    <w:rsid w:val="00E47F03"/>
    <w:rsid w:val="00E50A32"/>
    <w:rsid w:val="00E51655"/>
    <w:rsid w:val="00E543E2"/>
    <w:rsid w:val="00E55F55"/>
    <w:rsid w:val="00E73D1F"/>
    <w:rsid w:val="00E926F8"/>
    <w:rsid w:val="00EA71AC"/>
    <w:rsid w:val="00ED1383"/>
    <w:rsid w:val="00EE7DD4"/>
    <w:rsid w:val="00F14751"/>
    <w:rsid w:val="00F355C3"/>
    <w:rsid w:val="00F84058"/>
    <w:rsid w:val="00FB08BD"/>
    <w:rsid w:val="00FC4399"/>
    <w:rsid w:val="00FD2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5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D0B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D0B5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0D0B5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0B5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10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2</Pages>
  <Words>339</Words>
  <Characters>1937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29</cp:revision>
  <cp:lastPrinted>2016-12-27T01:56:00Z</cp:lastPrinted>
  <dcterms:created xsi:type="dcterms:W3CDTF">2016-05-19T02:59:00Z</dcterms:created>
  <dcterms:modified xsi:type="dcterms:W3CDTF">2018-10-19T01:37:00Z</dcterms:modified>
</cp:coreProperties>
</file>