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BD" w:rsidRPr="00E06AD1" w:rsidRDefault="006E32BD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outlineLvl w:val="1"/>
        <w:rPr>
          <w:rFonts w:ascii="Times New Roman" w:hAnsi="Times New Roman"/>
          <w:sz w:val="28"/>
          <w:szCs w:val="28"/>
        </w:rPr>
      </w:pPr>
      <w:r w:rsidRPr="00E06AD1">
        <w:rPr>
          <w:rFonts w:ascii="Times New Roman" w:hAnsi="Times New Roman"/>
          <w:sz w:val="28"/>
          <w:szCs w:val="28"/>
        </w:rPr>
        <w:t xml:space="preserve">Приложение  </w:t>
      </w:r>
      <w:r>
        <w:rPr>
          <w:rFonts w:ascii="Times New Roman" w:hAnsi="Times New Roman"/>
          <w:sz w:val="28"/>
          <w:szCs w:val="28"/>
        </w:rPr>
        <w:t>3</w:t>
      </w:r>
    </w:p>
    <w:p w:rsidR="006E32BD" w:rsidRDefault="006E32BD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6E32BD" w:rsidRDefault="006E32BD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6E32BD" w:rsidRDefault="006E32BD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14.12.2018  № 666</w:t>
      </w:r>
    </w:p>
    <w:p w:rsidR="006E32BD" w:rsidRDefault="006E32BD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</w:p>
    <w:p w:rsidR="006E32BD" w:rsidRDefault="006E32BD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 2 </w:t>
      </w:r>
    </w:p>
    <w:p w:rsidR="006E32BD" w:rsidRDefault="006E32BD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6E32BD" w:rsidRDefault="006E32BD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6E32BD" w:rsidRDefault="006E32BD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05.09.2016 № 559</w:t>
      </w:r>
    </w:p>
    <w:p w:rsidR="006E32BD" w:rsidRPr="00E06AD1" w:rsidRDefault="006E32BD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</w:p>
    <w:p w:rsidR="006E32BD" w:rsidRPr="00E06AD1" w:rsidRDefault="006E32BD" w:rsidP="00660F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Par337"/>
      <w:bookmarkEnd w:id="0"/>
      <w:r w:rsidRPr="00E06AD1">
        <w:rPr>
          <w:rFonts w:ascii="Times New Roman" w:hAnsi="Times New Roman"/>
          <w:sz w:val="28"/>
          <w:szCs w:val="28"/>
        </w:rPr>
        <w:t>ПЕРЕЧЕНЬ</w:t>
      </w:r>
    </w:p>
    <w:p w:rsidR="006E32BD" w:rsidRDefault="006E32BD" w:rsidP="0081222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E06AD1">
        <w:rPr>
          <w:rFonts w:ascii="Times New Roman" w:hAnsi="Times New Roman"/>
          <w:sz w:val="28"/>
          <w:szCs w:val="28"/>
        </w:rPr>
        <w:t xml:space="preserve"> основных мероприятий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«Развитие физической культуры, спорта и молодежной политики в Верхнебуреинском муниципальном районе на 2017-2025 годы»</w:t>
      </w:r>
    </w:p>
    <w:p w:rsidR="006E32BD" w:rsidRPr="00E06AD1" w:rsidRDefault="006E32BD" w:rsidP="0081222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3544"/>
        <w:gridCol w:w="1276"/>
        <w:gridCol w:w="3118"/>
        <w:gridCol w:w="992"/>
      </w:tblGrid>
      <w:tr w:rsidR="006E32BD" w:rsidRPr="00631E25" w:rsidTr="004731C5">
        <w:trPr>
          <w:trHeight w:val="4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Сроки реализации</w:t>
            </w:r>
          </w:p>
          <w:p w:rsidR="006E32BD" w:rsidRPr="00631E25" w:rsidRDefault="006E32BD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(годы)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Ответственный  исполнитель, соисполнители, участник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Примечание</w:t>
            </w: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5</w:t>
            </w:r>
          </w:p>
        </w:tc>
      </w:tr>
      <w:tr w:rsidR="006E32BD" w:rsidRPr="00631E25" w:rsidTr="00237A2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1.    </w:t>
            </w:r>
          </w:p>
        </w:tc>
        <w:tc>
          <w:tcPr>
            <w:tcW w:w="89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Создание условий для вовлечения различных групп населения района к регулярным занятиям физической культурой и спортом</w:t>
            </w:r>
          </w:p>
        </w:tc>
      </w:tr>
      <w:tr w:rsidR="006E32BD" w:rsidRPr="00631E25" w:rsidTr="004731C5">
        <w:trPr>
          <w:trHeight w:val="7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Организация и проведение  физкультурных и комплексных мероприятий среди старших возрастных  групп населения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2017-2025 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1.2.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Организация и проведение мероприятий, посвященных  спорту,    памятным и знаменательным датам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2017-2025 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1.3.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Пропаганда здорового образа жизни  в том числе: профилактика употребления психоактивных веществ в молодежной среде,    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размещение социальной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рекламы, направленной на продвижение ценностей физической культуры и здорового образа жизни;    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освещение в средствах массовой информации и сети Интернет проводимых мероприятий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Отдел по спорту, туризму, молодежной и социальной политике, управление  образования, отдел культуры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1.4.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Организация сбора,  обработки и анализа    статистических данных по отрасли и управление  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системой статистического учета и отчетности в учреждениях спортивной направленности и 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организациях,   осуществляющих    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физкультурно-оздоровительную работу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на территории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 - « 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1.5.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Поощрение премиями Главы Верхнебуреинского района физических и юридических лиц за достижения в области    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физической культуры и спорта и молодежной политики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- « 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1.6.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Обеспечение   информационной    открытости, 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общественного участия в управлении (организация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и проведений заседаний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общественных,    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коллегиальных органов,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созданных в сфере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физической культуры и спорта)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- «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1.7.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Организация мероприятий по поэтапному внедрению и реализации Всероссийского физкультурно-спортивного комплекса «Готов к труду и обороне» (ГТО)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- «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237A2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2.    </w:t>
            </w:r>
          </w:p>
        </w:tc>
        <w:tc>
          <w:tcPr>
            <w:tcW w:w="89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Обеспечение подготовки и переподготовки специалистов в области физической культуры и спорта в рамках текущей и перспективной потребности развития массовой физической культуры и спорта в районе</w:t>
            </w:r>
          </w:p>
        </w:tc>
      </w:tr>
      <w:tr w:rsidR="006E32BD" w:rsidRPr="00631E25" w:rsidTr="004731C5">
        <w:trPr>
          <w:trHeight w:val="36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2.1.  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Организация и проведение курсов повышения   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квалификации для   административного состава муниципальных учреждений спортивной направленности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- « 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237A2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3.</w:t>
            </w:r>
          </w:p>
        </w:tc>
        <w:tc>
          <w:tcPr>
            <w:tcW w:w="89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Создание условий для развития адаптивной физической культуры и адаптивного спорта</w:t>
            </w: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3.1.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Организация и проведение  физкультурных и    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спортивных мероприятий  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среди лиц с ограниченными возможностями   здоровья и инвалидов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района, КГКУ « Центр социальной поддержки населения по Верхнебуреинскому району»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3.2.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Содействие развитию и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популяризации адаптивной физической культуры и адаптивного спорта, в том числе выпуск полиграфической продукции по вопросам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адаптивной физической  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культуры и адаптивного  спорта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района, КГКУ « Центр социальной поддержки населения по Верхнебуреинскому району»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237A26">
        <w:trPr>
          <w:trHeight w:val="3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4.  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Повышение эффективности системы подготовки спортивного резерва, развитие детско-юношеского, школьного и студенческого спорта</w:t>
            </w: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4.1.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Организация и проведение  районных физкультурных и   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комплексных мероприятий    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среди детей и учащейся   молодежи.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4.2.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Проведение мониторинга    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физической  подготовленности   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учащихся образовательных  учреждений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Отдел по спорту, туризму, молодежной и социальной политике, управление  образования, отдел культуры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5.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Развитие инфраструктуры сферы физической культуры и спорта</w:t>
            </w: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5.1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Строительство и    реконструкция объектов   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физической культуры и спорта, укрепление материально-технической 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базы учреждений на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основе современных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требований к объектам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E25">
              <w:rPr>
                <w:rFonts w:ascii="Times New Roman" w:hAnsi="Times New Roman"/>
                <w:sz w:val="24"/>
                <w:szCs w:val="24"/>
              </w:rPr>
              <w:t>Министерство</w:t>
            </w:r>
          </w:p>
          <w:p w:rsidR="006E32BD" w:rsidRPr="00631E25" w:rsidRDefault="006E32BD" w:rsidP="008821F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E25">
              <w:rPr>
                <w:rFonts w:ascii="Times New Roman" w:hAnsi="Times New Roman"/>
                <w:sz w:val="24"/>
                <w:szCs w:val="24"/>
              </w:rPr>
              <w:t>строительства</w:t>
            </w:r>
          </w:p>
          <w:p w:rsidR="006E32BD" w:rsidRPr="00631E25" w:rsidRDefault="006E32BD" w:rsidP="008821F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E25">
              <w:rPr>
                <w:rFonts w:ascii="Times New Roman" w:hAnsi="Times New Roman"/>
                <w:sz w:val="24"/>
                <w:szCs w:val="24"/>
              </w:rPr>
              <w:t>края, министерство физической культуры и спорта Хабаровского края, администрация Верхнебуреинского муниципального района</w:t>
            </w:r>
          </w:p>
          <w:p w:rsidR="006E32BD" w:rsidRPr="00631E25" w:rsidRDefault="006E32BD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5.2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Приобретение оборудования и инвентаря для оснащения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(далее - места тестирования) в рамках внедрения Всероссийского физкультурно-спортивного комплекса «Готов к труду и обороне (ГТО)»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Министерство физической культуры и спорта Хабаровского края, администрация Верхнебуреинского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6.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43851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Совершенствование системы вовлечения молодежи в социальную практику и добровольчество, поддержка молодежных инициатив и талантливой молодежи, повышение эффективности использования информационной инфраструктуры </w:t>
            </w: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6.1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4385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31E25">
              <w:rPr>
                <w:rFonts w:ascii="Times New Roman" w:hAnsi="Times New Roman"/>
                <w:sz w:val="24"/>
                <w:szCs w:val="24"/>
              </w:rPr>
              <w:t>Информационно-методическое обеспечение молодежной политики</w:t>
            </w:r>
          </w:p>
          <w:p w:rsidR="006E32BD" w:rsidRPr="00631E25" w:rsidRDefault="006E32BD" w:rsidP="008821F9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6.2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4385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31E25">
              <w:rPr>
                <w:rFonts w:ascii="Times New Roman" w:hAnsi="Times New Roman"/>
                <w:sz w:val="24"/>
                <w:szCs w:val="24"/>
              </w:rPr>
              <w:t>Кадровое обеспечение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E7D04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6.3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31E25">
              <w:rPr>
                <w:rFonts w:ascii="Times New Roman" w:hAnsi="Times New Roman"/>
                <w:sz w:val="24"/>
                <w:szCs w:val="24"/>
              </w:rPr>
              <w:t>Реализация социальных проектов, направленных на развитие отрасли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E7D04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Администрация Верхнебуреинского муниципального района, структурные подразделения администрации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6.3.1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31E25">
              <w:rPr>
                <w:rFonts w:ascii="Times New Roman" w:hAnsi="Times New Roman"/>
                <w:color w:val="000000"/>
                <w:sz w:val="24"/>
                <w:szCs w:val="24"/>
              </w:rPr>
              <w:t>Создание  «Центра содействия развитию молодежи Верхнебуреинского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E7D04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Администрация Верхнебуреинского муниципального района, Верхнебуреинская районная благотворительная общественная организация «Центр социальных инициатив «Инициатива»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 xml:space="preserve">6.4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1E2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волонтерского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E7D04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района, КГБПОУ «Чегдомынский горно-технологический техникум»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6.5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1E25">
              <w:rPr>
                <w:rFonts w:ascii="Times New Roman" w:hAnsi="Times New Roman"/>
                <w:sz w:val="24"/>
                <w:szCs w:val="24"/>
              </w:rPr>
              <w:t>Организация мероприятий (конкурсов, фестивалей, олимпиад) научно-технической и творческой направленности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FE7D04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Отдел по спорту, туризму, молодежной и социальной политике, управление  образования, отдел культуры администрации Верхнебуреинского муниципального района</w:t>
            </w:r>
            <w:bookmarkStart w:id="1" w:name="_GoBack"/>
            <w:bookmarkEnd w:id="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7.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Создание условий для воспитания гражданственности и патриотизма, формирования духовных и нравственных ценностей</w:t>
            </w: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7.1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31E25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военно-спортивных игр, фестивалей, массовых молодежных акций и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74156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Отдел по спорту, туризму, молодежной и социальной политике, управление образования, отдел культуры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7.2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31E25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патриотической направленности, посвященных памятным датам истории России и края и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74156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Отдел по спорту, туризму, молодежной и социальной политике, управление  образования, отдел культуры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DF1E4F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8.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Содействие занятости молодежи и развитию молодежных общественных объединений</w:t>
            </w: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8.1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31E25">
              <w:rPr>
                <w:rFonts w:ascii="Times New Roman" w:hAnsi="Times New Roman"/>
                <w:sz w:val="24"/>
                <w:szCs w:val="24"/>
              </w:rPr>
              <w:t>Вовлечение несовершеннолетней молодежи в мероприятия по временной занятости</w:t>
            </w:r>
          </w:p>
          <w:p w:rsidR="006E32BD" w:rsidRPr="00631E25" w:rsidRDefault="006E32BD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74156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Отдел по спорту, туризму, молодежной и социальной политике, управление  образования, отдел культуры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8.2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31E25">
              <w:rPr>
                <w:rFonts w:ascii="Times New Roman" w:hAnsi="Times New Roman"/>
                <w:sz w:val="24"/>
                <w:szCs w:val="24"/>
              </w:rPr>
              <w:t>Организация работы по развитию студенческого трудового отрядного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74156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района, КГБ ПОУ «Чегдомынский горно-технологический техникум»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6E32BD" w:rsidRPr="00631E25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8.3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821F9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развитию молодежных общественных объединений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74156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631E25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BD" w:rsidRPr="00631E25" w:rsidRDefault="006E32BD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</w:tbl>
    <w:p w:rsidR="006E32BD" w:rsidRPr="00834EAB" w:rsidRDefault="006E32BD" w:rsidP="00834EA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55E62">
        <w:rPr>
          <w:rFonts w:ascii="Times New Roman" w:hAnsi="Times New Roman"/>
          <w:sz w:val="28"/>
          <w:szCs w:val="28"/>
        </w:rPr>
        <w:t>_________________»</w:t>
      </w:r>
    </w:p>
    <w:sectPr w:rsidR="006E32BD" w:rsidRPr="00834EAB" w:rsidSect="001D2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6AD1"/>
    <w:rsid w:val="000B2730"/>
    <w:rsid w:val="001023EF"/>
    <w:rsid w:val="001D23E6"/>
    <w:rsid w:val="002136C3"/>
    <w:rsid w:val="00237A26"/>
    <w:rsid w:val="00276D81"/>
    <w:rsid w:val="00287358"/>
    <w:rsid w:val="002C2156"/>
    <w:rsid w:val="00355E62"/>
    <w:rsid w:val="003B0F54"/>
    <w:rsid w:val="00403A25"/>
    <w:rsid w:val="004731C5"/>
    <w:rsid w:val="004844EC"/>
    <w:rsid w:val="004E16E1"/>
    <w:rsid w:val="0050682E"/>
    <w:rsid w:val="005D0F7F"/>
    <w:rsid w:val="00631E25"/>
    <w:rsid w:val="00660F35"/>
    <w:rsid w:val="006735B3"/>
    <w:rsid w:val="006E32BD"/>
    <w:rsid w:val="00707988"/>
    <w:rsid w:val="00750A36"/>
    <w:rsid w:val="00750A43"/>
    <w:rsid w:val="00770263"/>
    <w:rsid w:val="007D4EC2"/>
    <w:rsid w:val="007D5686"/>
    <w:rsid w:val="0081222E"/>
    <w:rsid w:val="00834EAB"/>
    <w:rsid w:val="00842B4F"/>
    <w:rsid w:val="00874156"/>
    <w:rsid w:val="008821F9"/>
    <w:rsid w:val="0090455E"/>
    <w:rsid w:val="00944846"/>
    <w:rsid w:val="0095060B"/>
    <w:rsid w:val="00B022BF"/>
    <w:rsid w:val="00B22490"/>
    <w:rsid w:val="00B6592A"/>
    <w:rsid w:val="00B75FAF"/>
    <w:rsid w:val="00BD072C"/>
    <w:rsid w:val="00C34A2F"/>
    <w:rsid w:val="00C34F08"/>
    <w:rsid w:val="00CB20B5"/>
    <w:rsid w:val="00D42E0C"/>
    <w:rsid w:val="00DD3BEA"/>
    <w:rsid w:val="00DF1E4F"/>
    <w:rsid w:val="00E06AD1"/>
    <w:rsid w:val="00EF5FBC"/>
    <w:rsid w:val="00F43851"/>
    <w:rsid w:val="00FB6398"/>
    <w:rsid w:val="00FD2E88"/>
    <w:rsid w:val="00FE7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3E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06AD1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TableGrid">
    <w:name w:val="Table Grid"/>
    <w:basedOn w:val="TableNormal"/>
    <w:uiPriority w:val="99"/>
    <w:rsid w:val="00FD2E8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122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222</TotalTime>
  <Pages>4</Pages>
  <Words>1216</Words>
  <Characters>6936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28</cp:revision>
  <cp:lastPrinted>2018-12-13T00:26:00Z</cp:lastPrinted>
  <dcterms:created xsi:type="dcterms:W3CDTF">2017-05-26T00:01:00Z</dcterms:created>
  <dcterms:modified xsi:type="dcterms:W3CDTF">2018-12-14T04:55:00Z</dcterms:modified>
</cp:coreProperties>
</file>