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AD2" w:rsidRDefault="00175AD2" w:rsidP="00E63758">
      <w:pPr>
        <w:pStyle w:val="ConsPlusNormal"/>
        <w:jc w:val="center"/>
        <w:outlineLvl w:val="0"/>
        <w:rPr>
          <w:rFonts w:ascii="Times New Roman" w:hAnsi="Times New Roman"/>
          <w:sz w:val="28"/>
          <w:szCs w:val="28"/>
        </w:rPr>
      </w:pPr>
      <w:r w:rsidRPr="00261D4B">
        <w:rPr>
          <w:rFonts w:ascii="Times New Roman" w:hAnsi="Times New Roman"/>
          <w:sz w:val="28"/>
          <w:szCs w:val="28"/>
        </w:rPr>
        <w:t>Администрация</w:t>
      </w:r>
    </w:p>
    <w:p w:rsidR="00175AD2" w:rsidRDefault="00175AD2" w:rsidP="00E63758">
      <w:pPr>
        <w:pStyle w:val="ConsPlusNormal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Верхнебуреинского муниципального района</w:t>
      </w:r>
    </w:p>
    <w:p w:rsidR="00175AD2" w:rsidRDefault="00175AD2" w:rsidP="00E63758">
      <w:pPr>
        <w:pStyle w:val="ConsPlusNormal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175AD2" w:rsidRDefault="00175AD2" w:rsidP="00E63758">
      <w:pPr>
        <w:pStyle w:val="ConsPlusNormal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175AD2" w:rsidRDefault="00175AD2" w:rsidP="00E63758">
      <w:pPr>
        <w:pStyle w:val="ConsPlusNormal"/>
        <w:jc w:val="center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175AD2" w:rsidRDefault="00175AD2" w:rsidP="00E63758">
      <w:pPr>
        <w:pStyle w:val="ConsPlusNormal"/>
        <w:outlineLvl w:val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29.04.2019    № 238</w:t>
      </w:r>
    </w:p>
    <w:p w:rsidR="00175AD2" w:rsidRDefault="00175AD2" w:rsidP="00E63758">
      <w:pPr>
        <w:pStyle w:val="ConsPlusNormal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 Чегдомын</w:t>
      </w:r>
    </w:p>
    <w:p w:rsidR="00175AD2" w:rsidRPr="00261D4B" w:rsidRDefault="00175AD2" w:rsidP="00261D4B">
      <w:pPr>
        <w:pStyle w:val="ConsPlusNormal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175AD2" w:rsidRPr="007A28FB" w:rsidRDefault="00175AD2" w:rsidP="00C82B7A">
      <w:pPr>
        <w:pStyle w:val="ConsPlusTitle"/>
        <w:spacing w:line="240" w:lineRule="exact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75AD2" w:rsidRDefault="00175AD2" w:rsidP="00E73059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75AD2" w:rsidRPr="00B51B39" w:rsidRDefault="00175AD2" w:rsidP="00E73059">
      <w:pPr>
        <w:pStyle w:val="ConsPlusTitle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51B39">
        <w:rPr>
          <w:rFonts w:ascii="Times New Roman" w:hAnsi="Times New Roman" w:cs="Times New Roman"/>
          <w:b w:val="0"/>
          <w:sz w:val="28"/>
          <w:szCs w:val="28"/>
        </w:rPr>
        <w:t>Об утверждении Плана мероприятий ("дорожная карта") по реализации Муниципального стандарта содействия инвестициям и развития предпринимательства в Верхнебуреинском муниципальном районе Хабаровского края на 2019 год</w:t>
      </w:r>
    </w:p>
    <w:p w:rsidR="00175AD2" w:rsidRPr="00B51B39" w:rsidRDefault="00175AD2" w:rsidP="00D71D12">
      <w:pPr>
        <w:spacing w:line="240" w:lineRule="exact"/>
        <w:jc w:val="both"/>
        <w:rPr>
          <w:szCs w:val="28"/>
        </w:rPr>
      </w:pPr>
    </w:p>
    <w:p w:rsidR="00175AD2" w:rsidRPr="00B51B39" w:rsidRDefault="00175AD2" w:rsidP="00D71D12">
      <w:pPr>
        <w:spacing w:line="240" w:lineRule="exact"/>
        <w:jc w:val="both"/>
        <w:rPr>
          <w:szCs w:val="28"/>
        </w:rPr>
      </w:pPr>
    </w:p>
    <w:p w:rsidR="00175AD2" w:rsidRPr="00B51B39" w:rsidRDefault="00175AD2" w:rsidP="00B51B39">
      <w:pPr>
        <w:tabs>
          <w:tab w:val="left" w:pos="1100"/>
        </w:tabs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Cs w:val="28"/>
        </w:rPr>
      </w:pPr>
      <w:r w:rsidRPr="00B51B39">
        <w:rPr>
          <w:szCs w:val="28"/>
        </w:rPr>
        <w:t>В целях содействия инвестициям и развития предпринимательства в Верхнебуреинском районе, на основании распоряжения Министерства инвестиционного развития и предпринимательства Хабаровского края от 15.04.2019 № 27 "Об утверждении методических рекомендаций по реализации Муниципального стандарта содействия инвестициям и развития предпринимательства в муниципальных образованиях Хабаровского края на 2019 год"</w:t>
      </w:r>
      <w:r w:rsidRPr="00B51B39">
        <w:rPr>
          <w:color w:val="000000"/>
          <w:szCs w:val="28"/>
        </w:rPr>
        <w:t>, администрация района</w:t>
      </w:r>
    </w:p>
    <w:p w:rsidR="00175AD2" w:rsidRPr="00B51B39" w:rsidRDefault="00175AD2" w:rsidP="00D71D12">
      <w:pPr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B51B39">
        <w:rPr>
          <w:szCs w:val="28"/>
        </w:rPr>
        <w:t>ПОСТАНОВЛЯЕТ:</w:t>
      </w:r>
    </w:p>
    <w:p w:rsidR="00175AD2" w:rsidRPr="00B51B39" w:rsidRDefault="00175AD2" w:rsidP="00B51B39">
      <w:pPr>
        <w:pStyle w:val="ConsPlusTitle"/>
        <w:numPr>
          <w:ilvl w:val="0"/>
          <w:numId w:val="6"/>
        </w:numPr>
        <w:tabs>
          <w:tab w:val="left" w:pos="1100"/>
          <w:tab w:val="left" w:pos="1276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51B39">
        <w:rPr>
          <w:rFonts w:ascii="Times New Roman" w:hAnsi="Times New Roman" w:cs="Times New Roman"/>
          <w:b w:val="0"/>
          <w:sz w:val="28"/>
          <w:szCs w:val="28"/>
        </w:rPr>
        <w:t>Утвердить прилагаемый План мероприятий ("дорожную карту") по реализации Муниципального стандарта содействия инвестициям и развития предпринимательства в Верхнебуреинском муниципальном районе Хабаровского края на 2019 год (далее – Дорожная карта).</w:t>
      </w:r>
    </w:p>
    <w:p w:rsidR="00175AD2" w:rsidRPr="00B51B39" w:rsidRDefault="00175AD2" w:rsidP="00B51B39">
      <w:pPr>
        <w:pStyle w:val="ConsPlusTitle"/>
        <w:numPr>
          <w:ilvl w:val="0"/>
          <w:numId w:val="6"/>
        </w:numPr>
        <w:tabs>
          <w:tab w:val="left" w:pos="1100"/>
          <w:tab w:val="left" w:pos="1276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51B39">
        <w:rPr>
          <w:rFonts w:ascii="Times New Roman" w:hAnsi="Times New Roman" w:cs="Times New Roman"/>
          <w:b w:val="0"/>
          <w:sz w:val="28"/>
          <w:szCs w:val="28"/>
        </w:rPr>
        <w:t>Руководителям структурных подразделений администрации Верхнебуреинского муниципального района, ответственных за реализацию дорожной карты:</w:t>
      </w:r>
    </w:p>
    <w:p w:rsidR="00175AD2" w:rsidRPr="00B51B39" w:rsidRDefault="00175AD2" w:rsidP="00B51B39">
      <w:pPr>
        <w:pStyle w:val="ConsPlusTitle"/>
        <w:numPr>
          <w:ilvl w:val="1"/>
          <w:numId w:val="6"/>
        </w:numPr>
        <w:tabs>
          <w:tab w:val="left" w:pos="1100"/>
          <w:tab w:val="left" w:pos="1276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51B39">
        <w:rPr>
          <w:rFonts w:ascii="Times New Roman" w:hAnsi="Times New Roman" w:cs="Times New Roman"/>
          <w:b w:val="0"/>
          <w:sz w:val="28"/>
          <w:szCs w:val="28"/>
        </w:rPr>
        <w:t xml:space="preserve"> обеспечить выполнение мероприятий Дорожной карты и подготовку отчетов об их исполнении в установленные сроки;</w:t>
      </w:r>
    </w:p>
    <w:p w:rsidR="00175AD2" w:rsidRPr="00B51B39" w:rsidRDefault="00175AD2" w:rsidP="00B51B39">
      <w:pPr>
        <w:pStyle w:val="ConsPlusTitle"/>
        <w:numPr>
          <w:ilvl w:val="1"/>
          <w:numId w:val="6"/>
        </w:numPr>
        <w:tabs>
          <w:tab w:val="left" w:pos="1100"/>
          <w:tab w:val="left" w:pos="1276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51B39">
        <w:rPr>
          <w:rFonts w:ascii="Times New Roman" w:hAnsi="Times New Roman" w:cs="Times New Roman"/>
          <w:b w:val="0"/>
          <w:sz w:val="28"/>
          <w:szCs w:val="28"/>
        </w:rPr>
        <w:t>в ходе реализации мероприятий руководствоваться методическими рекомендациями по реализации Муниципального стандарта содействия инвестициям и развития предпринимательства в муниципальных образованиях Хабаровского края на 2019 год, утвержденными распоряжением министерства инвестиционного развития и предпринимательства Хабаровского края от 15.04.2019 № 27;</w:t>
      </w:r>
    </w:p>
    <w:p w:rsidR="00175AD2" w:rsidRPr="00B51B39" w:rsidRDefault="00175AD2" w:rsidP="00B51B39">
      <w:pPr>
        <w:pStyle w:val="ConsPlusTitle"/>
        <w:numPr>
          <w:ilvl w:val="1"/>
          <w:numId w:val="6"/>
        </w:numPr>
        <w:tabs>
          <w:tab w:val="left" w:pos="1100"/>
          <w:tab w:val="left" w:pos="1276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51B39">
        <w:rPr>
          <w:rFonts w:ascii="Times New Roman" w:hAnsi="Times New Roman" w:cs="Times New Roman"/>
          <w:b w:val="0"/>
          <w:sz w:val="28"/>
          <w:szCs w:val="28"/>
        </w:rPr>
        <w:t>представлять отчетные материалы на ведомственную оценку органам исполнительной власти Хабаровского края по курируемым направлениям деятельности. Копии результатов ведомственной оценки предоставлять в отдел по экономики и работе с малым бизнесом.</w:t>
      </w:r>
    </w:p>
    <w:p w:rsidR="00175AD2" w:rsidRDefault="00175AD2" w:rsidP="00B51B39">
      <w:pPr>
        <w:pStyle w:val="ConsPlusTitle"/>
        <w:numPr>
          <w:ilvl w:val="0"/>
          <w:numId w:val="6"/>
        </w:numPr>
        <w:tabs>
          <w:tab w:val="left" w:pos="1100"/>
          <w:tab w:val="left" w:pos="1276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51B39">
        <w:rPr>
          <w:rFonts w:ascii="Times New Roman" w:hAnsi="Times New Roman" w:cs="Times New Roman"/>
          <w:b w:val="0"/>
          <w:sz w:val="28"/>
          <w:szCs w:val="28"/>
        </w:rPr>
        <w:t>Признать утратившим силу постановление администрации Верхнебуреинского муниципального района Хабаровского края от 01.10.2018</w:t>
      </w:r>
    </w:p>
    <w:p w:rsidR="00175AD2" w:rsidRDefault="00175AD2" w:rsidP="00B51B39">
      <w:pPr>
        <w:pStyle w:val="ConsPlusTitle"/>
        <w:tabs>
          <w:tab w:val="left" w:pos="1100"/>
          <w:tab w:val="left" w:pos="1276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75AD2" w:rsidRDefault="00175AD2" w:rsidP="00B51B39">
      <w:pPr>
        <w:pStyle w:val="ConsPlusTitle"/>
        <w:tabs>
          <w:tab w:val="left" w:pos="1100"/>
          <w:tab w:val="left" w:pos="1276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75AD2" w:rsidRDefault="00175AD2" w:rsidP="00B51B39">
      <w:pPr>
        <w:pStyle w:val="ConsPlusTitle"/>
        <w:tabs>
          <w:tab w:val="left" w:pos="1100"/>
          <w:tab w:val="left" w:pos="1276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51B39">
        <w:rPr>
          <w:rFonts w:ascii="Times New Roman" w:hAnsi="Times New Roman" w:cs="Times New Roman"/>
          <w:b w:val="0"/>
          <w:sz w:val="28"/>
          <w:szCs w:val="28"/>
        </w:rPr>
        <w:t>№ 501 "Об утверждении Плана мероприятий ("дорожная карта") по</w:t>
      </w:r>
    </w:p>
    <w:p w:rsidR="00175AD2" w:rsidRPr="00B51B39" w:rsidRDefault="00175AD2" w:rsidP="00B51B39">
      <w:pPr>
        <w:pStyle w:val="ConsPlusTitle"/>
        <w:tabs>
          <w:tab w:val="left" w:pos="1100"/>
          <w:tab w:val="left" w:pos="1276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51B39">
        <w:rPr>
          <w:rFonts w:ascii="Times New Roman" w:hAnsi="Times New Roman" w:cs="Times New Roman"/>
          <w:b w:val="0"/>
          <w:sz w:val="28"/>
          <w:szCs w:val="28"/>
        </w:rPr>
        <w:t>реализации Муниципального стандарта содействия инвестициям и развития предпринимательства в Верхнебуреинском муниципальном районе Хабаровского края на 2018 год".</w:t>
      </w:r>
    </w:p>
    <w:p w:rsidR="00175AD2" w:rsidRPr="00B51B39" w:rsidRDefault="00175AD2" w:rsidP="00B51B39">
      <w:pPr>
        <w:pStyle w:val="Title"/>
        <w:numPr>
          <w:ilvl w:val="0"/>
          <w:numId w:val="6"/>
        </w:numPr>
        <w:tabs>
          <w:tab w:val="left" w:pos="1100"/>
          <w:tab w:val="left" w:pos="1276"/>
        </w:tabs>
        <w:ind w:left="0" w:firstLine="709"/>
        <w:jc w:val="both"/>
        <w:rPr>
          <w:szCs w:val="28"/>
        </w:rPr>
      </w:pPr>
      <w:r w:rsidRPr="00B51B39">
        <w:rPr>
          <w:szCs w:val="28"/>
        </w:rPr>
        <w:t>Контроль за выполнением данного постановления оставляю за собой.</w:t>
      </w:r>
    </w:p>
    <w:p w:rsidR="00175AD2" w:rsidRPr="00B51B39" w:rsidRDefault="00175AD2" w:rsidP="00B51B39">
      <w:pPr>
        <w:pStyle w:val="Title"/>
        <w:numPr>
          <w:ilvl w:val="0"/>
          <w:numId w:val="6"/>
        </w:numPr>
        <w:tabs>
          <w:tab w:val="left" w:pos="1100"/>
          <w:tab w:val="left" w:pos="1276"/>
        </w:tabs>
        <w:ind w:left="0" w:firstLine="709"/>
        <w:jc w:val="both"/>
        <w:rPr>
          <w:szCs w:val="28"/>
        </w:rPr>
      </w:pPr>
      <w:r w:rsidRPr="00B51B39">
        <w:rPr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175AD2" w:rsidRPr="00B51B39" w:rsidRDefault="00175AD2" w:rsidP="00D71D12">
      <w:pPr>
        <w:pStyle w:val="Title"/>
        <w:jc w:val="both"/>
        <w:rPr>
          <w:szCs w:val="28"/>
        </w:rPr>
      </w:pPr>
    </w:p>
    <w:p w:rsidR="00175AD2" w:rsidRPr="00B51B39" w:rsidRDefault="00175AD2" w:rsidP="00D71D12">
      <w:pPr>
        <w:pStyle w:val="Title"/>
        <w:jc w:val="both"/>
        <w:rPr>
          <w:szCs w:val="28"/>
        </w:rPr>
      </w:pPr>
    </w:p>
    <w:p w:rsidR="00175AD2" w:rsidRPr="00B51B39" w:rsidRDefault="00175AD2" w:rsidP="00D71D12">
      <w:pPr>
        <w:pStyle w:val="Title"/>
        <w:jc w:val="both"/>
        <w:rPr>
          <w:szCs w:val="28"/>
        </w:rPr>
      </w:pPr>
    </w:p>
    <w:tbl>
      <w:tblPr>
        <w:tblW w:w="0" w:type="auto"/>
        <w:tblLook w:val="00A0"/>
      </w:tblPr>
      <w:tblGrid>
        <w:gridCol w:w="4672"/>
        <w:gridCol w:w="4672"/>
      </w:tblGrid>
      <w:tr w:rsidR="00175AD2" w:rsidRPr="00B51B39" w:rsidTr="00B72033">
        <w:tc>
          <w:tcPr>
            <w:tcW w:w="4672" w:type="dxa"/>
          </w:tcPr>
          <w:p w:rsidR="00175AD2" w:rsidRPr="00B51B39" w:rsidRDefault="00175AD2" w:rsidP="00B72033">
            <w:pPr>
              <w:pStyle w:val="Title"/>
              <w:jc w:val="both"/>
              <w:rPr>
                <w:szCs w:val="28"/>
              </w:rPr>
            </w:pPr>
            <w:r w:rsidRPr="00B51B39">
              <w:rPr>
                <w:szCs w:val="28"/>
              </w:rPr>
              <w:t>Глава района</w:t>
            </w:r>
          </w:p>
        </w:tc>
        <w:tc>
          <w:tcPr>
            <w:tcW w:w="4672" w:type="dxa"/>
            <w:vAlign w:val="bottom"/>
          </w:tcPr>
          <w:p w:rsidR="00175AD2" w:rsidRPr="00B51B39" w:rsidRDefault="00175AD2" w:rsidP="00B72033">
            <w:pPr>
              <w:pStyle w:val="Title"/>
              <w:jc w:val="right"/>
              <w:rPr>
                <w:szCs w:val="28"/>
              </w:rPr>
            </w:pPr>
            <w:r w:rsidRPr="00B51B39">
              <w:rPr>
                <w:szCs w:val="28"/>
              </w:rPr>
              <w:t>А.М. Маслов</w:t>
            </w:r>
          </w:p>
        </w:tc>
      </w:tr>
    </w:tbl>
    <w:p w:rsidR="00175AD2" w:rsidRPr="00B51B39" w:rsidRDefault="00175AD2" w:rsidP="00181D88">
      <w:pPr>
        <w:pStyle w:val="Title"/>
        <w:jc w:val="both"/>
        <w:rPr>
          <w:szCs w:val="28"/>
        </w:rPr>
      </w:pPr>
    </w:p>
    <w:sectPr w:rsidR="00175AD2" w:rsidRPr="00B51B39" w:rsidSect="00B51B39">
      <w:headerReference w:type="even" r:id="rId7"/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AD2" w:rsidRDefault="00175AD2">
      <w:r>
        <w:separator/>
      </w:r>
    </w:p>
  </w:endnote>
  <w:endnote w:type="continuationSeparator" w:id="0">
    <w:p w:rsidR="00175AD2" w:rsidRDefault="00175A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AD2" w:rsidRDefault="00175AD2">
      <w:r>
        <w:separator/>
      </w:r>
    </w:p>
  </w:footnote>
  <w:footnote w:type="continuationSeparator" w:id="0">
    <w:p w:rsidR="00175AD2" w:rsidRDefault="00175A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AD2" w:rsidRDefault="00175AD2" w:rsidP="00FC7D0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75AD2" w:rsidRDefault="00175AD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AD2" w:rsidRDefault="00175AD2" w:rsidP="00FC7D0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75AD2" w:rsidRDefault="00175AD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31BAF"/>
    <w:multiLevelType w:val="multilevel"/>
    <w:tmpl w:val="9DA0838E"/>
    <w:lvl w:ilvl="0">
      <w:start w:val="1"/>
      <w:numFmt w:val="decimal"/>
      <w:lvlText w:val="%1."/>
      <w:lvlJc w:val="left"/>
      <w:pPr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25" w:hanging="1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43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52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6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">
    <w:nsid w:val="13247F90"/>
    <w:multiLevelType w:val="hybridMultilevel"/>
    <w:tmpl w:val="1A6876A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">
    <w:nsid w:val="2DCF2949"/>
    <w:multiLevelType w:val="hybridMultilevel"/>
    <w:tmpl w:val="E3802916"/>
    <w:lvl w:ilvl="0" w:tplc="7D4E8FA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4C1A50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650A0EB1"/>
    <w:multiLevelType w:val="hybridMultilevel"/>
    <w:tmpl w:val="63F29690"/>
    <w:lvl w:ilvl="0" w:tplc="26C6F4B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5">
    <w:nsid w:val="6D7E534C"/>
    <w:multiLevelType w:val="hybridMultilevel"/>
    <w:tmpl w:val="282EDE74"/>
    <w:lvl w:ilvl="0" w:tplc="E3001500">
      <w:start w:val="1"/>
      <w:numFmt w:val="decimal"/>
      <w:lvlText w:val="%1."/>
      <w:lvlJc w:val="left"/>
      <w:pPr>
        <w:ind w:left="1803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783"/>
    <w:rsid w:val="00024ADF"/>
    <w:rsid w:val="00031427"/>
    <w:rsid w:val="0003645D"/>
    <w:rsid w:val="00094F11"/>
    <w:rsid w:val="000F6409"/>
    <w:rsid w:val="0011490A"/>
    <w:rsid w:val="00142D65"/>
    <w:rsid w:val="00175AD2"/>
    <w:rsid w:val="00181D88"/>
    <w:rsid w:val="001B365E"/>
    <w:rsid w:val="001B425F"/>
    <w:rsid w:val="001C7E91"/>
    <w:rsid w:val="002169F7"/>
    <w:rsid w:val="00261D4B"/>
    <w:rsid w:val="00282AA7"/>
    <w:rsid w:val="002B0438"/>
    <w:rsid w:val="002C3175"/>
    <w:rsid w:val="002E13A1"/>
    <w:rsid w:val="003160C1"/>
    <w:rsid w:val="0035283F"/>
    <w:rsid w:val="0036143A"/>
    <w:rsid w:val="00363CD8"/>
    <w:rsid w:val="00390A39"/>
    <w:rsid w:val="003A6CB1"/>
    <w:rsid w:val="003D266F"/>
    <w:rsid w:val="00413752"/>
    <w:rsid w:val="00426157"/>
    <w:rsid w:val="0043742A"/>
    <w:rsid w:val="00464E92"/>
    <w:rsid w:val="004A2195"/>
    <w:rsid w:val="004A4F97"/>
    <w:rsid w:val="005169A5"/>
    <w:rsid w:val="00533851"/>
    <w:rsid w:val="0055347F"/>
    <w:rsid w:val="005641F8"/>
    <w:rsid w:val="00567CDA"/>
    <w:rsid w:val="005B4E46"/>
    <w:rsid w:val="005C2D9C"/>
    <w:rsid w:val="005D7E8A"/>
    <w:rsid w:val="005E0CD2"/>
    <w:rsid w:val="0060672F"/>
    <w:rsid w:val="00630708"/>
    <w:rsid w:val="00634B81"/>
    <w:rsid w:val="00641832"/>
    <w:rsid w:val="00656010"/>
    <w:rsid w:val="0065770D"/>
    <w:rsid w:val="00671DAD"/>
    <w:rsid w:val="006A01C2"/>
    <w:rsid w:val="006D0FF8"/>
    <w:rsid w:val="006F2C1F"/>
    <w:rsid w:val="00700690"/>
    <w:rsid w:val="0074693A"/>
    <w:rsid w:val="00757C62"/>
    <w:rsid w:val="00787ECD"/>
    <w:rsid w:val="00791B16"/>
    <w:rsid w:val="007A28FB"/>
    <w:rsid w:val="007B2219"/>
    <w:rsid w:val="007C00DF"/>
    <w:rsid w:val="007E1D99"/>
    <w:rsid w:val="007E57F4"/>
    <w:rsid w:val="0081206B"/>
    <w:rsid w:val="00842BDD"/>
    <w:rsid w:val="008C1A17"/>
    <w:rsid w:val="008F5B4E"/>
    <w:rsid w:val="00957AA0"/>
    <w:rsid w:val="009746EC"/>
    <w:rsid w:val="009A5123"/>
    <w:rsid w:val="009A7519"/>
    <w:rsid w:val="009B4238"/>
    <w:rsid w:val="009F3519"/>
    <w:rsid w:val="009F7783"/>
    <w:rsid w:val="00A12D07"/>
    <w:rsid w:val="00A22270"/>
    <w:rsid w:val="00A428A5"/>
    <w:rsid w:val="00A9142B"/>
    <w:rsid w:val="00B02F5A"/>
    <w:rsid w:val="00B210E8"/>
    <w:rsid w:val="00B22AB8"/>
    <w:rsid w:val="00B23E91"/>
    <w:rsid w:val="00B51B39"/>
    <w:rsid w:val="00B56596"/>
    <w:rsid w:val="00B72033"/>
    <w:rsid w:val="00B754B5"/>
    <w:rsid w:val="00B91064"/>
    <w:rsid w:val="00BA40D9"/>
    <w:rsid w:val="00BC63F8"/>
    <w:rsid w:val="00BD3397"/>
    <w:rsid w:val="00C02A2D"/>
    <w:rsid w:val="00C4489B"/>
    <w:rsid w:val="00C82B7A"/>
    <w:rsid w:val="00CC5400"/>
    <w:rsid w:val="00CD34F9"/>
    <w:rsid w:val="00CD4F0E"/>
    <w:rsid w:val="00D13204"/>
    <w:rsid w:val="00D60294"/>
    <w:rsid w:val="00D71D12"/>
    <w:rsid w:val="00D809AD"/>
    <w:rsid w:val="00E24612"/>
    <w:rsid w:val="00E41B3D"/>
    <w:rsid w:val="00E50500"/>
    <w:rsid w:val="00E615B1"/>
    <w:rsid w:val="00E63758"/>
    <w:rsid w:val="00E73059"/>
    <w:rsid w:val="00E82C5D"/>
    <w:rsid w:val="00E93FDC"/>
    <w:rsid w:val="00E94F26"/>
    <w:rsid w:val="00EC337C"/>
    <w:rsid w:val="00ED3FC9"/>
    <w:rsid w:val="00EE284F"/>
    <w:rsid w:val="00EF43BB"/>
    <w:rsid w:val="00EF7EA8"/>
    <w:rsid w:val="00F059E8"/>
    <w:rsid w:val="00F42DB6"/>
    <w:rsid w:val="00F44023"/>
    <w:rsid w:val="00F46C90"/>
    <w:rsid w:val="00F874F5"/>
    <w:rsid w:val="00FA07EA"/>
    <w:rsid w:val="00FC7D01"/>
    <w:rsid w:val="00FD155C"/>
    <w:rsid w:val="00FF0FDE"/>
    <w:rsid w:val="00FF7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A39"/>
    <w:pPr>
      <w:spacing w:line="300" w:lineRule="atLeast"/>
    </w:pPr>
    <w:rPr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F7783"/>
    <w:pPr>
      <w:autoSpaceDE w:val="0"/>
      <w:autoSpaceDN w:val="0"/>
      <w:adjustRightInd w:val="0"/>
    </w:pPr>
    <w:rPr>
      <w:rFonts w:ascii="Arial" w:hAnsi="Arial"/>
      <w:lang w:eastAsia="en-US"/>
    </w:rPr>
  </w:style>
  <w:style w:type="paragraph" w:customStyle="1" w:styleId="ConsPlusNonformat">
    <w:name w:val="ConsPlusNonformat"/>
    <w:uiPriority w:val="99"/>
    <w:rsid w:val="009F7783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9F7783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rsid w:val="00F42DB6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D71D12"/>
    <w:pPr>
      <w:ind w:left="720"/>
      <w:contextualSpacing/>
    </w:pPr>
  </w:style>
  <w:style w:type="paragraph" w:styleId="Title">
    <w:name w:val="Title"/>
    <w:basedOn w:val="Normal"/>
    <w:link w:val="TitleChar"/>
    <w:uiPriority w:val="99"/>
    <w:qFormat/>
    <w:rsid w:val="00D71D12"/>
    <w:pPr>
      <w:spacing w:line="240" w:lineRule="auto"/>
      <w:jc w:val="center"/>
    </w:pPr>
    <w:rPr>
      <w:rFonts w:eastAsia="Times New Roman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D71D12"/>
    <w:rPr>
      <w:rFonts w:eastAsia="Times New Roman" w:cs="Times New Roman"/>
      <w:sz w:val="20"/>
      <w:szCs w:val="20"/>
      <w:lang w:eastAsia="ru-RU"/>
    </w:rPr>
  </w:style>
  <w:style w:type="table" w:styleId="TableGrid">
    <w:name w:val="Table Grid"/>
    <w:basedOn w:val="TableNormal"/>
    <w:uiPriority w:val="99"/>
    <w:locked/>
    <w:rsid w:val="00E73059"/>
    <w:pPr>
      <w:spacing w:line="300" w:lineRule="atLeast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64E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742A"/>
    <w:rPr>
      <w:rFonts w:cs="Times New Roman"/>
      <w:sz w:val="2"/>
      <w:lang w:eastAsia="en-US"/>
    </w:rPr>
  </w:style>
  <w:style w:type="paragraph" w:styleId="Header">
    <w:name w:val="header"/>
    <w:basedOn w:val="Normal"/>
    <w:link w:val="HeaderChar"/>
    <w:uiPriority w:val="99"/>
    <w:rsid w:val="00B51B3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4693A"/>
    <w:rPr>
      <w:rFonts w:cs="Times New Roman"/>
      <w:sz w:val="28"/>
      <w:lang w:eastAsia="en-US"/>
    </w:rPr>
  </w:style>
  <w:style w:type="character" w:styleId="PageNumber">
    <w:name w:val="page number"/>
    <w:basedOn w:val="DefaultParagraphFont"/>
    <w:uiPriority w:val="99"/>
    <w:rsid w:val="00B51B39"/>
    <w:rPr>
      <w:rFonts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261D4B"/>
    <w:rPr>
      <w:rFonts w:ascii="Arial" w:hAnsi="Arial"/>
      <w:sz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885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276</TotalTime>
  <Pages>2</Pages>
  <Words>358</Words>
  <Characters>2046</Characters>
  <Application>Microsoft Office Outlook</Application>
  <DocSecurity>0</DocSecurity>
  <Lines>0</Lines>
  <Paragraphs>0</Paragraphs>
  <ScaleCrop>false</ScaleCrop>
  <Company>Administracia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17</cp:revision>
  <cp:lastPrinted>2019-04-16T06:58:00Z</cp:lastPrinted>
  <dcterms:created xsi:type="dcterms:W3CDTF">2016-06-27T21:13:00Z</dcterms:created>
  <dcterms:modified xsi:type="dcterms:W3CDTF">2019-04-30T00:54:00Z</dcterms:modified>
</cp:coreProperties>
</file>