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6F2" w:rsidRPr="00FA425C" w:rsidRDefault="001456F2" w:rsidP="00FA425C">
      <w:pPr>
        <w:pStyle w:val="ConsPlusNormal"/>
        <w:jc w:val="center"/>
        <w:outlineLvl w:val="0"/>
        <w:rPr>
          <w:rFonts w:ascii="Times New Roman" w:hAnsi="Times New Roman" w:cs="Times New Roman"/>
          <w:sz w:val="28"/>
          <w:szCs w:val="28"/>
        </w:rPr>
      </w:pPr>
      <w:r w:rsidRPr="00FA425C">
        <w:rPr>
          <w:rFonts w:ascii="Times New Roman" w:hAnsi="Times New Roman" w:cs="Times New Roman"/>
          <w:sz w:val="28"/>
          <w:szCs w:val="28"/>
        </w:rPr>
        <w:t>Администрация</w:t>
      </w:r>
    </w:p>
    <w:p w:rsidR="001456F2" w:rsidRPr="00FA425C" w:rsidRDefault="001456F2" w:rsidP="00FA425C">
      <w:pPr>
        <w:pStyle w:val="ConsPlusNormal"/>
        <w:jc w:val="center"/>
        <w:outlineLvl w:val="0"/>
        <w:rPr>
          <w:rFonts w:ascii="Times New Roman" w:hAnsi="Times New Roman" w:cs="Times New Roman"/>
          <w:sz w:val="28"/>
          <w:szCs w:val="28"/>
        </w:rPr>
      </w:pPr>
      <w:r w:rsidRPr="00FA425C">
        <w:rPr>
          <w:rFonts w:ascii="Times New Roman" w:hAnsi="Times New Roman" w:cs="Times New Roman"/>
          <w:sz w:val="28"/>
          <w:szCs w:val="28"/>
        </w:rPr>
        <w:t>Верхнебуреинского муниципального района</w:t>
      </w:r>
    </w:p>
    <w:p w:rsidR="001456F2" w:rsidRPr="00FA425C" w:rsidRDefault="001456F2" w:rsidP="00FA425C">
      <w:pPr>
        <w:pStyle w:val="ConsPlusNormal"/>
        <w:jc w:val="center"/>
        <w:outlineLvl w:val="0"/>
        <w:rPr>
          <w:rFonts w:ascii="Times New Roman" w:hAnsi="Times New Roman" w:cs="Times New Roman"/>
          <w:sz w:val="28"/>
          <w:szCs w:val="28"/>
        </w:rPr>
      </w:pPr>
    </w:p>
    <w:p w:rsidR="001456F2" w:rsidRPr="00FA425C" w:rsidRDefault="001456F2" w:rsidP="00FA425C">
      <w:pPr>
        <w:pStyle w:val="ConsPlusNormal"/>
        <w:jc w:val="center"/>
        <w:outlineLvl w:val="0"/>
        <w:rPr>
          <w:rFonts w:ascii="Times New Roman" w:hAnsi="Times New Roman" w:cs="Times New Roman"/>
          <w:sz w:val="28"/>
          <w:szCs w:val="28"/>
        </w:rPr>
      </w:pPr>
      <w:r w:rsidRPr="00FA425C">
        <w:rPr>
          <w:rFonts w:ascii="Times New Roman" w:hAnsi="Times New Roman" w:cs="Times New Roman"/>
          <w:sz w:val="28"/>
          <w:szCs w:val="28"/>
        </w:rPr>
        <w:t>ПОСТАНОВЛЕНИЕ</w:t>
      </w:r>
    </w:p>
    <w:p w:rsidR="001456F2" w:rsidRPr="00FA425C" w:rsidRDefault="001456F2" w:rsidP="00FA425C">
      <w:pPr>
        <w:pStyle w:val="ConsPlusNormal"/>
        <w:jc w:val="center"/>
        <w:outlineLvl w:val="0"/>
        <w:rPr>
          <w:rFonts w:ascii="Times New Roman" w:hAnsi="Times New Roman" w:cs="Times New Roman"/>
          <w:sz w:val="28"/>
          <w:szCs w:val="28"/>
        </w:rPr>
      </w:pPr>
    </w:p>
    <w:p w:rsidR="001456F2" w:rsidRPr="00FA425C" w:rsidRDefault="001456F2" w:rsidP="00FA425C">
      <w:pPr>
        <w:pStyle w:val="ConsPlusNormal"/>
        <w:jc w:val="center"/>
        <w:outlineLvl w:val="0"/>
        <w:rPr>
          <w:rFonts w:ascii="Times New Roman" w:hAnsi="Times New Roman" w:cs="Times New Roman"/>
          <w:sz w:val="28"/>
          <w:szCs w:val="28"/>
          <w:u w:val="single"/>
        </w:rPr>
      </w:pPr>
    </w:p>
    <w:p w:rsidR="001456F2" w:rsidRPr="00FA425C" w:rsidRDefault="001456F2" w:rsidP="00FA425C">
      <w:pPr>
        <w:pStyle w:val="ConsPlusNormal"/>
        <w:outlineLvl w:val="0"/>
        <w:rPr>
          <w:rFonts w:ascii="Times New Roman" w:hAnsi="Times New Roman" w:cs="Times New Roman"/>
          <w:sz w:val="28"/>
          <w:szCs w:val="28"/>
          <w:u w:val="single"/>
        </w:rPr>
      </w:pPr>
      <w:r w:rsidRPr="00FA425C">
        <w:rPr>
          <w:rFonts w:ascii="Times New Roman" w:hAnsi="Times New Roman" w:cs="Times New Roman"/>
          <w:sz w:val="28"/>
          <w:szCs w:val="28"/>
          <w:u w:val="single"/>
        </w:rPr>
        <w:t xml:space="preserve">14.06.2019    № </w:t>
      </w:r>
      <w:r>
        <w:rPr>
          <w:rFonts w:ascii="Times New Roman" w:hAnsi="Times New Roman" w:cs="Times New Roman"/>
          <w:sz w:val="28"/>
          <w:szCs w:val="28"/>
          <w:u w:val="single"/>
        </w:rPr>
        <w:t>330</w:t>
      </w:r>
    </w:p>
    <w:p w:rsidR="001456F2" w:rsidRPr="00FA425C" w:rsidRDefault="001456F2" w:rsidP="00FA425C">
      <w:pPr>
        <w:pStyle w:val="ConsPlusNormal"/>
        <w:outlineLvl w:val="0"/>
        <w:rPr>
          <w:rFonts w:ascii="Times New Roman" w:hAnsi="Times New Roman" w:cs="Times New Roman"/>
          <w:sz w:val="28"/>
          <w:szCs w:val="28"/>
        </w:rPr>
      </w:pPr>
      <w:r w:rsidRPr="00FA425C">
        <w:rPr>
          <w:rFonts w:ascii="Times New Roman" w:hAnsi="Times New Roman" w:cs="Times New Roman"/>
          <w:sz w:val="28"/>
          <w:szCs w:val="28"/>
        </w:rPr>
        <w:t>п. Чегдомын</w:t>
      </w:r>
    </w:p>
    <w:p w:rsidR="001456F2" w:rsidRDefault="001456F2" w:rsidP="007341D1">
      <w:pPr>
        <w:widowControl w:val="0"/>
        <w:autoSpaceDE w:val="0"/>
        <w:autoSpaceDN w:val="0"/>
        <w:adjustRightInd w:val="0"/>
        <w:spacing w:line="240" w:lineRule="exact"/>
        <w:jc w:val="both"/>
        <w:rPr>
          <w:bCs/>
          <w:szCs w:val="28"/>
        </w:rPr>
      </w:pPr>
    </w:p>
    <w:p w:rsidR="001456F2" w:rsidRDefault="001456F2" w:rsidP="007341D1">
      <w:pPr>
        <w:widowControl w:val="0"/>
        <w:autoSpaceDE w:val="0"/>
        <w:autoSpaceDN w:val="0"/>
        <w:adjustRightInd w:val="0"/>
        <w:spacing w:line="240" w:lineRule="exact"/>
        <w:jc w:val="both"/>
        <w:rPr>
          <w:bCs/>
          <w:szCs w:val="28"/>
        </w:rPr>
      </w:pPr>
    </w:p>
    <w:p w:rsidR="001456F2" w:rsidRPr="00A45FA8" w:rsidRDefault="001456F2" w:rsidP="007341D1">
      <w:pPr>
        <w:widowControl w:val="0"/>
        <w:autoSpaceDE w:val="0"/>
        <w:autoSpaceDN w:val="0"/>
        <w:adjustRightInd w:val="0"/>
        <w:spacing w:line="240" w:lineRule="exact"/>
        <w:jc w:val="both"/>
        <w:rPr>
          <w:bCs/>
          <w:szCs w:val="28"/>
        </w:rPr>
      </w:pPr>
      <w:r w:rsidRPr="00FD631E">
        <w:rPr>
          <w:bCs/>
          <w:szCs w:val="28"/>
        </w:rPr>
        <w:t>О</w:t>
      </w:r>
      <w:r>
        <w:rPr>
          <w:bCs/>
          <w:szCs w:val="28"/>
        </w:rPr>
        <w:t xml:space="preserve"> внесении изменений в</w:t>
      </w:r>
      <w:r w:rsidRPr="00FD631E">
        <w:rPr>
          <w:bCs/>
          <w:szCs w:val="28"/>
        </w:rPr>
        <w:t xml:space="preserve"> </w:t>
      </w:r>
      <w:r>
        <w:rPr>
          <w:bCs/>
          <w:szCs w:val="28"/>
        </w:rPr>
        <w:t>П</w:t>
      </w:r>
      <w:r w:rsidRPr="00FD631E">
        <w:rPr>
          <w:bCs/>
          <w:szCs w:val="28"/>
        </w:rPr>
        <w:t>оряд</w:t>
      </w:r>
      <w:r>
        <w:rPr>
          <w:bCs/>
          <w:szCs w:val="28"/>
        </w:rPr>
        <w:t>ок</w:t>
      </w:r>
      <w:r w:rsidRPr="00FD631E">
        <w:rPr>
          <w:bCs/>
          <w:szCs w:val="28"/>
        </w:rPr>
        <w:t xml:space="preserve"> </w:t>
      </w:r>
      <w:r>
        <w:rPr>
          <w:bCs/>
          <w:szCs w:val="28"/>
        </w:rPr>
        <w:t xml:space="preserve"> принятия решения</w:t>
      </w:r>
      <w:r w:rsidRPr="00702C44">
        <w:rPr>
          <w:bCs/>
          <w:szCs w:val="28"/>
        </w:rPr>
        <w:t xml:space="preserve"> </w:t>
      </w:r>
      <w:r>
        <w:rPr>
          <w:bCs/>
          <w:szCs w:val="28"/>
        </w:rPr>
        <w:t xml:space="preserve">о </w:t>
      </w:r>
      <w:r w:rsidRPr="00FD631E">
        <w:rPr>
          <w:bCs/>
          <w:szCs w:val="28"/>
        </w:rPr>
        <w:t>разработк</w:t>
      </w:r>
      <w:r>
        <w:rPr>
          <w:bCs/>
          <w:szCs w:val="28"/>
        </w:rPr>
        <w:t>е</w:t>
      </w:r>
      <w:r w:rsidRPr="00FD631E">
        <w:rPr>
          <w:bCs/>
          <w:szCs w:val="28"/>
        </w:rPr>
        <w:t xml:space="preserve"> </w:t>
      </w:r>
      <w:r>
        <w:rPr>
          <w:bCs/>
          <w:szCs w:val="28"/>
        </w:rPr>
        <w:t>муниципальных</w:t>
      </w:r>
      <w:r w:rsidRPr="00FD631E">
        <w:rPr>
          <w:bCs/>
          <w:szCs w:val="28"/>
        </w:rPr>
        <w:t xml:space="preserve"> программ </w:t>
      </w:r>
      <w:r>
        <w:rPr>
          <w:bCs/>
          <w:szCs w:val="28"/>
        </w:rPr>
        <w:t xml:space="preserve"> В</w:t>
      </w:r>
      <w:r w:rsidRPr="00FD631E">
        <w:rPr>
          <w:bCs/>
          <w:szCs w:val="28"/>
        </w:rPr>
        <w:t>ерхнебуреинско</w:t>
      </w:r>
      <w:r>
        <w:rPr>
          <w:bCs/>
          <w:szCs w:val="28"/>
        </w:rPr>
        <w:t>го</w:t>
      </w:r>
      <w:r w:rsidRPr="00FD631E">
        <w:rPr>
          <w:bCs/>
          <w:szCs w:val="28"/>
        </w:rPr>
        <w:t xml:space="preserve"> муниципально</w:t>
      </w:r>
      <w:r>
        <w:rPr>
          <w:bCs/>
          <w:szCs w:val="28"/>
        </w:rPr>
        <w:t xml:space="preserve">го района Хабаровского края, </w:t>
      </w:r>
      <w:r w:rsidRPr="00A45FA8">
        <w:rPr>
          <w:bCs/>
          <w:szCs w:val="28"/>
        </w:rPr>
        <w:t xml:space="preserve">их формирования и реализации </w:t>
      </w:r>
      <w:r w:rsidRPr="00A45FA8">
        <w:t xml:space="preserve">и </w:t>
      </w:r>
      <w:r>
        <w:t>в П</w:t>
      </w:r>
      <w:r w:rsidRPr="00A45FA8">
        <w:t>оряд</w:t>
      </w:r>
      <w:r>
        <w:t>о</w:t>
      </w:r>
      <w:r w:rsidRPr="00A45FA8">
        <w:t xml:space="preserve">к проведения оценки </w:t>
      </w:r>
      <w:r>
        <w:t>э</w:t>
      </w:r>
      <w:r w:rsidRPr="00A45FA8">
        <w:t xml:space="preserve">ффективности реализации </w:t>
      </w:r>
      <w:r>
        <w:t>муниципальных</w:t>
      </w:r>
      <w:r w:rsidRPr="00A45FA8">
        <w:t xml:space="preserve"> программ </w:t>
      </w:r>
      <w:r>
        <w:rPr>
          <w:bCs/>
          <w:szCs w:val="28"/>
        </w:rPr>
        <w:t>В</w:t>
      </w:r>
      <w:r w:rsidRPr="00FD631E">
        <w:rPr>
          <w:bCs/>
          <w:szCs w:val="28"/>
        </w:rPr>
        <w:t>ерхнебуреинско</w:t>
      </w:r>
      <w:r>
        <w:rPr>
          <w:bCs/>
          <w:szCs w:val="28"/>
        </w:rPr>
        <w:t>го</w:t>
      </w:r>
      <w:r w:rsidRPr="00FD631E">
        <w:rPr>
          <w:bCs/>
          <w:szCs w:val="28"/>
        </w:rPr>
        <w:t xml:space="preserve"> муниципально</w:t>
      </w:r>
      <w:r>
        <w:rPr>
          <w:bCs/>
          <w:szCs w:val="28"/>
        </w:rPr>
        <w:t xml:space="preserve">го района </w:t>
      </w:r>
      <w:r w:rsidRPr="00A45FA8">
        <w:t>Хабаровского края</w:t>
      </w:r>
      <w:r>
        <w:t>, утвержденный постановлением администрации района от 02.02. 2017  № 47</w:t>
      </w:r>
    </w:p>
    <w:p w:rsidR="001456F2" w:rsidRPr="00FD631E" w:rsidRDefault="001456F2" w:rsidP="00F81018">
      <w:pPr>
        <w:widowControl w:val="0"/>
        <w:autoSpaceDE w:val="0"/>
        <w:autoSpaceDN w:val="0"/>
        <w:adjustRightInd w:val="0"/>
        <w:jc w:val="both"/>
        <w:rPr>
          <w:szCs w:val="28"/>
        </w:rPr>
      </w:pPr>
    </w:p>
    <w:p w:rsidR="001456F2" w:rsidRDefault="001456F2" w:rsidP="00243D33">
      <w:pPr>
        <w:widowControl w:val="0"/>
        <w:autoSpaceDE w:val="0"/>
        <w:autoSpaceDN w:val="0"/>
        <w:adjustRightInd w:val="0"/>
        <w:ind w:firstLine="709"/>
        <w:jc w:val="both"/>
        <w:rPr>
          <w:szCs w:val="28"/>
        </w:rPr>
      </w:pPr>
      <w:r>
        <w:rPr>
          <w:szCs w:val="28"/>
        </w:rPr>
        <w:t xml:space="preserve">В соответствии с Бюджетным кодексом Российской Федерации, Федеральным законом от 06.10. 2003 № 131-ФЗ "Об общих принципах организации местного самоуправления в Российской Федерации", Уставом Верхнебуреинского муниципального района Хабаровского края, в целях оптимизации  </w:t>
      </w:r>
      <w:r>
        <w:t>системы оценки эффективности реализации муниципальных программ</w:t>
      </w:r>
      <w:r>
        <w:rPr>
          <w:szCs w:val="28"/>
        </w:rPr>
        <w:t>, администрация района</w:t>
      </w:r>
    </w:p>
    <w:p w:rsidR="001456F2" w:rsidRDefault="001456F2" w:rsidP="00243D33">
      <w:pPr>
        <w:widowControl w:val="0"/>
        <w:autoSpaceDE w:val="0"/>
        <w:autoSpaceDN w:val="0"/>
        <w:adjustRightInd w:val="0"/>
        <w:jc w:val="both"/>
        <w:rPr>
          <w:szCs w:val="28"/>
        </w:rPr>
      </w:pPr>
      <w:r>
        <w:rPr>
          <w:szCs w:val="28"/>
        </w:rPr>
        <w:t>ПОСТАНОВЛЯЕТ:</w:t>
      </w:r>
    </w:p>
    <w:p w:rsidR="001456F2" w:rsidRDefault="001456F2" w:rsidP="00243D33">
      <w:pPr>
        <w:pStyle w:val="ListParagraph"/>
        <w:widowControl w:val="0"/>
        <w:numPr>
          <w:ilvl w:val="0"/>
          <w:numId w:val="1"/>
        </w:numPr>
        <w:autoSpaceDE w:val="0"/>
        <w:autoSpaceDN w:val="0"/>
        <w:adjustRightInd w:val="0"/>
        <w:ind w:left="0" w:firstLine="709"/>
        <w:jc w:val="both"/>
        <w:rPr>
          <w:bCs/>
          <w:szCs w:val="28"/>
        </w:rPr>
      </w:pPr>
      <w:r>
        <w:rPr>
          <w:szCs w:val="28"/>
        </w:rPr>
        <w:t>Внести изменение в</w:t>
      </w:r>
      <w:r w:rsidRPr="00186724">
        <w:rPr>
          <w:bCs/>
          <w:szCs w:val="28"/>
        </w:rPr>
        <w:t xml:space="preserve"> Порядок  принятия решения о разработке муниципальных программ  Верхнебуреинского муниципального района Хабаровского края, их формирования и реализации</w:t>
      </w:r>
      <w:r>
        <w:rPr>
          <w:bCs/>
          <w:szCs w:val="28"/>
        </w:rPr>
        <w:t xml:space="preserve">, </w:t>
      </w:r>
      <w:r>
        <w:t xml:space="preserve">утвержденный постановлением администрации района от 02.02. 2017 № 47, </w:t>
      </w:r>
      <w:r>
        <w:rPr>
          <w:bCs/>
          <w:szCs w:val="28"/>
        </w:rPr>
        <w:t>изложив его в новой редакции, согласно приложению 1 к настоящему постановлению</w:t>
      </w:r>
      <w:r w:rsidRPr="00186724">
        <w:rPr>
          <w:bCs/>
          <w:szCs w:val="28"/>
        </w:rPr>
        <w:t>.</w:t>
      </w:r>
    </w:p>
    <w:p w:rsidR="001456F2" w:rsidRPr="00A45FA8" w:rsidRDefault="001456F2" w:rsidP="00243D33">
      <w:pPr>
        <w:pStyle w:val="ListParagraph"/>
        <w:widowControl w:val="0"/>
        <w:numPr>
          <w:ilvl w:val="0"/>
          <w:numId w:val="1"/>
        </w:numPr>
        <w:autoSpaceDE w:val="0"/>
        <w:autoSpaceDN w:val="0"/>
        <w:adjustRightInd w:val="0"/>
        <w:ind w:left="0" w:firstLine="709"/>
        <w:jc w:val="both"/>
        <w:rPr>
          <w:bCs/>
          <w:szCs w:val="28"/>
        </w:rPr>
      </w:pPr>
      <w:r>
        <w:rPr>
          <w:szCs w:val="28"/>
        </w:rPr>
        <w:t>Внести изменение в</w:t>
      </w:r>
      <w:r w:rsidRPr="00186724">
        <w:rPr>
          <w:bCs/>
          <w:szCs w:val="28"/>
        </w:rPr>
        <w:t xml:space="preserve"> Порядок </w:t>
      </w:r>
      <w:r w:rsidRPr="00A45FA8">
        <w:t xml:space="preserve">проведения оценки </w:t>
      </w:r>
      <w:r>
        <w:t>э</w:t>
      </w:r>
      <w:r w:rsidRPr="00A45FA8">
        <w:t xml:space="preserve">ффективности реализации </w:t>
      </w:r>
      <w:r>
        <w:t>муниципальных</w:t>
      </w:r>
      <w:r w:rsidRPr="00A45FA8">
        <w:t xml:space="preserve"> программ </w:t>
      </w:r>
      <w:r>
        <w:rPr>
          <w:bCs/>
          <w:szCs w:val="28"/>
        </w:rPr>
        <w:t>В</w:t>
      </w:r>
      <w:r w:rsidRPr="00FD631E">
        <w:rPr>
          <w:bCs/>
          <w:szCs w:val="28"/>
        </w:rPr>
        <w:t>ерхнебуреинско</w:t>
      </w:r>
      <w:r>
        <w:rPr>
          <w:bCs/>
          <w:szCs w:val="28"/>
        </w:rPr>
        <w:t>го</w:t>
      </w:r>
      <w:r w:rsidRPr="00FD631E">
        <w:rPr>
          <w:bCs/>
          <w:szCs w:val="28"/>
        </w:rPr>
        <w:t xml:space="preserve"> муниципально</w:t>
      </w:r>
      <w:r>
        <w:rPr>
          <w:bCs/>
          <w:szCs w:val="28"/>
        </w:rPr>
        <w:t xml:space="preserve">го района </w:t>
      </w:r>
      <w:r w:rsidRPr="00A45FA8">
        <w:t>Хабаровского края</w:t>
      </w:r>
      <w:r>
        <w:t xml:space="preserve">, утвержденный постановлением администрации района от 02.02. 2017 № 47, </w:t>
      </w:r>
      <w:r>
        <w:rPr>
          <w:bCs/>
          <w:szCs w:val="28"/>
        </w:rPr>
        <w:t>изложив его в новой редакции, согласно приложению 2 к настоящему постановлению.</w:t>
      </w:r>
    </w:p>
    <w:p w:rsidR="001456F2" w:rsidRPr="005D26D1" w:rsidRDefault="001456F2" w:rsidP="00243D33">
      <w:pPr>
        <w:widowControl w:val="0"/>
        <w:autoSpaceDE w:val="0"/>
        <w:autoSpaceDN w:val="0"/>
        <w:adjustRightInd w:val="0"/>
        <w:ind w:firstLine="709"/>
        <w:jc w:val="both"/>
        <w:rPr>
          <w:bCs/>
          <w:szCs w:val="28"/>
        </w:rPr>
      </w:pPr>
      <w:r>
        <w:rPr>
          <w:szCs w:val="28"/>
        </w:rPr>
        <w:t>3</w:t>
      </w:r>
      <w:r w:rsidRPr="005D26D1">
        <w:rPr>
          <w:szCs w:val="28"/>
        </w:rPr>
        <w:t xml:space="preserve">. </w:t>
      </w:r>
      <w:r>
        <w:rPr>
          <w:szCs w:val="28"/>
        </w:rPr>
        <w:t xml:space="preserve">Контроль за исполнением настоящего постановления возложить на первого заместителя главы </w:t>
      </w:r>
      <w:bookmarkStart w:id="0" w:name="_GoBack"/>
      <w:bookmarkEnd w:id="0"/>
      <w:r>
        <w:rPr>
          <w:szCs w:val="28"/>
        </w:rPr>
        <w:t>администрации района Крупевского А.Ю.</w:t>
      </w:r>
    </w:p>
    <w:p w:rsidR="001456F2" w:rsidRDefault="001456F2" w:rsidP="00243D33">
      <w:pPr>
        <w:widowControl w:val="0"/>
        <w:autoSpaceDE w:val="0"/>
        <w:autoSpaceDN w:val="0"/>
        <w:adjustRightInd w:val="0"/>
        <w:ind w:firstLine="709"/>
        <w:jc w:val="both"/>
        <w:rPr>
          <w:szCs w:val="28"/>
        </w:rPr>
      </w:pPr>
      <w:r>
        <w:rPr>
          <w:szCs w:val="28"/>
        </w:rPr>
        <w:t>4. Настоящее постановление вступает в силу со дня его официального опубликования (обнародования).</w:t>
      </w:r>
    </w:p>
    <w:p w:rsidR="001456F2" w:rsidRDefault="001456F2" w:rsidP="00F81018">
      <w:pPr>
        <w:widowControl w:val="0"/>
        <w:autoSpaceDE w:val="0"/>
        <w:autoSpaceDN w:val="0"/>
        <w:adjustRightInd w:val="0"/>
        <w:rPr>
          <w:szCs w:val="28"/>
        </w:rPr>
      </w:pPr>
    </w:p>
    <w:p w:rsidR="001456F2" w:rsidRDefault="001456F2" w:rsidP="00F81018">
      <w:pPr>
        <w:widowControl w:val="0"/>
        <w:autoSpaceDE w:val="0"/>
        <w:autoSpaceDN w:val="0"/>
        <w:adjustRightInd w:val="0"/>
        <w:rPr>
          <w:szCs w:val="28"/>
        </w:rPr>
      </w:pPr>
    </w:p>
    <w:p w:rsidR="001456F2" w:rsidRDefault="001456F2" w:rsidP="00F81018">
      <w:pPr>
        <w:widowControl w:val="0"/>
        <w:autoSpaceDE w:val="0"/>
        <w:autoSpaceDN w:val="0"/>
        <w:adjustRightInd w:val="0"/>
        <w:rPr>
          <w:szCs w:val="28"/>
        </w:rPr>
      </w:pPr>
    </w:p>
    <w:p w:rsidR="001456F2" w:rsidRDefault="001456F2" w:rsidP="008372FD">
      <w:pPr>
        <w:spacing w:line="280" w:lineRule="exact"/>
      </w:pPr>
      <w:r>
        <w:t xml:space="preserve">Глава района </w:t>
      </w:r>
      <w:r>
        <w:tab/>
      </w:r>
      <w:r>
        <w:tab/>
      </w:r>
      <w:r>
        <w:tab/>
      </w:r>
      <w:r>
        <w:tab/>
      </w:r>
      <w:r>
        <w:tab/>
      </w:r>
      <w:r>
        <w:tab/>
      </w:r>
      <w:r>
        <w:tab/>
      </w:r>
      <w:r>
        <w:tab/>
        <w:t xml:space="preserve">         А.М. Маслов</w:t>
      </w:r>
    </w:p>
    <w:p w:rsidR="001456F2" w:rsidRDefault="001456F2" w:rsidP="008372FD">
      <w:pPr>
        <w:spacing w:line="280" w:lineRule="exact"/>
      </w:pPr>
    </w:p>
    <w:p w:rsidR="001456F2" w:rsidRDefault="001456F2" w:rsidP="008372FD">
      <w:pPr>
        <w:spacing w:line="280" w:lineRule="exact"/>
      </w:pPr>
    </w:p>
    <w:p w:rsidR="001456F2" w:rsidRDefault="001456F2" w:rsidP="008372FD">
      <w:pPr>
        <w:spacing w:line="280" w:lineRule="exact"/>
      </w:pPr>
    </w:p>
    <w:p w:rsidR="001456F2" w:rsidRDefault="001456F2" w:rsidP="008372FD">
      <w:pPr>
        <w:spacing w:line="280" w:lineRule="exact"/>
      </w:pPr>
    </w:p>
    <w:p w:rsidR="001456F2" w:rsidRDefault="001456F2" w:rsidP="008372FD">
      <w:pPr>
        <w:spacing w:line="280" w:lineRule="exact"/>
      </w:pPr>
    </w:p>
    <w:p w:rsidR="001456F2" w:rsidRDefault="001456F2" w:rsidP="006F3A87">
      <w:pPr>
        <w:widowControl w:val="0"/>
        <w:autoSpaceDE w:val="0"/>
        <w:autoSpaceDN w:val="0"/>
        <w:adjustRightInd w:val="0"/>
        <w:ind w:left="5245"/>
        <w:jc w:val="center"/>
        <w:outlineLvl w:val="0"/>
        <w:rPr>
          <w:szCs w:val="28"/>
        </w:rPr>
      </w:pPr>
      <w:r>
        <w:rPr>
          <w:szCs w:val="28"/>
        </w:rPr>
        <w:t>ПРИЛОЖЕНИЕ 1</w:t>
      </w:r>
    </w:p>
    <w:p w:rsidR="001456F2" w:rsidRDefault="001456F2" w:rsidP="006F3A87">
      <w:pPr>
        <w:widowControl w:val="0"/>
        <w:autoSpaceDE w:val="0"/>
        <w:autoSpaceDN w:val="0"/>
        <w:adjustRightInd w:val="0"/>
        <w:spacing w:line="240" w:lineRule="exact"/>
        <w:ind w:left="5245"/>
        <w:jc w:val="center"/>
        <w:outlineLvl w:val="0"/>
        <w:rPr>
          <w:szCs w:val="28"/>
        </w:rPr>
      </w:pPr>
      <w:r>
        <w:rPr>
          <w:szCs w:val="28"/>
        </w:rPr>
        <w:t>к постановлению</w:t>
      </w:r>
    </w:p>
    <w:p w:rsidR="001456F2" w:rsidRDefault="001456F2" w:rsidP="006F3A87">
      <w:pPr>
        <w:widowControl w:val="0"/>
        <w:autoSpaceDE w:val="0"/>
        <w:autoSpaceDN w:val="0"/>
        <w:adjustRightInd w:val="0"/>
        <w:spacing w:line="240" w:lineRule="exact"/>
        <w:ind w:left="5245"/>
        <w:jc w:val="center"/>
        <w:outlineLvl w:val="0"/>
        <w:rPr>
          <w:szCs w:val="28"/>
        </w:rPr>
      </w:pPr>
      <w:r>
        <w:rPr>
          <w:szCs w:val="28"/>
        </w:rPr>
        <w:t>администрации района</w:t>
      </w:r>
    </w:p>
    <w:p w:rsidR="001456F2" w:rsidRDefault="001456F2" w:rsidP="006F3A87">
      <w:pPr>
        <w:widowControl w:val="0"/>
        <w:autoSpaceDE w:val="0"/>
        <w:autoSpaceDN w:val="0"/>
        <w:adjustRightInd w:val="0"/>
        <w:spacing w:line="240" w:lineRule="exact"/>
        <w:ind w:left="5245"/>
        <w:jc w:val="center"/>
        <w:outlineLvl w:val="0"/>
        <w:rPr>
          <w:szCs w:val="28"/>
        </w:rPr>
      </w:pPr>
      <w:r>
        <w:rPr>
          <w:szCs w:val="28"/>
        </w:rPr>
        <w:t>от 14.06.2019  № 330</w:t>
      </w:r>
    </w:p>
    <w:p w:rsidR="001456F2" w:rsidRDefault="001456F2" w:rsidP="006F3A87">
      <w:pPr>
        <w:widowControl w:val="0"/>
        <w:autoSpaceDE w:val="0"/>
        <w:autoSpaceDN w:val="0"/>
        <w:adjustRightInd w:val="0"/>
        <w:ind w:left="5245"/>
        <w:jc w:val="center"/>
        <w:outlineLvl w:val="0"/>
        <w:rPr>
          <w:szCs w:val="28"/>
        </w:rPr>
      </w:pPr>
    </w:p>
    <w:p w:rsidR="001456F2" w:rsidRDefault="001456F2" w:rsidP="006F3A87">
      <w:pPr>
        <w:widowControl w:val="0"/>
        <w:autoSpaceDE w:val="0"/>
        <w:autoSpaceDN w:val="0"/>
        <w:adjustRightInd w:val="0"/>
        <w:ind w:left="5245"/>
        <w:jc w:val="center"/>
        <w:outlineLvl w:val="0"/>
        <w:rPr>
          <w:szCs w:val="28"/>
        </w:rPr>
      </w:pPr>
      <w:r>
        <w:rPr>
          <w:szCs w:val="28"/>
        </w:rPr>
        <w:t>УТВЕРЖДЕН</w:t>
      </w:r>
    </w:p>
    <w:p w:rsidR="001456F2" w:rsidRDefault="001456F2" w:rsidP="006F3A87">
      <w:pPr>
        <w:widowControl w:val="0"/>
        <w:autoSpaceDE w:val="0"/>
        <w:autoSpaceDN w:val="0"/>
        <w:adjustRightInd w:val="0"/>
        <w:spacing w:line="240" w:lineRule="exact"/>
        <w:ind w:left="5245"/>
        <w:jc w:val="center"/>
        <w:rPr>
          <w:szCs w:val="28"/>
        </w:rPr>
      </w:pPr>
      <w:r>
        <w:rPr>
          <w:szCs w:val="28"/>
        </w:rPr>
        <w:t>постановлением</w:t>
      </w:r>
    </w:p>
    <w:p w:rsidR="001456F2" w:rsidRDefault="001456F2" w:rsidP="006F3A87">
      <w:pPr>
        <w:widowControl w:val="0"/>
        <w:autoSpaceDE w:val="0"/>
        <w:autoSpaceDN w:val="0"/>
        <w:adjustRightInd w:val="0"/>
        <w:spacing w:line="240" w:lineRule="exact"/>
        <w:ind w:left="5245"/>
        <w:jc w:val="center"/>
        <w:rPr>
          <w:szCs w:val="28"/>
        </w:rPr>
      </w:pPr>
      <w:r>
        <w:rPr>
          <w:szCs w:val="28"/>
        </w:rPr>
        <w:t>администрации района</w:t>
      </w:r>
    </w:p>
    <w:p w:rsidR="001456F2" w:rsidRDefault="001456F2" w:rsidP="006F3A87">
      <w:pPr>
        <w:widowControl w:val="0"/>
        <w:autoSpaceDE w:val="0"/>
        <w:autoSpaceDN w:val="0"/>
        <w:adjustRightInd w:val="0"/>
        <w:spacing w:line="240" w:lineRule="exact"/>
        <w:ind w:left="5245"/>
        <w:jc w:val="center"/>
        <w:rPr>
          <w:szCs w:val="28"/>
        </w:rPr>
      </w:pPr>
      <w:r>
        <w:rPr>
          <w:szCs w:val="28"/>
        </w:rPr>
        <w:t>от 02.02.2017 № 47</w:t>
      </w:r>
    </w:p>
    <w:p w:rsidR="001456F2"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jc w:val="both"/>
        <w:rPr>
          <w:szCs w:val="28"/>
        </w:rPr>
      </w:pPr>
    </w:p>
    <w:p w:rsidR="001456F2" w:rsidRPr="001973FE" w:rsidRDefault="001456F2" w:rsidP="006F3A87">
      <w:pPr>
        <w:widowControl w:val="0"/>
        <w:autoSpaceDE w:val="0"/>
        <w:autoSpaceDN w:val="0"/>
        <w:adjustRightInd w:val="0"/>
        <w:jc w:val="center"/>
        <w:rPr>
          <w:bCs/>
          <w:szCs w:val="28"/>
        </w:rPr>
      </w:pPr>
      <w:bookmarkStart w:id="1" w:name="Par28"/>
      <w:bookmarkEnd w:id="1"/>
      <w:r w:rsidRPr="001973FE">
        <w:rPr>
          <w:bCs/>
          <w:szCs w:val="28"/>
        </w:rPr>
        <w:t>ПОРЯДОК</w:t>
      </w:r>
    </w:p>
    <w:p w:rsidR="001456F2" w:rsidRPr="001973FE" w:rsidRDefault="001456F2" w:rsidP="006F3A87">
      <w:pPr>
        <w:widowControl w:val="0"/>
        <w:autoSpaceDE w:val="0"/>
        <w:autoSpaceDN w:val="0"/>
        <w:adjustRightInd w:val="0"/>
        <w:spacing w:line="240" w:lineRule="exact"/>
        <w:jc w:val="center"/>
        <w:rPr>
          <w:bCs/>
          <w:szCs w:val="28"/>
        </w:rPr>
      </w:pPr>
      <w:r w:rsidRPr="001973FE">
        <w:rPr>
          <w:bCs/>
          <w:szCs w:val="28"/>
        </w:rPr>
        <w:t xml:space="preserve"> принятия решения о разработке муниципальных программ </w:t>
      </w:r>
      <w:r>
        <w:rPr>
          <w:bCs/>
          <w:szCs w:val="28"/>
        </w:rPr>
        <w:t>В</w:t>
      </w:r>
      <w:r w:rsidRPr="001973FE">
        <w:rPr>
          <w:bCs/>
          <w:szCs w:val="28"/>
        </w:rPr>
        <w:t xml:space="preserve">ерхнебуреинского муниципального района </w:t>
      </w:r>
      <w:r>
        <w:rPr>
          <w:bCs/>
          <w:szCs w:val="28"/>
        </w:rPr>
        <w:t>Х</w:t>
      </w:r>
      <w:r w:rsidRPr="001973FE">
        <w:rPr>
          <w:bCs/>
          <w:szCs w:val="28"/>
        </w:rPr>
        <w:t>абаровского края, их формирования и реализации</w:t>
      </w:r>
    </w:p>
    <w:p w:rsidR="001456F2"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spacing w:before="120" w:after="120"/>
        <w:jc w:val="center"/>
        <w:outlineLvl w:val="1"/>
        <w:rPr>
          <w:szCs w:val="28"/>
        </w:rPr>
      </w:pPr>
      <w:r>
        <w:rPr>
          <w:szCs w:val="28"/>
        </w:rPr>
        <w:t>1. Общие положения</w:t>
      </w:r>
    </w:p>
    <w:p w:rsidR="001456F2" w:rsidRDefault="001456F2" w:rsidP="006F3A87">
      <w:pPr>
        <w:widowControl w:val="0"/>
        <w:autoSpaceDE w:val="0"/>
        <w:autoSpaceDN w:val="0"/>
        <w:adjustRightInd w:val="0"/>
        <w:ind w:firstLine="700"/>
        <w:jc w:val="both"/>
        <w:rPr>
          <w:szCs w:val="28"/>
        </w:rPr>
      </w:pPr>
      <w:r>
        <w:rPr>
          <w:szCs w:val="28"/>
        </w:rPr>
        <w:t>1.1. Настоящий Порядок определяет процедуру принятия решения о разработке муниципальных программ Верхнебуреинского муниципального района Хабаровского края (далее соответственно – муниципальная программа, район), устанавливает требования к разработке проектов муниципальных программ или проектов изменений в муниципальные программы, управлению и контролю за их реализацией.</w:t>
      </w:r>
    </w:p>
    <w:p w:rsidR="001456F2" w:rsidRDefault="001456F2" w:rsidP="006F3A87">
      <w:pPr>
        <w:autoSpaceDE w:val="0"/>
        <w:autoSpaceDN w:val="0"/>
        <w:adjustRightInd w:val="0"/>
        <w:ind w:firstLine="709"/>
        <w:jc w:val="both"/>
        <w:rPr>
          <w:szCs w:val="28"/>
        </w:rPr>
      </w:pPr>
      <w:r>
        <w:rPr>
          <w:szCs w:val="28"/>
        </w:rPr>
        <w:t>1.2. Муниципальные программы разрабатываются в соответствии с приоритетами социально-экономического развития района, определенными Стратегией социально-экономического развития Верхнебуреинского муниципального района Хабаровского края на период до 2030 года, утвержденной решением Собрания депутатов района от 29 декабря 2018 года № 30 (далее – Стратегия социально-экономического развития района) с учетом документов стратегического планирования Хабаровского края, а также исходя из положений федеральных законов, поручений и правовых актов Президента Российской Федерации, Правительства Хабаровского края, правовых актов Правительства Российской Федерации, законов Хабаровского края, правовых актов Губернатора Хабаровского края, Правительства Хабаровского края, решений Собрания депутатов района, нормативных правовых актов администрации района.</w:t>
      </w:r>
    </w:p>
    <w:p w:rsidR="001456F2" w:rsidRPr="006034FF" w:rsidRDefault="001456F2" w:rsidP="006F3A87">
      <w:pPr>
        <w:pStyle w:val="Header"/>
        <w:tabs>
          <w:tab w:val="clear" w:pos="4153"/>
          <w:tab w:val="clear" w:pos="8306"/>
        </w:tabs>
        <w:ind w:firstLine="540"/>
        <w:jc w:val="both"/>
        <w:rPr>
          <w:szCs w:val="28"/>
        </w:rPr>
      </w:pPr>
      <w:r>
        <w:rPr>
          <w:szCs w:val="28"/>
        </w:rPr>
        <w:t>1</w:t>
      </w:r>
      <w:r w:rsidRPr="006034FF">
        <w:rPr>
          <w:szCs w:val="28"/>
        </w:rPr>
        <w:t xml:space="preserve">.3. Разработка и реализация </w:t>
      </w:r>
      <w:r>
        <w:rPr>
          <w:szCs w:val="28"/>
        </w:rPr>
        <w:t>муниципальной п</w:t>
      </w:r>
      <w:r w:rsidRPr="006034FF">
        <w:rPr>
          <w:szCs w:val="28"/>
        </w:rPr>
        <w:t>рограммы осуществляется структурным подразделением администрации района, осуществляющим функции управления в соответствующей сфере деятельности, наделенны</w:t>
      </w:r>
      <w:r>
        <w:rPr>
          <w:szCs w:val="28"/>
        </w:rPr>
        <w:t>м</w:t>
      </w:r>
      <w:r w:rsidRPr="006034FF">
        <w:rPr>
          <w:szCs w:val="28"/>
        </w:rPr>
        <w:t xml:space="preserve"> полномочиями для решения соответствующих задач.</w:t>
      </w:r>
    </w:p>
    <w:p w:rsidR="001456F2" w:rsidRPr="006034FF" w:rsidRDefault="001456F2" w:rsidP="006F3A87">
      <w:pPr>
        <w:pStyle w:val="ConsPlusNormal"/>
        <w:ind w:firstLine="540"/>
        <w:jc w:val="both"/>
        <w:rPr>
          <w:rFonts w:ascii="Times New Roman" w:hAnsi="Times New Roman" w:cs="Times New Roman"/>
          <w:sz w:val="28"/>
          <w:szCs w:val="28"/>
        </w:rPr>
      </w:pPr>
      <w:r w:rsidRPr="006034FF">
        <w:rPr>
          <w:rFonts w:ascii="Times New Roman" w:hAnsi="Times New Roman" w:cs="Times New Roman"/>
          <w:sz w:val="28"/>
          <w:szCs w:val="28"/>
        </w:rPr>
        <w:t>1.4. В целях настоящего Порядка применяются следующие понятия:</w:t>
      </w:r>
    </w:p>
    <w:p w:rsidR="001456F2" w:rsidRPr="006034FF" w:rsidRDefault="001456F2" w:rsidP="006F3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программа</w:t>
      </w:r>
      <w:r w:rsidRPr="006034FF">
        <w:rPr>
          <w:rFonts w:ascii="Times New Roman" w:hAnsi="Times New Roman" w:cs="Times New Roman"/>
          <w:sz w:val="28"/>
          <w:szCs w:val="28"/>
        </w:rPr>
        <w:t xml:space="preserve"> </w:t>
      </w:r>
      <w:r>
        <w:rPr>
          <w:rFonts w:ascii="Times New Roman" w:hAnsi="Times New Roman" w:cs="Times New Roman"/>
          <w:sz w:val="28"/>
          <w:szCs w:val="28"/>
        </w:rPr>
        <w:t>–</w:t>
      </w:r>
      <w:r w:rsidRPr="006034FF">
        <w:rPr>
          <w:rFonts w:ascii="Times New Roman" w:hAnsi="Times New Roman" w:cs="Times New Roman"/>
          <w:sz w:val="28"/>
          <w:szCs w:val="28"/>
        </w:rPr>
        <w:t xml:space="preserve">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Pr>
          <w:rFonts w:ascii="Times New Roman" w:hAnsi="Times New Roman" w:cs="Times New Roman"/>
          <w:sz w:val="28"/>
          <w:szCs w:val="28"/>
        </w:rPr>
        <w:t>района</w:t>
      </w:r>
      <w:r w:rsidRPr="006034FF">
        <w:rPr>
          <w:rFonts w:ascii="Times New Roman" w:hAnsi="Times New Roman" w:cs="Times New Roman"/>
          <w:sz w:val="28"/>
          <w:szCs w:val="28"/>
        </w:rPr>
        <w:t>;</w:t>
      </w:r>
    </w:p>
    <w:p w:rsidR="001456F2" w:rsidRPr="006034FF" w:rsidRDefault="001456F2" w:rsidP="006F3A87">
      <w:pPr>
        <w:pStyle w:val="ConsPlusNormal"/>
        <w:ind w:firstLine="540"/>
        <w:jc w:val="both"/>
        <w:rPr>
          <w:rFonts w:ascii="Times New Roman" w:hAnsi="Times New Roman" w:cs="Times New Roman"/>
          <w:sz w:val="28"/>
          <w:szCs w:val="28"/>
        </w:rPr>
      </w:pPr>
      <w:r w:rsidRPr="006034FF">
        <w:rPr>
          <w:rFonts w:ascii="Times New Roman" w:hAnsi="Times New Roman" w:cs="Times New Roman"/>
          <w:sz w:val="28"/>
          <w:szCs w:val="28"/>
        </w:rPr>
        <w:t xml:space="preserve">цель </w:t>
      </w:r>
      <w:r>
        <w:rPr>
          <w:rFonts w:ascii="Times New Roman" w:hAnsi="Times New Roman" w:cs="Times New Roman"/>
          <w:sz w:val="28"/>
          <w:szCs w:val="28"/>
        </w:rPr>
        <w:t>муниципальной</w:t>
      </w:r>
      <w:r w:rsidRPr="006034FF">
        <w:rPr>
          <w:rFonts w:ascii="Times New Roman" w:hAnsi="Times New Roman" w:cs="Times New Roman"/>
          <w:sz w:val="28"/>
          <w:szCs w:val="28"/>
        </w:rPr>
        <w:t xml:space="preserve"> программы </w:t>
      </w:r>
      <w:r>
        <w:rPr>
          <w:rFonts w:ascii="Times New Roman" w:hAnsi="Times New Roman" w:cs="Times New Roman"/>
          <w:sz w:val="28"/>
          <w:szCs w:val="28"/>
        </w:rPr>
        <w:t>–</w:t>
      </w:r>
      <w:r w:rsidRPr="006034FF">
        <w:rPr>
          <w:rFonts w:ascii="Times New Roman" w:hAnsi="Times New Roman" w:cs="Times New Roman"/>
          <w:sz w:val="28"/>
          <w:szCs w:val="28"/>
        </w:rPr>
        <w:t xml:space="preserve"> планируемый конечный результат решения проблемы социально-экономического развития </w:t>
      </w:r>
      <w:r>
        <w:rPr>
          <w:rFonts w:ascii="Times New Roman" w:hAnsi="Times New Roman" w:cs="Times New Roman"/>
          <w:sz w:val="28"/>
          <w:szCs w:val="28"/>
        </w:rPr>
        <w:t>района</w:t>
      </w:r>
      <w:r w:rsidRPr="006034FF">
        <w:rPr>
          <w:rFonts w:ascii="Times New Roman" w:hAnsi="Times New Roman" w:cs="Times New Roman"/>
          <w:sz w:val="28"/>
          <w:szCs w:val="28"/>
        </w:rPr>
        <w:t xml:space="preserve"> посредством реализации </w:t>
      </w:r>
      <w:r>
        <w:rPr>
          <w:rFonts w:ascii="Times New Roman" w:hAnsi="Times New Roman" w:cs="Times New Roman"/>
          <w:sz w:val="28"/>
          <w:szCs w:val="28"/>
        </w:rPr>
        <w:t>муниципальной</w:t>
      </w:r>
      <w:r w:rsidRPr="006034FF">
        <w:rPr>
          <w:rFonts w:ascii="Times New Roman" w:hAnsi="Times New Roman" w:cs="Times New Roman"/>
          <w:sz w:val="28"/>
          <w:szCs w:val="28"/>
        </w:rPr>
        <w:t xml:space="preserve"> программы, достижимый за период ее реализации;</w:t>
      </w:r>
    </w:p>
    <w:p w:rsidR="001456F2" w:rsidRPr="006034FF" w:rsidRDefault="001456F2" w:rsidP="006F3A87">
      <w:pPr>
        <w:pStyle w:val="ConsPlusNormal"/>
        <w:ind w:firstLine="540"/>
        <w:jc w:val="both"/>
        <w:rPr>
          <w:rFonts w:ascii="Times New Roman" w:hAnsi="Times New Roman" w:cs="Times New Roman"/>
          <w:sz w:val="28"/>
          <w:szCs w:val="28"/>
        </w:rPr>
      </w:pPr>
      <w:r w:rsidRPr="006034FF">
        <w:rPr>
          <w:rFonts w:ascii="Times New Roman" w:hAnsi="Times New Roman" w:cs="Times New Roman"/>
          <w:sz w:val="28"/>
          <w:szCs w:val="28"/>
        </w:rPr>
        <w:t xml:space="preserve">задача </w:t>
      </w:r>
      <w:r>
        <w:rPr>
          <w:rFonts w:ascii="Times New Roman" w:hAnsi="Times New Roman" w:cs="Times New Roman"/>
          <w:sz w:val="28"/>
          <w:szCs w:val="28"/>
        </w:rPr>
        <w:t>муниципальной</w:t>
      </w:r>
      <w:r w:rsidRPr="006034FF">
        <w:rPr>
          <w:rFonts w:ascii="Times New Roman" w:hAnsi="Times New Roman" w:cs="Times New Roman"/>
          <w:sz w:val="28"/>
          <w:szCs w:val="28"/>
        </w:rPr>
        <w:t xml:space="preserve"> программы </w:t>
      </w:r>
      <w:r>
        <w:rPr>
          <w:rFonts w:ascii="Times New Roman" w:hAnsi="Times New Roman" w:cs="Times New Roman"/>
          <w:sz w:val="28"/>
          <w:szCs w:val="28"/>
        </w:rPr>
        <w:t>–</w:t>
      </w:r>
      <w:r w:rsidRPr="006034FF">
        <w:rPr>
          <w:rFonts w:ascii="Times New Roman" w:hAnsi="Times New Roman" w:cs="Times New Roman"/>
          <w:sz w:val="28"/>
          <w:szCs w:val="28"/>
        </w:rPr>
        <w:t xml:space="preserve"> результат выполнения совокупности взаимосвязанных подпрограмм и основных мероприятий, направленных на достижение цели (целей) </w:t>
      </w:r>
      <w:r>
        <w:rPr>
          <w:rFonts w:ascii="Times New Roman" w:hAnsi="Times New Roman" w:cs="Times New Roman"/>
          <w:sz w:val="28"/>
          <w:szCs w:val="28"/>
        </w:rPr>
        <w:t>муниципальной программы</w:t>
      </w:r>
      <w:r w:rsidRPr="006034FF">
        <w:rPr>
          <w:rFonts w:ascii="Times New Roman" w:hAnsi="Times New Roman" w:cs="Times New Roman"/>
          <w:sz w:val="28"/>
          <w:szCs w:val="28"/>
        </w:rPr>
        <w:t>;</w:t>
      </w:r>
    </w:p>
    <w:p w:rsidR="001456F2" w:rsidRPr="006034FF" w:rsidRDefault="001456F2" w:rsidP="006F3A87">
      <w:pPr>
        <w:pStyle w:val="ConsPlusNormal"/>
        <w:ind w:firstLine="540"/>
        <w:jc w:val="both"/>
        <w:rPr>
          <w:rFonts w:ascii="Times New Roman" w:hAnsi="Times New Roman" w:cs="Times New Roman"/>
          <w:sz w:val="28"/>
          <w:szCs w:val="28"/>
        </w:rPr>
      </w:pPr>
      <w:r w:rsidRPr="006034FF">
        <w:rPr>
          <w:rFonts w:ascii="Times New Roman" w:hAnsi="Times New Roman" w:cs="Times New Roman"/>
          <w:sz w:val="28"/>
          <w:szCs w:val="28"/>
        </w:rPr>
        <w:t xml:space="preserve">основные параметры </w:t>
      </w:r>
      <w:r>
        <w:rPr>
          <w:rFonts w:ascii="Times New Roman" w:hAnsi="Times New Roman" w:cs="Times New Roman"/>
          <w:sz w:val="28"/>
          <w:szCs w:val="28"/>
        </w:rPr>
        <w:t>муниципальной</w:t>
      </w:r>
      <w:r w:rsidRPr="006034FF">
        <w:rPr>
          <w:rFonts w:ascii="Times New Roman" w:hAnsi="Times New Roman" w:cs="Times New Roman"/>
          <w:sz w:val="28"/>
          <w:szCs w:val="28"/>
        </w:rPr>
        <w:t xml:space="preserve"> программы </w:t>
      </w:r>
      <w:r>
        <w:rPr>
          <w:rFonts w:ascii="Times New Roman" w:hAnsi="Times New Roman" w:cs="Times New Roman"/>
          <w:sz w:val="28"/>
          <w:szCs w:val="28"/>
        </w:rPr>
        <w:t>–</w:t>
      </w:r>
      <w:r w:rsidRPr="006034FF">
        <w:rPr>
          <w:rFonts w:ascii="Times New Roman" w:hAnsi="Times New Roman" w:cs="Times New Roman"/>
          <w:sz w:val="28"/>
          <w:szCs w:val="28"/>
        </w:rPr>
        <w:t xml:space="preserve"> цели, задачи, подпрограммы и (или) основные мероприятия, показатели (индикаторы), конечные результаты реализации </w:t>
      </w:r>
      <w:r>
        <w:rPr>
          <w:rFonts w:ascii="Times New Roman" w:hAnsi="Times New Roman" w:cs="Times New Roman"/>
          <w:sz w:val="28"/>
          <w:szCs w:val="28"/>
        </w:rPr>
        <w:t>муниципальной</w:t>
      </w:r>
      <w:r w:rsidRPr="006034FF">
        <w:rPr>
          <w:rFonts w:ascii="Times New Roman" w:hAnsi="Times New Roman" w:cs="Times New Roman"/>
          <w:sz w:val="28"/>
          <w:szCs w:val="28"/>
        </w:rPr>
        <w:t xml:space="preserve"> программы, сроки их достижения, ресурсное обеспечение в разрезе подпрограмм и основных мероприятий, необходимое для достижения целей </w:t>
      </w:r>
      <w:r>
        <w:rPr>
          <w:rFonts w:ascii="Times New Roman" w:hAnsi="Times New Roman" w:cs="Times New Roman"/>
          <w:sz w:val="28"/>
          <w:szCs w:val="28"/>
        </w:rPr>
        <w:t>муниципальной</w:t>
      </w:r>
      <w:r w:rsidRPr="006034FF">
        <w:rPr>
          <w:rFonts w:ascii="Times New Roman" w:hAnsi="Times New Roman" w:cs="Times New Roman"/>
          <w:sz w:val="28"/>
          <w:szCs w:val="28"/>
        </w:rPr>
        <w:t xml:space="preserve"> программы;</w:t>
      </w:r>
    </w:p>
    <w:p w:rsidR="001456F2" w:rsidRPr="006034FF" w:rsidRDefault="001456F2" w:rsidP="006F3A87">
      <w:pPr>
        <w:pStyle w:val="ConsPlusNormal"/>
        <w:ind w:firstLine="540"/>
        <w:jc w:val="both"/>
        <w:rPr>
          <w:rFonts w:ascii="Times New Roman" w:hAnsi="Times New Roman" w:cs="Times New Roman"/>
          <w:sz w:val="28"/>
          <w:szCs w:val="28"/>
        </w:rPr>
      </w:pPr>
      <w:r w:rsidRPr="006034FF">
        <w:rPr>
          <w:rFonts w:ascii="Times New Roman" w:hAnsi="Times New Roman" w:cs="Times New Roman"/>
          <w:sz w:val="28"/>
          <w:szCs w:val="28"/>
        </w:rPr>
        <w:t xml:space="preserve">показатель (индикатор) </w:t>
      </w:r>
      <w:r>
        <w:rPr>
          <w:rFonts w:ascii="Times New Roman" w:hAnsi="Times New Roman" w:cs="Times New Roman"/>
          <w:sz w:val="28"/>
          <w:szCs w:val="28"/>
        </w:rPr>
        <w:t xml:space="preserve">муниципальной </w:t>
      </w:r>
      <w:r w:rsidRPr="006034FF">
        <w:rPr>
          <w:rFonts w:ascii="Times New Roman" w:hAnsi="Times New Roman" w:cs="Times New Roman"/>
          <w:sz w:val="28"/>
          <w:szCs w:val="28"/>
        </w:rPr>
        <w:t xml:space="preserve"> программы </w:t>
      </w:r>
      <w:r>
        <w:rPr>
          <w:rFonts w:ascii="Times New Roman" w:hAnsi="Times New Roman" w:cs="Times New Roman"/>
          <w:sz w:val="28"/>
          <w:szCs w:val="28"/>
        </w:rPr>
        <w:t>–</w:t>
      </w:r>
      <w:r w:rsidRPr="006034FF">
        <w:rPr>
          <w:rFonts w:ascii="Times New Roman" w:hAnsi="Times New Roman" w:cs="Times New Roman"/>
          <w:sz w:val="28"/>
          <w:szCs w:val="28"/>
        </w:rPr>
        <w:t xml:space="preserve"> количественно</w:t>
      </w:r>
      <w:r>
        <w:rPr>
          <w:rFonts w:ascii="Times New Roman" w:hAnsi="Times New Roman" w:cs="Times New Roman"/>
          <w:sz w:val="28"/>
          <w:szCs w:val="28"/>
        </w:rPr>
        <w:t xml:space="preserve"> или качественно</w:t>
      </w:r>
      <w:r w:rsidRPr="006034FF">
        <w:rPr>
          <w:rFonts w:ascii="Times New Roman" w:hAnsi="Times New Roman" w:cs="Times New Roman"/>
          <w:sz w:val="28"/>
          <w:szCs w:val="28"/>
        </w:rPr>
        <w:t xml:space="preserve"> выраженная характеристика достижения цели или решения задачи </w:t>
      </w:r>
      <w:r>
        <w:rPr>
          <w:rFonts w:ascii="Times New Roman" w:hAnsi="Times New Roman" w:cs="Times New Roman"/>
          <w:sz w:val="28"/>
          <w:szCs w:val="28"/>
        </w:rPr>
        <w:t>муниципальной</w:t>
      </w:r>
      <w:r w:rsidRPr="006034FF">
        <w:rPr>
          <w:rFonts w:ascii="Times New Roman" w:hAnsi="Times New Roman" w:cs="Times New Roman"/>
          <w:sz w:val="28"/>
          <w:szCs w:val="28"/>
        </w:rPr>
        <w:t xml:space="preserve"> программы;</w:t>
      </w:r>
    </w:p>
    <w:p w:rsidR="001456F2" w:rsidRPr="006034FF" w:rsidRDefault="001456F2" w:rsidP="006F3A87">
      <w:pPr>
        <w:pStyle w:val="ConsPlusNormal"/>
        <w:ind w:firstLine="540"/>
        <w:jc w:val="both"/>
        <w:rPr>
          <w:rFonts w:ascii="Times New Roman" w:hAnsi="Times New Roman" w:cs="Times New Roman"/>
          <w:sz w:val="28"/>
          <w:szCs w:val="28"/>
        </w:rPr>
      </w:pPr>
      <w:r w:rsidRPr="006034FF">
        <w:rPr>
          <w:rFonts w:ascii="Times New Roman" w:hAnsi="Times New Roman" w:cs="Times New Roman"/>
          <w:sz w:val="28"/>
          <w:szCs w:val="28"/>
        </w:rPr>
        <w:t xml:space="preserve">конечный результат реализации </w:t>
      </w:r>
      <w:r>
        <w:rPr>
          <w:rFonts w:ascii="Times New Roman" w:hAnsi="Times New Roman" w:cs="Times New Roman"/>
          <w:sz w:val="28"/>
          <w:szCs w:val="28"/>
        </w:rPr>
        <w:t>муниципальной</w:t>
      </w:r>
      <w:r w:rsidRPr="006034FF">
        <w:rPr>
          <w:rFonts w:ascii="Times New Roman" w:hAnsi="Times New Roman" w:cs="Times New Roman"/>
          <w:sz w:val="28"/>
          <w:szCs w:val="28"/>
        </w:rPr>
        <w:t xml:space="preserve"> программы </w:t>
      </w:r>
      <w:r>
        <w:rPr>
          <w:rFonts w:ascii="Times New Roman" w:hAnsi="Times New Roman" w:cs="Times New Roman"/>
          <w:sz w:val="28"/>
          <w:szCs w:val="28"/>
        </w:rPr>
        <w:t>–</w:t>
      </w:r>
      <w:r w:rsidRPr="006034FF">
        <w:rPr>
          <w:rFonts w:ascii="Times New Roman" w:hAnsi="Times New Roman" w:cs="Times New Roman"/>
          <w:sz w:val="28"/>
          <w:szCs w:val="28"/>
        </w:rPr>
        <w:t xml:space="preserve"> характеризуемое количественными и (или) качественными показателями состояние (изменение состояния) соответствующей сферы социально-экономического развития </w:t>
      </w:r>
      <w:r>
        <w:rPr>
          <w:rFonts w:ascii="Times New Roman" w:hAnsi="Times New Roman" w:cs="Times New Roman"/>
          <w:sz w:val="28"/>
          <w:szCs w:val="28"/>
        </w:rPr>
        <w:t>района</w:t>
      </w:r>
      <w:r w:rsidRPr="006034FF">
        <w:rPr>
          <w:rFonts w:ascii="Times New Roman" w:hAnsi="Times New Roman" w:cs="Times New Roman"/>
          <w:sz w:val="28"/>
          <w:szCs w:val="28"/>
        </w:rPr>
        <w:t xml:space="preserve">, которое отражает выгоды от реализации </w:t>
      </w:r>
      <w:r>
        <w:rPr>
          <w:rFonts w:ascii="Times New Roman" w:hAnsi="Times New Roman" w:cs="Times New Roman"/>
          <w:sz w:val="28"/>
          <w:szCs w:val="28"/>
        </w:rPr>
        <w:t>муниципальной</w:t>
      </w:r>
      <w:r w:rsidRPr="006034FF">
        <w:rPr>
          <w:rFonts w:ascii="Times New Roman" w:hAnsi="Times New Roman" w:cs="Times New Roman"/>
          <w:sz w:val="28"/>
          <w:szCs w:val="28"/>
        </w:rPr>
        <w:t xml:space="preserve"> программы;</w:t>
      </w:r>
    </w:p>
    <w:p w:rsidR="001456F2" w:rsidRPr="006034FF" w:rsidRDefault="001456F2" w:rsidP="006F3A87">
      <w:pPr>
        <w:pStyle w:val="ConsPlusNormal"/>
        <w:ind w:firstLine="540"/>
        <w:jc w:val="both"/>
        <w:rPr>
          <w:rFonts w:ascii="Times New Roman" w:hAnsi="Times New Roman" w:cs="Times New Roman"/>
          <w:sz w:val="28"/>
          <w:szCs w:val="28"/>
        </w:rPr>
      </w:pPr>
      <w:r w:rsidRPr="006034FF">
        <w:rPr>
          <w:rFonts w:ascii="Times New Roman" w:hAnsi="Times New Roman" w:cs="Times New Roman"/>
          <w:sz w:val="28"/>
          <w:szCs w:val="28"/>
        </w:rPr>
        <w:t xml:space="preserve">непосредственный результат реализации </w:t>
      </w:r>
      <w:r>
        <w:rPr>
          <w:rFonts w:ascii="Times New Roman" w:hAnsi="Times New Roman" w:cs="Times New Roman"/>
          <w:sz w:val="28"/>
          <w:szCs w:val="28"/>
        </w:rPr>
        <w:t>муниципальной</w:t>
      </w:r>
      <w:r w:rsidRPr="006034FF">
        <w:rPr>
          <w:rFonts w:ascii="Times New Roman" w:hAnsi="Times New Roman" w:cs="Times New Roman"/>
          <w:sz w:val="28"/>
          <w:szCs w:val="28"/>
        </w:rPr>
        <w:t xml:space="preserve"> программы </w:t>
      </w:r>
      <w:r>
        <w:rPr>
          <w:rFonts w:ascii="Times New Roman" w:hAnsi="Times New Roman" w:cs="Times New Roman"/>
          <w:sz w:val="28"/>
          <w:szCs w:val="28"/>
        </w:rPr>
        <w:t>–</w:t>
      </w:r>
      <w:r w:rsidRPr="006034FF">
        <w:rPr>
          <w:rFonts w:ascii="Times New Roman" w:hAnsi="Times New Roman" w:cs="Times New Roman"/>
          <w:sz w:val="28"/>
          <w:szCs w:val="28"/>
        </w:rPr>
        <w:t xml:space="preserve"> характеристика качества реализации подпрограмм и (или) основных мероприятий </w:t>
      </w:r>
      <w:r>
        <w:rPr>
          <w:rFonts w:ascii="Times New Roman" w:hAnsi="Times New Roman" w:cs="Times New Roman"/>
          <w:sz w:val="28"/>
          <w:szCs w:val="28"/>
        </w:rPr>
        <w:t>муниципальной</w:t>
      </w:r>
      <w:r w:rsidRPr="006034FF">
        <w:rPr>
          <w:rFonts w:ascii="Times New Roman" w:hAnsi="Times New Roman" w:cs="Times New Roman"/>
          <w:sz w:val="28"/>
          <w:szCs w:val="28"/>
        </w:rPr>
        <w:t xml:space="preserve"> программы, направленных на достижение конечного результата реализации </w:t>
      </w:r>
      <w:r>
        <w:rPr>
          <w:rFonts w:ascii="Times New Roman" w:hAnsi="Times New Roman" w:cs="Times New Roman"/>
          <w:sz w:val="28"/>
          <w:szCs w:val="28"/>
        </w:rPr>
        <w:t>муниципальной</w:t>
      </w:r>
      <w:r w:rsidRPr="006034FF">
        <w:rPr>
          <w:rFonts w:ascii="Times New Roman" w:hAnsi="Times New Roman" w:cs="Times New Roman"/>
          <w:sz w:val="28"/>
          <w:szCs w:val="28"/>
        </w:rPr>
        <w:t xml:space="preserve"> программы;</w:t>
      </w:r>
    </w:p>
    <w:p w:rsidR="001456F2" w:rsidRPr="006034FF" w:rsidRDefault="001456F2" w:rsidP="006F3A87">
      <w:pPr>
        <w:pStyle w:val="ConsPlusNormal"/>
        <w:ind w:firstLine="540"/>
        <w:jc w:val="both"/>
        <w:rPr>
          <w:rFonts w:ascii="Times New Roman" w:hAnsi="Times New Roman" w:cs="Times New Roman"/>
          <w:sz w:val="28"/>
          <w:szCs w:val="28"/>
        </w:rPr>
      </w:pPr>
      <w:r w:rsidRPr="006034FF">
        <w:rPr>
          <w:rFonts w:ascii="Times New Roman" w:hAnsi="Times New Roman" w:cs="Times New Roman"/>
          <w:sz w:val="28"/>
          <w:szCs w:val="28"/>
        </w:rPr>
        <w:t xml:space="preserve">факторы риска </w:t>
      </w:r>
      <w:r>
        <w:rPr>
          <w:rFonts w:ascii="Times New Roman" w:hAnsi="Times New Roman" w:cs="Times New Roman"/>
          <w:sz w:val="28"/>
          <w:szCs w:val="28"/>
        </w:rPr>
        <w:t>–</w:t>
      </w:r>
      <w:r w:rsidRPr="006034FF">
        <w:rPr>
          <w:rFonts w:ascii="Times New Roman" w:hAnsi="Times New Roman" w:cs="Times New Roman"/>
          <w:sz w:val="28"/>
          <w:szCs w:val="28"/>
        </w:rPr>
        <w:t xml:space="preserve"> вероятные явления, события, процессы, не зависящие от ответственных исполнителей, соисполнителей и участников, негативно влияющие на основные параметры </w:t>
      </w:r>
      <w:r>
        <w:rPr>
          <w:rFonts w:ascii="Times New Roman" w:hAnsi="Times New Roman" w:cs="Times New Roman"/>
          <w:sz w:val="28"/>
          <w:szCs w:val="28"/>
        </w:rPr>
        <w:t>муниципальной</w:t>
      </w:r>
      <w:r w:rsidRPr="006034FF">
        <w:rPr>
          <w:rFonts w:ascii="Times New Roman" w:hAnsi="Times New Roman" w:cs="Times New Roman"/>
          <w:sz w:val="28"/>
          <w:szCs w:val="28"/>
        </w:rPr>
        <w:t xml:space="preserve"> программы;</w:t>
      </w:r>
    </w:p>
    <w:p w:rsidR="001456F2" w:rsidRPr="006034FF" w:rsidRDefault="001456F2" w:rsidP="006F3A87">
      <w:pPr>
        <w:pStyle w:val="ConsPlusNormal"/>
        <w:ind w:firstLine="540"/>
        <w:jc w:val="both"/>
        <w:rPr>
          <w:rFonts w:ascii="Times New Roman" w:hAnsi="Times New Roman" w:cs="Times New Roman"/>
          <w:sz w:val="28"/>
          <w:szCs w:val="28"/>
        </w:rPr>
      </w:pPr>
      <w:r w:rsidRPr="006034FF">
        <w:rPr>
          <w:rFonts w:ascii="Times New Roman" w:hAnsi="Times New Roman" w:cs="Times New Roman"/>
          <w:sz w:val="28"/>
          <w:szCs w:val="28"/>
        </w:rPr>
        <w:t>под</w:t>
      </w:r>
      <w:r>
        <w:rPr>
          <w:rFonts w:ascii="Times New Roman" w:hAnsi="Times New Roman" w:cs="Times New Roman"/>
          <w:sz w:val="28"/>
          <w:szCs w:val="28"/>
        </w:rPr>
        <w:t>программа муниципальной</w:t>
      </w:r>
      <w:r w:rsidRPr="006034FF">
        <w:rPr>
          <w:rFonts w:ascii="Times New Roman" w:hAnsi="Times New Roman" w:cs="Times New Roman"/>
          <w:sz w:val="28"/>
          <w:szCs w:val="28"/>
        </w:rPr>
        <w:t xml:space="preserve"> программы </w:t>
      </w:r>
      <w:r>
        <w:rPr>
          <w:rFonts w:ascii="Times New Roman" w:hAnsi="Times New Roman" w:cs="Times New Roman"/>
          <w:sz w:val="28"/>
          <w:szCs w:val="28"/>
        </w:rPr>
        <w:t>–</w:t>
      </w:r>
      <w:r w:rsidRPr="006034FF">
        <w:rPr>
          <w:rFonts w:ascii="Times New Roman" w:hAnsi="Times New Roman" w:cs="Times New Roman"/>
          <w:sz w:val="28"/>
          <w:szCs w:val="28"/>
        </w:rPr>
        <w:t xml:space="preserve"> комплекс взаимоувязанных по срокам, ресурсам и исполнителям мероприятий, выделенный исходя из масштаба и сложности задач, решаемых в рамках </w:t>
      </w:r>
      <w:r>
        <w:rPr>
          <w:rFonts w:ascii="Times New Roman" w:hAnsi="Times New Roman" w:cs="Times New Roman"/>
          <w:sz w:val="28"/>
          <w:szCs w:val="28"/>
        </w:rPr>
        <w:t>муниципальной</w:t>
      </w:r>
      <w:r w:rsidRPr="006034FF">
        <w:rPr>
          <w:rFonts w:ascii="Times New Roman" w:hAnsi="Times New Roman" w:cs="Times New Roman"/>
          <w:sz w:val="28"/>
          <w:szCs w:val="28"/>
        </w:rPr>
        <w:t xml:space="preserve"> программы;</w:t>
      </w:r>
    </w:p>
    <w:p w:rsidR="001456F2" w:rsidRDefault="001456F2" w:rsidP="006F3A87">
      <w:pPr>
        <w:pStyle w:val="ConsPlusNormal"/>
        <w:ind w:firstLine="540"/>
        <w:jc w:val="both"/>
        <w:rPr>
          <w:rFonts w:ascii="Times New Roman" w:hAnsi="Times New Roman" w:cs="Times New Roman"/>
          <w:sz w:val="28"/>
          <w:szCs w:val="28"/>
        </w:rPr>
      </w:pPr>
      <w:r w:rsidRPr="006034F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муниципальной</w:t>
      </w:r>
      <w:r w:rsidRPr="006034FF">
        <w:rPr>
          <w:rFonts w:ascii="Times New Roman" w:hAnsi="Times New Roman" w:cs="Times New Roman"/>
          <w:sz w:val="28"/>
          <w:szCs w:val="28"/>
        </w:rPr>
        <w:t xml:space="preserve"> программы </w:t>
      </w:r>
      <w:r>
        <w:rPr>
          <w:rFonts w:ascii="Times New Roman" w:hAnsi="Times New Roman" w:cs="Times New Roman"/>
          <w:sz w:val="28"/>
          <w:szCs w:val="28"/>
        </w:rPr>
        <w:t>–</w:t>
      </w:r>
      <w:r w:rsidRPr="006034FF">
        <w:rPr>
          <w:rFonts w:ascii="Times New Roman" w:hAnsi="Times New Roman" w:cs="Times New Roman"/>
          <w:sz w:val="28"/>
          <w:szCs w:val="28"/>
        </w:rPr>
        <w:t xml:space="preserve"> комплекс мероприятий, направленных на решение отдельных задач, объединенных исходя из необходимости рациональной организации их решени</w:t>
      </w:r>
      <w:r>
        <w:rPr>
          <w:rFonts w:ascii="Times New Roman" w:hAnsi="Times New Roman" w:cs="Times New Roman"/>
          <w:sz w:val="28"/>
          <w:szCs w:val="28"/>
        </w:rPr>
        <w:t>я, не включенных в подпрограмму;</w:t>
      </w:r>
    </w:p>
    <w:p w:rsidR="001456F2" w:rsidRPr="006034FF" w:rsidRDefault="001456F2" w:rsidP="006F3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средства районного бюджета – </w:t>
      </w:r>
      <w:r w:rsidRPr="00AF7AEC">
        <w:rPr>
          <w:rFonts w:ascii="Times New Roman" w:hAnsi="Times New Roman" w:cs="Times New Roman"/>
          <w:sz w:val="28"/>
          <w:szCs w:val="28"/>
        </w:rPr>
        <w:t>бюджетны</w:t>
      </w:r>
      <w:r>
        <w:rPr>
          <w:rFonts w:ascii="Times New Roman" w:hAnsi="Times New Roman" w:cs="Times New Roman"/>
          <w:sz w:val="28"/>
          <w:szCs w:val="28"/>
        </w:rPr>
        <w:t>е</w:t>
      </w:r>
      <w:r w:rsidRPr="00AF7AEC">
        <w:rPr>
          <w:rFonts w:ascii="Times New Roman" w:hAnsi="Times New Roman" w:cs="Times New Roman"/>
          <w:sz w:val="28"/>
          <w:szCs w:val="28"/>
        </w:rPr>
        <w:t xml:space="preserve"> ассигновани</w:t>
      </w:r>
      <w:r>
        <w:rPr>
          <w:rFonts w:ascii="Times New Roman" w:hAnsi="Times New Roman" w:cs="Times New Roman"/>
          <w:sz w:val="28"/>
          <w:szCs w:val="28"/>
        </w:rPr>
        <w:t>я</w:t>
      </w:r>
      <w:r w:rsidRPr="00AF7AEC">
        <w:rPr>
          <w:rFonts w:ascii="Times New Roman" w:hAnsi="Times New Roman" w:cs="Times New Roman"/>
          <w:sz w:val="28"/>
          <w:szCs w:val="28"/>
        </w:rPr>
        <w:t xml:space="preserve"> районного бюджета, в том числе средств</w:t>
      </w:r>
      <w:r>
        <w:rPr>
          <w:rFonts w:ascii="Times New Roman" w:hAnsi="Times New Roman" w:cs="Times New Roman"/>
          <w:sz w:val="28"/>
          <w:szCs w:val="28"/>
        </w:rPr>
        <w:t xml:space="preserve">а федерального бюджета, </w:t>
      </w:r>
      <w:r w:rsidRPr="00AF7AEC">
        <w:rPr>
          <w:rFonts w:ascii="Times New Roman" w:hAnsi="Times New Roman" w:cs="Times New Roman"/>
          <w:sz w:val="28"/>
          <w:szCs w:val="28"/>
        </w:rPr>
        <w:t xml:space="preserve"> краевого бюджета,</w:t>
      </w:r>
      <w:r>
        <w:rPr>
          <w:rFonts w:ascii="Times New Roman" w:hAnsi="Times New Roman" w:cs="Times New Roman"/>
          <w:sz w:val="28"/>
          <w:szCs w:val="28"/>
        </w:rPr>
        <w:t xml:space="preserve"> бюджетов поселений района,</w:t>
      </w:r>
      <w:r w:rsidRPr="00AF7AEC">
        <w:rPr>
          <w:rFonts w:ascii="Times New Roman" w:hAnsi="Times New Roman" w:cs="Times New Roman"/>
          <w:sz w:val="28"/>
          <w:szCs w:val="28"/>
        </w:rPr>
        <w:t xml:space="preserve"> получаемых в форме межбюджетных трансфертов</w:t>
      </w:r>
      <w:r>
        <w:rPr>
          <w:rFonts w:ascii="Times New Roman" w:hAnsi="Times New Roman" w:cs="Times New Roman"/>
          <w:sz w:val="28"/>
          <w:szCs w:val="28"/>
        </w:rPr>
        <w:t>.</w:t>
      </w:r>
    </w:p>
    <w:p w:rsidR="001456F2" w:rsidRDefault="001456F2" w:rsidP="006F3A87">
      <w:pPr>
        <w:widowControl w:val="0"/>
        <w:autoSpaceDE w:val="0"/>
        <w:autoSpaceDN w:val="0"/>
        <w:adjustRightInd w:val="0"/>
        <w:ind w:firstLine="540"/>
        <w:jc w:val="both"/>
        <w:rPr>
          <w:szCs w:val="28"/>
        </w:rPr>
      </w:pPr>
      <w:r w:rsidRPr="00FD631E">
        <w:rPr>
          <w:szCs w:val="28"/>
        </w:rPr>
        <w:t xml:space="preserve">1.5. </w:t>
      </w:r>
      <w:r>
        <w:rPr>
          <w:szCs w:val="28"/>
        </w:rPr>
        <w:t>Муниципальная программа</w:t>
      </w:r>
      <w:r w:rsidRPr="00FD631E">
        <w:rPr>
          <w:szCs w:val="28"/>
        </w:rPr>
        <w:t xml:space="preserve"> включает в себя </w:t>
      </w:r>
      <w:r>
        <w:rPr>
          <w:szCs w:val="28"/>
        </w:rPr>
        <w:t xml:space="preserve">подпрограммы и (или) </w:t>
      </w:r>
      <w:r w:rsidRPr="00FD631E">
        <w:rPr>
          <w:szCs w:val="28"/>
        </w:rPr>
        <w:t>основные мероприятия.</w:t>
      </w:r>
    </w:p>
    <w:p w:rsidR="001456F2" w:rsidRDefault="001456F2" w:rsidP="006F3A87">
      <w:pPr>
        <w:widowControl w:val="0"/>
        <w:autoSpaceDE w:val="0"/>
        <w:autoSpaceDN w:val="0"/>
        <w:adjustRightInd w:val="0"/>
        <w:ind w:firstLine="540"/>
        <w:jc w:val="both"/>
        <w:rPr>
          <w:szCs w:val="28"/>
        </w:rPr>
      </w:pPr>
      <w:r>
        <w:rPr>
          <w:szCs w:val="28"/>
        </w:rPr>
        <w:t>1.6. Муниципальные программы</w:t>
      </w:r>
      <w:r w:rsidRPr="00307AFA">
        <w:rPr>
          <w:szCs w:val="28"/>
        </w:rPr>
        <w:t xml:space="preserve"> </w:t>
      </w:r>
      <w:r>
        <w:rPr>
          <w:szCs w:val="28"/>
        </w:rPr>
        <w:t>утверждаются постановлением администрации района.</w:t>
      </w:r>
    </w:p>
    <w:p w:rsidR="001456F2" w:rsidRDefault="001456F2" w:rsidP="006F3A87">
      <w:pPr>
        <w:autoSpaceDE w:val="0"/>
        <w:autoSpaceDN w:val="0"/>
        <w:adjustRightInd w:val="0"/>
        <w:ind w:firstLine="709"/>
        <w:jc w:val="both"/>
      </w:pPr>
      <w:r>
        <w:rPr>
          <w:szCs w:val="28"/>
        </w:rPr>
        <w:t xml:space="preserve">1.7. </w:t>
      </w:r>
      <w:r>
        <w:t xml:space="preserve">Персональную ответственность за разработку и реализацию муниципальных программ по направлениям деятельности, за недостижение показателей эффективности реализации муниципальных программ, </w:t>
      </w:r>
      <w:r>
        <w:rPr>
          <w:szCs w:val="28"/>
        </w:rPr>
        <w:t xml:space="preserve">а также за достоверность информации по муниципальной программе, размещаемой на официальном сайте Верхнебуреинского муниципального района в информационно-телекоммуникационной сети "Интернет" (далее – официальный сайт района) и в государственной автоматизированной системе для размещения документов стратегического планирования в информационно-телекоммуникационной сети "Интернет" несут </w:t>
      </w:r>
      <w:r>
        <w:t>заместители главы администрации района, руководители структурных подразделений администрации района, определенные ответственными исполнителями.</w:t>
      </w:r>
    </w:p>
    <w:p w:rsidR="001456F2" w:rsidRDefault="001456F2" w:rsidP="006F3A87">
      <w:pPr>
        <w:widowControl w:val="0"/>
        <w:autoSpaceDE w:val="0"/>
        <w:autoSpaceDN w:val="0"/>
        <w:adjustRightInd w:val="0"/>
        <w:spacing w:before="240" w:after="120"/>
        <w:ind w:firstLine="539"/>
        <w:jc w:val="center"/>
      </w:pPr>
      <w:r>
        <w:t>2. Этапы разработки муниципальных программ</w:t>
      </w:r>
    </w:p>
    <w:p w:rsidR="001456F2" w:rsidRPr="00867F10" w:rsidRDefault="001456F2" w:rsidP="006F3A87">
      <w:pPr>
        <w:autoSpaceDE w:val="0"/>
        <w:autoSpaceDN w:val="0"/>
        <w:adjustRightInd w:val="0"/>
        <w:ind w:firstLine="709"/>
        <w:jc w:val="both"/>
        <w:rPr>
          <w:szCs w:val="28"/>
        </w:rPr>
      </w:pPr>
      <w:bookmarkStart w:id="2" w:name="P132"/>
      <w:bookmarkEnd w:id="2"/>
      <w:r w:rsidRPr="00867F10">
        <w:rPr>
          <w:szCs w:val="28"/>
        </w:rPr>
        <w:t xml:space="preserve">2.1. </w:t>
      </w:r>
      <w:r>
        <w:rPr>
          <w:szCs w:val="28"/>
        </w:rPr>
        <w:t>С</w:t>
      </w:r>
      <w:r w:rsidRPr="00867F10">
        <w:rPr>
          <w:szCs w:val="28"/>
        </w:rPr>
        <w:t xml:space="preserve">труктурное подразделение </w:t>
      </w:r>
      <w:r>
        <w:rPr>
          <w:szCs w:val="28"/>
        </w:rPr>
        <w:t>администрации района</w:t>
      </w:r>
      <w:r w:rsidRPr="00867F10">
        <w:rPr>
          <w:szCs w:val="28"/>
        </w:rPr>
        <w:t>, выступающ</w:t>
      </w:r>
      <w:r>
        <w:rPr>
          <w:szCs w:val="28"/>
        </w:rPr>
        <w:t>ее</w:t>
      </w:r>
      <w:r w:rsidRPr="00867F10">
        <w:rPr>
          <w:szCs w:val="28"/>
        </w:rPr>
        <w:t xml:space="preserve"> инициатором разработки </w:t>
      </w:r>
      <w:r>
        <w:rPr>
          <w:szCs w:val="28"/>
        </w:rPr>
        <w:t>муниципальной</w:t>
      </w:r>
      <w:r w:rsidRPr="00867F10">
        <w:rPr>
          <w:szCs w:val="28"/>
        </w:rPr>
        <w:t xml:space="preserve"> программы, представляет </w:t>
      </w:r>
      <w:r>
        <w:rPr>
          <w:szCs w:val="28"/>
        </w:rPr>
        <w:t xml:space="preserve">до 1 июля текущего года </w:t>
      </w:r>
      <w:r w:rsidRPr="00867F10">
        <w:rPr>
          <w:szCs w:val="28"/>
        </w:rPr>
        <w:t xml:space="preserve">в </w:t>
      </w:r>
      <w:r>
        <w:rPr>
          <w:szCs w:val="28"/>
        </w:rPr>
        <w:t>отдел по</w:t>
      </w:r>
      <w:r w:rsidRPr="00867F10">
        <w:rPr>
          <w:szCs w:val="28"/>
        </w:rPr>
        <w:t xml:space="preserve"> экономи</w:t>
      </w:r>
      <w:r>
        <w:rPr>
          <w:szCs w:val="28"/>
        </w:rPr>
        <w:t>ке и работе с малым бизнесом</w:t>
      </w:r>
      <w:r w:rsidRPr="00867F10">
        <w:rPr>
          <w:szCs w:val="28"/>
        </w:rPr>
        <w:t xml:space="preserve"> </w:t>
      </w:r>
      <w:r>
        <w:rPr>
          <w:szCs w:val="28"/>
        </w:rPr>
        <w:t>проект</w:t>
      </w:r>
      <w:r w:rsidRPr="00867F10">
        <w:rPr>
          <w:szCs w:val="28"/>
        </w:rPr>
        <w:t xml:space="preserve"> </w:t>
      </w:r>
      <w:r>
        <w:rPr>
          <w:szCs w:val="28"/>
        </w:rPr>
        <w:t>муниципальной программы.</w:t>
      </w:r>
    </w:p>
    <w:p w:rsidR="001456F2" w:rsidRPr="00867F10" w:rsidRDefault="001456F2" w:rsidP="006F3A87">
      <w:pPr>
        <w:autoSpaceDE w:val="0"/>
        <w:autoSpaceDN w:val="0"/>
        <w:adjustRightInd w:val="0"/>
        <w:ind w:firstLine="709"/>
        <w:jc w:val="both"/>
        <w:rPr>
          <w:szCs w:val="28"/>
        </w:rPr>
      </w:pPr>
      <w:r w:rsidRPr="00867F10">
        <w:rPr>
          <w:szCs w:val="28"/>
        </w:rPr>
        <w:t>На основании представленн</w:t>
      </w:r>
      <w:r>
        <w:rPr>
          <w:szCs w:val="28"/>
        </w:rPr>
        <w:t>ого проекта</w:t>
      </w:r>
      <w:r w:rsidRPr="00867F10">
        <w:rPr>
          <w:szCs w:val="28"/>
        </w:rPr>
        <w:t xml:space="preserve"> </w:t>
      </w:r>
      <w:r>
        <w:rPr>
          <w:szCs w:val="28"/>
        </w:rPr>
        <w:t>отдел по</w:t>
      </w:r>
      <w:r w:rsidRPr="00867F10">
        <w:rPr>
          <w:szCs w:val="28"/>
        </w:rPr>
        <w:t xml:space="preserve"> экономи</w:t>
      </w:r>
      <w:r>
        <w:rPr>
          <w:szCs w:val="28"/>
        </w:rPr>
        <w:t>ке и работе с малым бизнесом</w:t>
      </w:r>
      <w:r w:rsidRPr="00867F10">
        <w:rPr>
          <w:szCs w:val="28"/>
        </w:rPr>
        <w:t xml:space="preserve"> выносит рассмотрение данного вопроса</w:t>
      </w:r>
      <w:r>
        <w:rPr>
          <w:szCs w:val="28"/>
        </w:rPr>
        <w:t xml:space="preserve"> </w:t>
      </w:r>
      <w:r w:rsidRPr="00867F10">
        <w:rPr>
          <w:szCs w:val="28"/>
        </w:rPr>
        <w:t xml:space="preserve">на очередное заседание </w:t>
      </w:r>
      <w:r w:rsidRPr="003B3D39">
        <w:rPr>
          <w:szCs w:val="28"/>
        </w:rPr>
        <w:t>Комисси</w:t>
      </w:r>
      <w:r>
        <w:rPr>
          <w:szCs w:val="28"/>
        </w:rPr>
        <w:t>и</w:t>
      </w:r>
      <w:r w:rsidRPr="003B3D39">
        <w:rPr>
          <w:szCs w:val="28"/>
        </w:rPr>
        <w:t xml:space="preserve"> по бюджетным проектировкам</w:t>
      </w:r>
      <w:r>
        <w:rPr>
          <w:szCs w:val="28"/>
        </w:rPr>
        <w:t xml:space="preserve"> и отбору муниципальных программ (далее – </w:t>
      </w:r>
      <w:r w:rsidRPr="00776925">
        <w:rPr>
          <w:szCs w:val="28"/>
        </w:rPr>
        <w:t>Комиссия</w:t>
      </w:r>
      <w:r>
        <w:rPr>
          <w:szCs w:val="28"/>
        </w:rPr>
        <w:t>).</w:t>
      </w:r>
    </w:p>
    <w:p w:rsidR="001456F2" w:rsidRPr="00BD4F46" w:rsidRDefault="001456F2" w:rsidP="006F3A87">
      <w:pPr>
        <w:pStyle w:val="ConsPlusNormal"/>
        <w:ind w:firstLine="709"/>
        <w:jc w:val="both"/>
        <w:rPr>
          <w:rFonts w:ascii="Times New Roman" w:hAnsi="Times New Roman" w:cs="Times New Roman"/>
          <w:sz w:val="28"/>
          <w:szCs w:val="28"/>
        </w:rPr>
      </w:pPr>
      <w:r w:rsidRPr="00867F10">
        <w:rPr>
          <w:rFonts w:ascii="Times New Roman" w:hAnsi="Times New Roman" w:cs="Times New Roman"/>
          <w:sz w:val="28"/>
          <w:szCs w:val="28"/>
        </w:rPr>
        <w:t>2.</w:t>
      </w:r>
      <w:r>
        <w:rPr>
          <w:rFonts w:ascii="Times New Roman" w:hAnsi="Times New Roman" w:cs="Times New Roman"/>
          <w:sz w:val="28"/>
          <w:szCs w:val="28"/>
        </w:rPr>
        <w:t>2</w:t>
      </w:r>
      <w:r w:rsidRPr="00867F10">
        <w:rPr>
          <w:rFonts w:ascii="Times New Roman" w:hAnsi="Times New Roman" w:cs="Times New Roman"/>
          <w:sz w:val="28"/>
          <w:szCs w:val="28"/>
        </w:rPr>
        <w:t xml:space="preserve">. </w:t>
      </w:r>
      <w:r w:rsidRPr="00BD4F46">
        <w:rPr>
          <w:rFonts w:ascii="Times New Roman" w:hAnsi="Times New Roman" w:cs="Times New Roman"/>
          <w:sz w:val="28"/>
          <w:szCs w:val="28"/>
        </w:rPr>
        <w:t xml:space="preserve">Проект </w:t>
      </w:r>
      <w:r>
        <w:rPr>
          <w:rFonts w:ascii="Times New Roman" w:hAnsi="Times New Roman" w:cs="Times New Roman"/>
          <w:sz w:val="28"/>
          <w:szCs w:val="28"/>
        </w:rPr>
        <w:t>муниципальной программы</w:t>
      </w:r>
      <w:r w:rsidRPr="00BD4F46">
        <w:rPr>
          <w:rFonts w:ascii="Times New Roman" w:hAnsi="Times New Roman" w:cs="Times New Roman"/>
          <w:sz w:val="28"/>
          <w:szCs w:val="28"/>
        </w:rPr>
        <w:t xml:space="preserve"> подлежит обязательному рассмотрению </w:t>
      </w:r>
      <w:r>
        <w:rPr>
          <w:rFonts w:ascii="Times New Roman" w:hAnsi="Times New Roman" w:cs="Times New Roman"/>
          <w:sz w:val="28"/>
          <w:szCs w:val="28"/>
        </w:rPr>
        <w:t>отделом по экономике и работе с малым бизнесом администрации района</w:t>
      </w:r>
      <w:r w:rsidRPr="00BD4F46">
        <w:rPr>
          <w:rFonts w:ascii="Times New Roman" w:hAnsi="Times New Roman" w:cs="Times New Roman"/>
          <w:sz w:val="28"/>
          <w:szCs w:val="28"/>
        </w:rPr>
        <w:t xml:space="preserve"> и финансов</w:t>
      </w:r>
      <w:r>
        <w:rPr>
          <w:rFonts w:ascii="Times New Roman" w:hAnsi="Times New Roman" w:cs="Times New Roman"/>
          <w:sz w:val="28"/>
          <w:szCs w:val="28"/>
        </w:rPr>
        <w:t>ым управлением администрации района</w:t>
      </w:r>
      <w:r w:rsidRPr="00BD4F46">
        <w:rPr>
          <w:rFonts w:ascii="Times New Roman" w:hAnsi="Times New Roman" w:cs="Times New Roman"/>
          <w:sz w:val="28"/>
          <w:szCs w:val="28"/>
        </w:rPr>
        <w:t xml:space="preserve"> до начала процесса согласования правового акта </w:t>
      </w:r>
      <w:r>
        <w:rPr>
          <w:rFonts w:ascii="Times New Roman" w:hAnsi="Times New Roman" w:cs="Times New Roman"/>
          <w:sz w:val="28"/>
          <w:szCs w:val="28"/>
        </w:rPr>
        <w:t>администрации района</w:t>
      </w:r>
      <w:r w:rsidRPr="00BD4F46">
        <w:rPr>
          <w:rFonts w:ascii="Times New Roman" w:hAnsi="Times New Roman" w:cs="Times New Roman"/>
          <w:sz w:val="28"/>
          <w:szCs w:val="28"/>
        </w:rPr>
        <w:t xml:space="preserve"> об утверждении </w:t>
      </w:r>
      <w:r>
        <w:rPr>
          <w:rFonts w:ascii="Times New Roman" w:hAnsi="Times New Roman" w:cs="Times New Roman"/>
          <w:sz w:val="28"/>
          <w:szCs w:val="28"/>
        </w:rPr>
        <w:t>муниципальной программы</w:t>
      </w:r>
      <w:r w:rsidRPr="00BD4F46">
        <w:rPr>
          <w:rFonts w:ascii="Times New Roman" w:hAnsi="Times New Roman" w:cs="Times New Roman"/>
          <w:sz w:val="28"/>
          <w:szCs w:val="28"/>
        </w:rPr>
        <w:t xml:space="preserve"> в соответствии с </w:t>
      </w:r>
      <w:r>
        <w:rPr>
          <w:rFonts w:ascii="Times New Roman" w:hAnsi="Times New Roman" w:cs="Times New Roman"/>
          <w:sz w:val="28"/>
          <w:szCs w:val="28"/>
        </w:rPr>
        <w:t>Регламентом администрации района</w:t>
      </w:r>
      <w:r w:rsidRPr="00BD4F46">
        <w:rPr>
          <w:rFonts w:ascii="Times New Roman" w:hAnsi="Times New Roman" w:cs="Times New Roman"/>
          <w:sz w:val="28"/>
          <w:szCs w:val="28"/>
        </w:rPr>
        <w:t>.</w:t>
      </w:r>
    </w:p>
    <w:p w:rsidR="001456F2" w:rsidRPr="00BD4F46" w:rsidRDefault="001456F2" w:rsidP="006F3A87">
      <w:pPr>
        <w:pStyle w:val="ConsPlusNormal"/>
        <w:ind w:firstLine="709"/>
        <w:jc w:val="both"/>
        <w:rPr>
          <w:rFonts w:ascii="Times New Roman" w:hAnsi="Times New Roman" w:cs="Times New Roman"/>
          <w:sz w:val="28"/>
          <w:szCs w:val="28"/>
        </w:rPr>
      </w:pPr>
      <w:r w:rsidRPr="00BD4F46">
        <w:rPr>
          <w:rFonts w:ascii="Times New Roman" w:hAnsi="Times New Roman" w:cs="Times New Roman"/>
          <w:sz w:val="28"/>
          <w:szCs w:val="28"/>
        </w:rPr>
        <w:t>К проекту прилагаются:</w:t>
      </w:r>
    </w:p>
    <w:p w:rsidR="001456F2" w:rsidRPr="00BD4F46" w:rsidRDefault="001456F2" w:rsidP="006F3A87">
      <w:pPr>
        <w:pStyle w:val="ConsPlusNormal"/>
        <w:ind w:firstLine="709"/>
        <w:jc w:val="both"/>
        <w:rPr>
          <w:rFonts w:ascii="Times New Roman" w:hAnsi="Times New Roman" w:cs="Times New Roman"/>
          <w:sz w:val="28"/>
          <w:szCs w:val="28"/>
        </w:rPr>
      </w:pPr>
      <w:r w:rsidRPr="00BD4F46">
        <w:rPr>
          <w:rFonts w:ascii="Times New Roman" w:hAnsi="Times New Roman" w:cs="Times New Roman"/>
          <w:sz w:val="28"/>
          <w:szCs w:val="28"/>
        </w:rPr>
        <w:t>- пояснительная записка;</w:t>
      </w:r>
    </w:p>
    <w:p w:rsidR="001456F2" w:rsidRPr="00BD4F46" w:rsidRDefault="001456F2" w:rsidP="006F3A87">
      <w:pPr>
        <w:pStyle w:val="ConsPlusNormal"/>
        <w:ind w:firstLine="709"/>
        <w:jc w:val="both"/>
        <w:rPr>
          <w:rFonts w:ascii="Times New Roman" w:hAnsi="Times New Roman" w:cs="Times New Roman"/>
          <w:sz w:val="28"/>
          <w:szCs w:val="28"/>
        </w:rPr>
      </w:pPr>
      <w:r w:rsidRPr="00BD4F46">
        <w:rPr>
          <w:rFonts w:ascii="Times New Roman" w:hAnsi="Times New Roman" w:cs="Times New Roman"/>
          <w:sz w:val="28"/>
          <w:szCs w:val="28"/>
        </w:rPr>
        <w:t>- финансово-экономическое обоснование.</w:t>
      </w:r>
    </w:p>
    <w:p w:rsidR="001456F2" w:rsidRPr="00BD4F46" w:rsidRDefault="001456F2" w:rsidP="006F3A87">
      <w:pPr>
        <w:pStyle w:val="ConsPlusNormal"/>
        <w:ind w:firstLine="709"/>
        <w:jc w:val="both"/>
        <w:rPr>
          <w:rFonts w:ascii="Times New Roman" w:hAnsi="Times New Roman" w:cs="Times New Roman"/>
          <w:sz w:val="28"/>
          <w:szCs w:val="28"/>
        </w:rPr>
      </w:pPr>
      <w:r w:rsidRPr="00BD4F46">
        <w:rPr>
          <w:rFonts w:ascii="Times New Roman" w:hAnsi="Times New Roman" w:cs="Times New Roman"/>
          <w:sz w:val="28"/>
          <w:szCs w:val="28"/>
        </w:rPr>
        <w:t>2.</w:t>
      </w:r>
      <w:r>
        <w:rPr>
          <w:rFonts w:ascii="Times New Roman" w:hAnsi="Times New Roman" w:cs="Times New Roman"/>
          <w:sz w:val="28"/>
          <w:szCs w:val="28"/>
        </w:rPr>
        <w:t>3</w:t>
      </w:r>
      <w:r w:rsidRPr="00BD4F46">
        <w:rPr>
          <w:rFonts w:ascii="Times New Roman" w:hAnsi="Times New Roman" w:cs="Times New Roman"/>
          <w:sz w:val="28"/>
          <w:szCs w:val="28"/>
        </w:rPr>
        <w:t xml:space="preserve">. </w:t>
      </w:r>
      <w:r>
        <w:rPr>
          <w:rFonts w:ascii="Times New Roman" w:hAnsi="Times New Roman" w:cs="Times New Roman"/>
          <w:sz w:val="28"/>
          <w:szCs w:val="28"/>
        </w:rPr>
        <w:t>Отдел по экономике и работе с малым бизнесом администрации района</w:t>
      </w:r>
      <w:r w:rsidRPr="00BD4F46">
        <w:rPr>
          <w:rFonts w:ascii="Times New Roman" w:hAnsi="Times New Roman" w:cs="Times New Roman"/>
          <w:sz w:val="28"/>
          <w:szCs w:val="28"/>
        </w:rPr>
        <w:t xml:space="preserve"> рассматривает представленный проект </w:t>
      </w:r>
      <w:r>
        <w:rPr>
          <w:rFonts w:ascii="Times New Roman" w:hAnsi="Times New Roman" w:cs="Times New Roman"/>
          <w:sz w:val="28"/>
          <w:szCs w:val="28"/>
        </w:rPr>
        <w:t>муниципальной программы</w:t>
      </w:r>
      <w:r w:rsidRPr="00BD4F46">
        <w:rPr>
          <w:rFonts w:ascii="Times New Roman" w:hAnsi="Times New Roman" w:cs="Times New Roman"/>
          <w:sz w:val="28"/>
          <w:szCs w:val="28"/>
        </w:rPr>
        <w:t xml:space="preserve"> по следующим направлениям:</w:t>
      </w:r>
    </w:p>
    <w:p w:rsidR="001456F2" w:rsidRPr="00434BAA" w:rsidRDefault="001456F2" w:rsidP="006F3A87">
      <w:pPr>
        <w:autoSpaceDE w:val="0"/>
        <w:autoSpaceDN w:val="0"/>
        <w:adjustRightInd w:val="0"/>
        <w:ind w:firstLine="709"/>
        <w:jc w:val="both"/>
        <w:rPr>
          <w:szCs w:val="28"/>
        </w:rPr>
      </w:pPr>
      <w:r w:rsidRPr="00434BAA">
        <w:rPr>
          <w:szCs w:val="28"/>
        </w:rPr>
        <w:t>1) соответствие целей и задач муниципальной программы Стратегии социального и экономического развития района и Основным задачам и направлениям деятельности органов местного самоуправления района;</w:t>
      </w:r>
    </w:p>
    <w:p w:rsidR="001456F2" w:rsidRPr="00BD4F46" w:rsidRDefault="001456F2" w:rsidP="006F3A87">
      <w:pPr>
        <w:pStyle w:val="ConsPlusNormal"/>
        <w:ind w:firstLine="709"/>
        <w:jc w:val="both"/>
        <w:rPr>
          <w:rFonts w:ascii="Times New Roman" w:hAnsi="Times New Roman" w:cs="Times New Roman"/>
          <w:sz w:val="28"/>
          <w:szCs w:val="28"/>
        </w:rPr>
      </w:pPr>
      <w:r w:rsidRPr="00BD4F46">
        <w:rPr>
          <w:rFonts w:ascii="Times New Roman" w:hAnsi="Times New Roman" w:cs="Times New Roman"/>
          <w:sz w:val="28"/>
          <w:szCs w:val="28"/>
        </w:rPr>
        <w:t xml:space="preserve">2) соответствие мероприятий подпрограмм и основных мероприятий </w:t>
      </w:r>
      <w:r>
        <w:rPr>
          <w:rFonts w:ascii="Times New Roman" w:hAnsi="Times New Roman" w:cs="Times New Roman"/>
          <w:sz w:val="28"/>
          <w:szCs w:val="28"/>
        </w:rPr>
        <w:t>муниципальной программы</w:t>
      </w:r>
      <w:r w:rsidRPr="00BD4F46">
        <w:rPr>
          <w:rFonts w:ascii="Times New Roman" w:hAnsi="Times New Roman" w:cs="Times New Roman"/>
          <w:sz w:val="28"/>
          <w:szCs w:val="28"/>
        </w:rPr>
        <w:t xml:space="preserve"> заявленным целям и задачам;</w:t>
      </w:r>
    </w:p>
    <w:p w:rsidR="001456F2" w:rsidRPr="00BD4F46" w:rsidRDefault="001456F2" w:rsidP="006F3A87">
      <w:pPr>
        <w:pStyle w:val="ConsPlusNormal"/>
        <w:ind w:firstLine="709"/>
        <w:jc w:val="both"/>
        <w:rPr>
          <w:rFonts w:ascii="Times New Roman" w:hAnsi="Times New Roman" w:cs="Times New Roman"/>
          <w:sz w:val="28"/>
          <w:szCs w:val="28"/>
        </w:rPr>
      </w:pPr>
      <w:r w:rsidRPr="00BD4F46">
        <w:rPr>
          <w:rFonts w:ascii="Times New Roman" w:hAnsi="Times New Roman" w:cs="Times New Roman"/>
          <w:sz w:val="28"/>
          <w:szCs w:val="28"/>
        </w:rPr>
        <w:t xml:space="preserve">3) обоснованность и системность мероприятий подпрограмм и основных мероприятий </w:t>
      </w:r>
      <w:r>
        <w:rPr>
          <w:rFonts w:ascii="Times New Roman" w:hAnsi="Times New Roman" w:cs="Times New Roman"/>
          <w:sz w:val="28"/>
          <w:szCs w:val="28"/>
        </w:rPr>
        <w:t>муниципальной программы</w:t>
      </w:r>
      <w:r w:rsidRPr="00BD4F46">
        <w:rPr>
          <w:rFonts w:ascii="Times New Roman" w:hAnsi="Times New Roman" w:cs="Times New Roman"/>
          <w:sz w:val="28"/>
          <w:szCs w:val="28"/>
        </w:rPr>
        <w:t>, сроков их реализации;</w:t>
      </w:r>
    </w:p>
    <w:p w:rsidR="001456F2" w:rsidRPr="00BD4F46" w:rsidRDefault="001456F2" w:rsidP="006F3A87">
      <w:pPr>
        <w:pStyle w:val="ConsPlusNormal"/>
        <w:ind w:firstLine="709"/>
        <w:jc w:val="both"/>
        <w:rPr>
          <w:rFonts w:ascii="Times New Roman" w:hAnsi="Times New Roman" w:cs="Times New Roman"/>
          <w:sz w:val="28"/>
          <w:szCs w:val="28"/>
        </w:rPr>
      </w:pPr>
      <w:r w:rsidRPr="00BD4F46">
        <w:rPr>
          <w:rFonts w:ascii="Times New Roman" w:hAnsi="Times New Roman" w:cs="Times New Roman"/>
          <w:sz w:val="28"/>
          <w:szCs w:val="28"/>
        </w:rPr>
        <w:t xml:space="preserve">4) наличие показателей (индикаторов), характеризующих эффективность реализации </w:t>
      </w:r>
      <w:r>
        <w:rPr>
          <w:rFonts w:ascii="Times New Roman" w:hAnsi="Times New Roman" w:cs="Times New Roman"/>
          <w:sz w:val="28"/>
          <w:szCs w:val="28"/>
        </w:rPr>
        <w:t>муниципальной программы</w:t>
      </w:r>
      <w:r w:rsidRPr="00BD4F46">
        <w:rPr>
          <w:rFonts w:ascii="Times New Roman" w:hAnsi="Times New Roman" w:cs="Times New Roman"/>
          <w:sz w:val="28"/>
          <w:szCs w:val="28"/>
        </w:rPr>
        <w:t>;</w:t>
      </w:r>
    </w:p>
    <w:p w:rsidR="001456F2" w:rsidRPr="00BD4F46" w:rsidRDefault="001456F2" w:rsidP="006F3A87">
      <w:pPr>
        <w:pStyle w:val="ConsPlusNormal"/>
        <w:ind w:firstLine="709"/>
        <w:jc w:val="both"/>
        <w:rPr>
          <w:rFonts w:ascii="Times New Roman" w:hAnsi="Times New Roman" w:cs="Times New Roman"/>
          <w:sz w:val="28"/>
          <w:szCs w:val="28"/>
        </w:rPr>
      </w:pPr>
      <w:r w:rsidRPr="00BD4F46">
        <w:rPr>
          <w:rFonts w:ascii="Times New Roman" w:hAnsi="Times New Roman" w:cs="Times New Roman"/>
          <w:sz w:val="28"/>
          <w:szCs w:val="28"/>
        </w:rPr>
        <w:t>5) соответствие показателей (индикаторов) показателям, установленным "дорожными картами" (планами мероприятий), планами-графиками мероприятий по достижению индикаторов и выполнению задач, определенных указами Президента Российской Федерации;</w:t>
      </w:r>
    </w:p>
    <w:p w:rsidR="001456F2" w:rsidRPr="00BD4F46" w:rsidRDefault="001456F2" w:rsidP="006F3A87">
      <w:pPr>
        <w:pStyle w:val="ConsPlusNormal"/>
        <w:ind w:firstLine="709"/>
        <w:jc w:val="both"/>
        <w:rPr>
          <w:rFonts w:ascii="Times New Roman" w:hAnsi="Times New Roman" w:cs="Times New Roman"/>
          <w:sz w:val="28"/>
          <w:szCs w:val="28"/>
        </w:rPr>
      </w:pPr>
      <w:r w:rsidRPr="00BD4F46">
        <w:rPr>
          <w:rFonts w:ascii="Times New Roman" w:hAnsi="Times New Roman" w:cs="Times New Roman"/>
          <w:sz w:val="28"/>
          <w:szCs w:val="28"/>
        </w:rPr>
        <w:t xml:space="preserve">6) соблюдение требований к содержанию </w:t>
      </w:r>
      <w:r>
        <w:rPr>
          <w:rFonts w:ascii="Times New Roman" w:hAnsi="Times New Roman" w:cs="Times New Roman"/>
          <w:sz w:val="28"/>
          <w:szCs w:val="28"/>
        </w:rPr>
        <w:t>муниципальных программ</w:t>
      </w:r>
      <w:r w:rsidRPr="00BD4F46">
        <w:rPr>
          <w:rFonts w:ascii="Times New Roman" w:hAnsi="Times New Roman" w:cs="Times New Roman"/>
          <w:sz w:val="28"/>
          <w:szCs w:val="28"/>
        </w:rPr>
        <w:t>, установленных настоящим Порядком;</w:t>
      </w:r>
    </w:p>
    <w:p w:rsidR="001456F2" w:rsidRPr="00BD4F46" w:rsidRDefault="001456F2" w:rsidP="006F3A87">
      <w:pPr>
        <w:pStyle w:val="ConsPlusNormal"/>
        <w:ind w:firstLine="709"/>
        <w:jc w:val="both"/>
        <w:rPr>
          <w:rFonts w:ascii="Times New Roman" w:hAnsi="Times New Roman" w:cs="Times New Roman"/>
          <w:sz w:val="28"/>
          <w:szCs w:val="28"/>
        </w:rPr>
      </w:pPr>
      <w:r w:rsidRPr="00BD4F46">
        <w:rPr>
          <w:rFonts w:ascii="Times New Roman" w:hAnsi="Times New Roman" w:cs="Times New Roman"/>
          <w:sz w:val="28"/>
          <w:szCs w:val="28"/>
        </w:rPr>
        <w:t>7) наличие статистического и методического обеспечения для определения показателей (индикаторов).</w:t>
      </w:r>
    </w:p>
    <w:p w:rsidR="001456F2" w:rsidRPr="00BD4F46" w:rsidRDefault="001456F2" w:rsidP="006F3A87">
      <w:pPr>
        <w:pStyle w:val="ConsPlusNormal"/>
        <w:ind w:firstLine="709"/>
        <w:jc w:val="both"/>
        <w:rPr>
          <w:rFonts w:ascii="Times New Roman" w:hAnsi="Times New Roman" w:cs="Times New Roman"/>
          <w:sz w:val="28"/>
          <w:szCs w:val="28"/>
        </w:rPr>
      </w:pPr>
      <w:r w:rsidRPr="00BD4F46">
        <w:rPr>
          <w:rFonts w:ascii="Times New Roman" w:hAnsi="Times New Roman" w:cs="Times New Roman"/>
          <w:sz w:val="28"/>
          <w:szCs w:val="28"/>
        </w:rPr>
        <w:t>2.</w:t>
      </w:r>
      <w:r>
        <w:rPr>
          <w:rFonts w:ascii="Times New Roman" w:hAnsi="Times New Roman" w:cs="Times New Roman"/>
          <w:sz w:val="28"/>
          <w:szCs w:val="28"/>
        </w:rPr>
        <w:t>4</w:t>
      </w:r>
      <w:r w:rsidRPr="00BD4F46">
        <w:rPr>
          <w:rFonts w:ascii="Times New Roman" w:hAnsi="Times New Roman" w:cs="Times New Roman"/>
          <w:sz w:val="28"/>
          <w:szCs w:val="28"/>
        </w:rPr>
        <w:t xml:space="preserve">. </w:t>
      </w:r>
      <w:r>
        <w:rPr>
          <w:rFonts w:ascii="Times New Roman" w:hAnsi="Times New Roman" w:cs="Times New Roman"/>
          <w:sz w:val="28"/>
          <w:szCs w:val="28"/>
        </w:rPr>
        <w:t>Ф</w:t>
      </w:r>
      <w:r w:rsidRPr="00BD4F46">
        <w:rPr>
          <w:rFonts w:ascii="Times New Roman" w:hAnsi="Times New Roman" w:cs="Times New Roman"/>
          <w:sz w:val="28"/>
          <w:szCs w:val="28"/>
        </w:rPr>
        <w:t>инансов</w:t>
      </w:r>
      <w:r>
        <w:rPr>
          <w:rFonts w:ascii="Times New Roman" w:hAnsi="Times New Roman" w:cs="Times New Roman"/>
          <w:sz w:val="28"/>
          <w:szCs w:val="28"/>
        </w:rPr>
        <w:t>ое управление администрации района</w:t>
      </w:r>
      <w:r w:rsidRPr="00BD4F46">
        <w:rPr>
          <w:rFonts w:ascii="Times New Roman" w:hAnsi="Times New Roman" w:cs="Times New Roman"/>
          <w:sz w:val="28"/>
          <w:szCs w:val="28"/>
        </w:rPr>
        <w:t xml:space="preserve"> рассматривает представленный проект </w:t>
      </w:r>
      <w:r>
        <w:rPr>
          <w:rFonts w:ascii="Times New Roman" w:hAnsi="Times New Roman" w:cs="Times New Roman"/>
          <w:sz w:val="28"/>
          <w:szCs w:val="28"/>
        </w:rPr>
        <w:t>муниципальной программы</w:t>
      </w:r>
      <w:r w:rsidRPr="00BD4F46">
        <w:rPr>
          <w:rFonts w:ascii="Times New Roman" w:hAnsi="Times New Roman" w:cs="Times New Roman"/>
          <w:sz w:val="28"/>
          <w:szCs w:val="28"/>
        </w:rPr>
        <w:t xml:space="preserve"> на предмет обоснованности объемов и источников ресурсного обеспечения реализации </w:t>
      </w:r>
      <w:r>
        <w:rPr>
          <w:rFonts w:ascii="Times New Roman" w:hAnsi="Times New Roman" w:cs="Times New Roman"/>
          <w:sz w:val="28"/>
          <w:szCs w:val="28"/>
        </w:rPr>
        <w:t>муниципальной программы</w:t>
      </w:r>
      <w:r w:rsidRPr="00BD4F46">
        <w:rPr>
          <w:rFonts w:ascii="Times New Roman" w:hAnsi="Times New Roman" w:cs="Times New Roman"/>
          <w:sz w:val="28"/>
          <w:szCs w:val="28"/>
        </w:rPr>
        <w:t xml:space="preserve"> за счет средств </w:t>
      </w:r>
      <w:r>
        <w:rPr>
          <w:rFonts w:ascii="Times New Roman" w:hAnsi="Times New Roman" w:cs="Times New Roman"/>
          <w:sz w:val="28"/>
          <w:szCs w:val="28"/>
        </w:rPr>
        <w:t>районного бюджета.</w:t>
      </w:r>
    </w:p>
    <w:p w:rsidR="001456F2" w:rsidRDefault="001456F2" w:rsidP="006F3A87">
      <w:pPr>
        <w:pStyle w:val="ConsPlusNormal"/>
        <w:ind w:firstLine="709"/>
        <w:jc w:val="both"/>
        <w:rPr>
          <w:rFonts w:ascii="Times New Roman" w:hAnsi="Times New Roman" w:cs="Times New Roman"/>
          <w:sz w:val="28"/>
          <w:szCs w:val="28"/>
        </w:rPr>
      </w:pPr>
      <w:bookmarkStart w:id="3" w:name="P154"/>
      <w:bookmarkEnd w:id="3"/>
      <w:r w:rsidRPr="00BD4F46">
        <w:rPr>
          <w:rFonts w:ascii="Times New Roman" w:hAnsi="Times New Roman" w:cs="Times New Roman"/>
          <w:sz w:val="28"/>
          <w:szCs w:val="28"/>
        </w:rPr>
        <w:t>2.</w:t>
      </w:r>
      <w:r>
        <w:rPr>
          <w:rFonts w:ascii="Times New Roman" w:hAnsi="Times New Roman" w:cs="Times New Roman"/>
          <w:sz w:val="28"/>
          <w:szCs w:val="28"/>
        </w:rPr>
        <w:t>5</w:t>
      </w:r>
      <w:r w:rsidRPr="00BD4F46">
        <w:rPr>
          <w:rFonts w:ascii="Times New Roman" w:hAnsi="Times New Roman" w:cs="Times New Roman"/>
          <w:sz w:val="28"/>
          <w:szCs w:val="28"/>
        </w:rPr>
        <w:t xml:space="preserve">. </w:t>
      </w:r>
      <w:r>
        <w:rPr>
          <w:rFonts w:ascii="Times New Roman" w:hAnsi="Times New Roman" w:cs="Times New Roman"/>
          <w:sz w:val="28"/>
          <w:szCs w:val="28"/>
        </w:rPr>
        <w:t>Отдел по экономике и работе с малым бизнесом администрации района</w:t>
      </w:r>
      <w:r w:rsidRPr="00BD4F46">
        <w:rPr>
          <w:rFonts w:ascii="Times New Roman" w:hAnsi="Times New Roman" w:cs="Times New Roman"/>
          <w:sz w:val="28"/>
          <w:szCs w:val="28"/>
        </w:rPr>
        <w:t xml:space="preserve"> и финансов</w:t>
      </w:r>
      <w:r>
        <w:rPr>
          <w:rFonts w:ascii="Times New Roman" w:hAnsi="Times New Roman" w:cs="Times New Roman"/>
          <w:sz w:val="28"/>
          <w:szCs w:val="28"/>
        </w:rPr>
        <w:t>ое управление администрации района</w:t>
      </w:r>
      <w:r w:rsidRPr="00BD4F46">
        <w:rPr>
          <w:rFonts w:ascii="Times New Roman" w:hAnsi="Times New Roman" w:cs="Times New Roman"/>
          <w:sz w:val="28"/>
          <w:szCs w:val="28"/>
        </w:rPr>
        <w:t xml:space="preserve"> рассматривают поступивший проект </w:t>
      </w:r>
      <w:r>
        <w:rPr>
          <w:rFonts w:ascii="Times New Roman" w:hAnsi="Times New Roman" w:cs="Times New Roman"/>
          <w:sz w:val="28"/>
          <w:szCs w:val="28"/>
        </w:rPr>
        <w:t>муниципальной программы</w:t>
      </w:r>
      <w:r w:rsidRPr="00BD4F46">
        <w:rPr>
          <w:rFonts w:ascii="Times New Roman" w:hAnsi="Times New Roman" w:cs="Times New Roman"/>
          <w:sz w:val="28"/>
          <w:szCs w:val="28"/>
        </w:rPr>
        <w:t xml:space="preserve"> и подготавливают заключения в течение 10 рабочих дней</w:t>
      </w:r>
      <w:r>
        <w:rPr>
          <w:rFonts w:ascii="Times New Roman" w:hAnsi="Times New Roman" w:cs="Times New Roman"/>
          <w:sz w:val="28"/>
          <w:szCs w:val="28"/>
        </w:rPr>
        <w:t>, каждым структурным подразделением</w:t>
      </w:r>
      <w:r w:rsidRPr="00BD4F46">
        <w:rPr>
          <w:rFonts w:ascii="Times New Roman" w:hAnsi="Times New Roman" w:cs="Times New Roman"/>
          <w:sz w:val="28"/>
          <w:szCs w:val="28"/>
        </w:rPr>
        <w:t>.</w:t>
      </w:r>
    </w:p>
    <w:p w:rsidR="001456F2" w:rsidRPr="00BD4F46" w:rsidRDefault="001456F2" w:rsidP="006F3A87">
      <w:pPr>
        <w:autoSpaceDE w:val="0"/>
        <w:autoSpaceDN w:val="0"/>
        <w:adjustRightInd w:val="0"/>
        <w:ind w:firstLine="709"/>
        <w:jc w:val="both"/>
        <w:rPr>
          <w:szCs w:val="28"/>
        </w:rPr>
      </w:pPr>
      <w:r>
        <w:rPr>
          <w:szCs w:val="28"/>
        </w:rPr>
        <w:t>Срок подготовки заключений отделом по экономике и работе с малым бизнесом администрации района</w:t>
      </w:r>
      <w:r w:rsidRPr="00BD4F46">
        <w:rPr>
          <w:szCs w:val="28"/>
        </w:rPr>
        <w:t xml:space="preserve"> и финансо</w:t>
      </w:r>
      <w:r>
        <w:rPr>
          <w:szCs w:val="28"/>
        </w:rPr>
        <w:t>вым управлением администрации района, указанных в настоящем пункте, исчисляется со дня поступления проекта муниципальной программы в соответ</w:t>
      </w:r>
      <w:r w:rsidRPr="00935CC9">
        <w:rPr>
          <w:szCs w:val="28"/>
        </w:rPr>
        <w:t xml:space="preserve">ствующее </w:t>
      </w:r>
      <w:r>
        <w:rPr>
          <w:szCs w:val="28"/>
        </w:rPr>
        <w:t>структурное подразделение</w:t>
      </w:r>
      <w:r w:rsidRPr="00935CC9">
        <w:rPr>
          <w:szCs w:val="28"/>
        </w:rPr>
        <w:t>.</w:t>
      </w:r>
    </w:p>
    <w:p w:rsidR="001456F2" w:rsidRPr="00BD4F46" w:rsidRDefault="001456F2" w:rsidP="006F3A87">
      <w:pPr>
        <w:pStyle w:val="ConsPlusNormal"/>
        <w:ind w:firstLine="709"/>
        <w:jc w:val="both"/>
        <w:rPr>
          <w:rFonts w:ascii="Times New Roman" w:hAnsi="Times New Roman" w:cs="Times New Roman"/>
          <w:sz w:val="28"/>
          <w:szCs w:val="28"/>
        </w:rPr>
      </w:pPr>
      <w:r w:rsidRPr="00BD4F46">
        <w:rPr>
          <w:rFonts w:ascii="Times New Roman" w:hAnsi="Times New Roman" w:cs="Times New Roman"/>
          <w:sz w:val="28"/>
          <w:szCs w:val="28"/>
        </w:rPr>
        <w:t>2.</w:t>
      </w:r>
      <w:r>
        <w:rPr>
          <w:rFonts w:ascii="Times New Roman" w:hAnsi="Times New Roman" w:cs="Times New Roman"/>
          <w:sz w:val="28"/>
          <w:szCs w:val="28"/>
        </w:rPr>
        <w:t>6</w:t>
      </w:r>
      <w:r w:rsidRPr="00BD4F46">
        <w:rPr>
          <w:rFonts w:ascii="Times New Roman" w:hAnsi="Times New Roman" w:cs="Times New Roman"/>
          <w:sz w:val="28"/>
          <w:szCs w:val="28"/>
        </w:rPr>
        <w:t xml:space="preserve">. Рассмотренный </w:t>
      </w:r>
      <w:r>
        <w:rPr>
          <w:rFonts w:ascii="Times New Roman" w:hAnsi="Times New Roman" w:cs="Times New Roman"/>
          <w:sz w:val="28"/>
          <w:szCs w:val="28"/>
        </w:rPr>
        <w:t>отделом по экономике и работе с малым бизнесом администрации района</w:t>
      </w:r>
      <w:r w:rsidRPr="00BD4F46">
        <w:rPr>
          <w:rFonts w:ascii="Times New Roman" w:hAnsi="Times New Roman" w:cs="Times New Roman"/>
          <w:sz w:val="28"/>
          <w:szCs w:val="28"/>
        </w:rPr>
        <w:t xml:space="preserve"> и финансов</w:t>
      </w:r>
      <w:r>
        <w:rPr>
          <w:rFonts w:ascii="Times New Roman" w:hAnsi="Times New Roman" w:cs="Times New Roman"/>
          <w:sz w:val="28"/>
          <w:szCs w:val="28"/>
        </w:rPr>
        <w:t>ым управлением администрации района</w:t>
      </w:r>
      <w:r w:rsidRPr="00BD4F46">
        <w:rPr>
          <w:rFonts w:ascii="Times New Roman" w:hAnsi="Times New Roman" w:cs="Times New Roman"/>
          <w:sz w:val="28"/>
          <w:szCs w:val="28"/>
        </w:rPr>
        <w:t xml:space="preserve"> проект </w:t>
      </w:r>
      <w:r>
        <w:rPr>
          <w:rFonts w:ascii="Times New Roman" w:hAnsi="Times New Roman" w:cs="Times New Roman"/>
          <w:sz w:val="28"/>
          <w:szCs w:val="28"/>
        </w:rPr>
        <w:t>муниципальной программы</w:t>
      </w:r>
      <w:r w:rsidRPr="00BD4F46">
        <w:rPr>
          <w:rFonts w:ascii="Times New Roman" w:hAnsi="Times New Roman" w:cs="Times New Roman"/>
          <w:sz w:val="28"/>
          <w:szCs w:val="28"/>
        </w:rPr>
        <w:t xml:space="preserve"> направляется ответственным исполнителем в Контрольно-счетную палату </w:t>
      </w:r>
      <w:r>
        <w:rPr>
          <w:rFonts w:ascii="Times New Roman" w:hAnsi="Times New Roman" w:cs="Times New Roman"/>
          <w:sz w:val="28"/>
          <w:szCs w:val="28"/>
        </w:rPr>
        <w:t>при Собрании депутатов района</w:t>
      </w:r>
      <w:r w:rsidRPr="00BD4F46">
        <w:rPr>
          <w:rFonts w:ascii="Times New Roman" w:hAnsi="Times New Roman" w:cs="Times New Roman"/>
          <w:sz w:val="28"/>
          <w:szCs w:val="28"/>
        </w:rPr>
        <w:t xml:space="preserve"> (далее </w:t>
      </w:r>
      <w:r>
        <w:rPr>
          <w:rFonts w:ascii="Times New Roman" w:hAnsi="Times New Roman" w:cs="Times New Roman"/>
          <w:sz w:val="28"/>
          <w:szCs w:val="28"/>
        </w:rPr>
        <w:t>–</w:t>
      </w:r>
      <w:r w:rsidRPr="00BD4F46">
        <w:rPr>
          <w:rFonts w:ascii="Times New Roman" w:hAnsi="Times New Roman" w:cs="Times New Roman"/>
          <w:sz w:val="28"/>
          <w:szCs w:val="28"/>
        </w:rPr>
        <w:t xml:space="preserve"> Контрольно-счетная палата) для </w:t>
      </w:r>
      <w:r>
        <w:rPr>
          <w:rFonts w:ascii="Times New Roman" w:hAnsi="Times New Roman" w:cs="Times New Roman"/>
          <w:sz w:val="28"/>
          <w:szCs w:val="28"/>
        </w:rPr>
        <w:t>подготовки заключения</w:t>
      </w:r>
      <w:r w:rsidRPr="00BD4F46">
        <w:rPr>
          <w:rFonts w:ascii="Times New Roman" w:hAnsi="Times New Roman" w:cs="Times New Roman"/>
          <w:sz w:val="28"/>
          <w:szCs w:val="28"/>
        </w:rPr>
        <w:t>.</w:t>
      </w:r>
    </w:p>
    <w:p w:rsidR="001456F2" w:rsidRPr="00BD4F46" w:rsidRDefault="001456F2" w:rsidP="006F3A87">
      <w:pPr>
        <w:pStyle w:val="ConsPlusNormal"/>
        <w:ind w:firstLine="709"/>
        <w:jc w:val="both"/>
        <w:rPr>
          <w:rFonts w:ascii="Times New Roman" w:hAnsi="Times New Roman" w:cs="Times New Roman"/>
          <w:sz w:val="28"/>
          <w:szCs w:val="28"/>
        </w:rPr>
      </w:pPr>
      <w:bookmarkStart w:id="4" w:name="P158"/>
      <w:bookmarkEnd w:id="4"/>
      <w:r w:rsidRPr="00BD4F46">
        <w:rPr>
          <w:rFonts w:ascii="Times New Roman" w:hAnsi="Times New Roman" w:cs="Times New Roman"/>
          <w:sz w:val="28"/>
          <w:szCs w:val="28"/>
        </w:rPr>
        <w:t>2.</w:t>
      </w:r>
      <w:r>
        <w:rPr>
          <w:rFonts w:ascii="Times New Roman" w:hAnsi="Times New Roman" w:cs="Times New Roman"/>
          <w:sz w:val="28"/>
          <w:szCs w:val="28"/>
        </w:rPr>
        <w:t>7</w:t>
      </w:r>
      <w:r w:rsidRPr="00BD4F46">
        <w:rPr>
          <w:rFonts w:ascii="Times New Roman" w:hAnsi="Times New Roman" w:cs="Times New Roman"/>
          <w:sz w:val="28"/>
          <w:szCs w:val="28"/>
        </w:rPr>
        <w:t xml:space="preserve">. С учетом заключений </w:t>
      </w:r>
      <w:r>
        <w:rPr>
          <w:rFonts w:ascii="Times New Roman" w:hAnsi="Times New Roman" w:cs="Times New Roman"/>
          <w:sz w:val="28"/>
          <w:szCs w:val="28"/>
        </w:rPr>
        <w:t>отдела по экономике и работе с малым бизнесом администрации района</w:t>
      </w:r>
      <w:r w:rsidRPr="00BD4F46">
        <w:rPr>
          <w:rFonts w:ascii="Times New Roman" w:hAnsi="Times New Roman" w:cs="Times New Roman"/>
          <w:sz w:val="28"/>
          <w:szCs w:val="28"/>
        </w:rPr>
        <w:t xml:space="preserve"> и финансов</w:t>
      </w:r>
      <w:r>
        <w:rPr>
          <w:rFonts w:ascii="Times New Roman" w:hAnsi="Times New Roman" w:cs="Times New Roman"/>
          <w:sz w:val="28"/>
          <w:szCs w:val="28"/>
        </w:rPr>
        <w:t>ого управления администрации района</w:t>
      </w:r>
      <w:r w:rsidRPr="00BD4F46">
        <w:rPr>
          <w:rFonts w:ascii="Times New Roman" w:hAnsi="Times New Roman" w:cs="Times New Roman"/>
          <w:sz w:val="28"/>
          <w:szCs w:val="28"/>
        </w:rPr>
        <w:t xml:space="preserve">, экспертного заключения Контрольно-счетной палаты ответственный исполнитель осуществляет доработку проекта </w:t>
      </w:r>
      <w:r>
        <w:rPr>
          <w:rFonts w:ascii="Times New Roman" w:hAnsi="Times New Roman" w:cs="Times New Roman"/>
          <w:sz w:val="28"/>
          <w:szCs w:val="28"/>
        </w:rPr>
        <w:t>муниципальной программы</w:t>
      </w:r>
      <w:r w:rsidRPr="00BD4F46">
        <w:rPr>
          <w:rFonts w:ascii="Times New Roman" w:hAnsi="Times New Roman" w:cs="Times New Roman"/>
          <w:sz w:val="28"/>
          <w:szCs w:val="28"/>
        </w:rPr>
        <w:t>.</w:t>
      </w:r>
    </w:p>
    <w:p w:rsidR="001456F2" w:rsidRPr="00BD4F46" w:rsidRDefault="001456F2" w:rsidP="006F3A87">
      <w:pPr>
        <w:pStyle w:val="ConsPlusNormal"/>
        <w:ind w:firstLine="709"/>
        <w:jc w:val="both"/>
        <w:rPr>
          <w:rFonts w:ascii="Times New Roman" w:hAnsi="Times New Roman" w:cs="Times New Roman"/>
          <w:sz w:val="28"/>
          <w:szCs w:val="28"/>
        </w:rPr>
      </w:pPr>
      <w:r w:rsidRPr="00BD4F46">
        <w:rPr>
          <w:rFonts w:ascii="Times New Roman" w:hAnsi="Times New Roman" w:cs="Times New Roman"/>
          <w:sz w:val="28"/>
          <w:szCs w:val="28"/>
        </w:rPr>
        <w:t xml:space="preserve">Доработанный проект </w:t>
      </w:r>
      <w:r>
        <w:rPr>
          <w:rFonts w:ascii="Times New Roman" w:hAnsi="Times New Roman" w:cs="Times New Roman"/>
          <w:sz w:val="28"/>
          <w:szCs w:val="28"/>
        </w:rPr>
        <w:t>муниципальной программы</w:t>
      </w:r>
      <w:r w:rsidRPr="00BD4F46">
        <w:rPr>
          <w:rFonts w:ascii="Times New Roman" w:hAnsi="Times New Roman" w:cs="Times New Roman"/>
          <w:sz w:val="28"/>
          <w:szCs w:val="28"/>
        </w:rPr>
        <w:t xml:space="preserve"> направляется </w:t>
      </w:r>
      <w:r>
        <w:rPr>
          <w:rFonts w:ascii="Times New Roman" w:hAnsi="Times New Roman" w:cs="Times New Roman"/>
          <w:sz w:val="28"/>
          <w:szCs w:val="28"/>
        </w:rPr>
        <w:t>повторно на согласование</w:t>
      </w:r>
      <w:r w:rsidRPr="00BD4F46">
        <w:rPr>
          <w:rFonts w:ascii="Times New Roman" w:hAnsi="Times New Roman" w:cs="Times New Roman"/>
          <w:sz w:val="28"/>
          <w:szCs w:val="28"/>
        </w:rPr>
        <w:t>.</w:t>
      </w:r>
    </w:p>
    <w:p w:rsidR="001456F2" w:rsidRPr="00BD4F46" w:rsidRDefault="001456F2" w:rsidP="006F3A87">
      <w:pPr>
        <w:pStyle w:val="ConsPlusNormal"/>
        <w:ind w:firstLine="709"/>
        <w:jc w:val="both"/>
        <w:rPr>
          <w:rFonts w:ascii="Times New Roman" w:hAnsi="Times New Roman" w:cs="Times New Roman"/>
          <w:sz w:val="28"/>
          <w:szCs w:val="28"/>
        </w:rPr>
      </w:pPr>
      <w:r w:rsidRPr="00BD4F46">
        <w:rPr>
          <w:rFonts w:ascii="Times New Roman" w:hAnsi="Times New Roman" w:cs="Times New Roman"/>
          <w:sz w:val="28"/>
          <w:szCs w:val="28"/>
        </w:rPr>
        <w:t>2.</w:t>
      </w:r>
      <w:r>
        <w:rPr>
          <w:rFonts w:ascii="Times New Roman" w:hAnsi="Times New Roman" w:cs="Times New Roman"/>
          <w:sz w:val="28"/>
          <w:szCs w:val="28"/>
        </w:rPr>
        <w:t>8</w:t>
      </w:r>
      <w:r w:rsidRPr="00BD4F46">
        <w:rPr>
          <w:rFonts w:ascii="Times New Roman" w:hAnsi="Times New Roman" w:cs="Times New Roman"/>
          <w:sz w:val="28"/>
          <w:szCs w:val="28"/>
        </w:rPr>
        <w:t xml:space="preserve">. Проект </w:t>
      </w:r>
      <w:r>
        <w:rPr>
          <w:rFonts w:ascii="Times New Roman" w:hAnsi="Times New Roman" w:cs="Times New Roman"/>
          <w:sz w:val="28"/>
          <w:szCs w:val="28"/>
        </w:rPr>
        <w:t>муниципальной программы</w:t>
      </w:r>
      <w:r w:rsidRPr="00BD4F46">
        <w:rPr>
          <w:rFonts w:ascii="Times New Roman" w:hAnsi="Times New Roman" w:cs="Times New Roman"/>
          <w:sz w:val="28"/>
          <w:szCs w:val="28"/>
        </w:rPr>
        <w:t xml:space="preserve"> подлежит обязательному предварительному </w:t>
      </w:r>
      <w:r>
        <w:rPr>
          <w:rFonts w:ascii="Times New Roman" w:hAnsi="Times New Roman" w:cs="Times New Roman"/>
          <w:sz w:val="28"/>
          <w:szCs w:val="28"/>
        </w:rPr>
        <w:t>общественному</w:t>
      </w:r>
      <w:r w:rsidRPr="00BD4F46">
        <w:rPr>
          <w:rFonts w:ascii="Times New Roman" w:hAnsi="Times New Roman" w:cs="Times New Roman"/>
          <w:sz w:val="28"/>
          <w:szCs w:val="28"/>
        </w:rPr>
        <w:t xml:space="preserve"> обсуждению. </w:t>
      </w:r>
      <w:r>
        <w:rPr>
          <w:rFonts w:ascii="Times New Roman" w:hAnsi="Times New Roman" w:cs="Times New Roman"/>
          <w:sz w:val="28"/>
          <w:szCs w:val="28"/>
        </w:rPr>
        <w:t>Общественное</w:t>
      </w:r>
      <w:r w:rsidRPr="00BD4F46">
        <w:rPr>
          <w:rFonts w:ascii="Times New Roman" w:hAnsi="Times New Roman" w:cs="Times New Roman"/>
          <w:sz w:val="28"/>
          <w:szCs w:val="28"/>
        </w:rPr>
        <w:t xml:space="preserve"> обсуждение проводится в целях:</w:t>
      </w:r>
    </w:p>
    <w:p w:rsidR="001456F2" w:rsidRPr="00BD4F46" w:rsidRDefault="001456F2" w:rsidP="006F3A87">
      <w:pPr>
        <w:pStyle w:val="ConsPlusNormal"/>
        <w:ind w:firstLine="709"/>
        <w:jc w:val="both"/>
        <w:rPr>
          <w:rFonts w:ascii="Times New Roman" w:hAnsi="Times New Roman" w:cs="Times New Roman"/>
          <w:sz w:val="28"/>
          <w:szCs w:val="28"/>
        </w:rPr>
      </w:pPr>
      <w:r w:rsidRPr="00BD4F46">
        <w:rPr>
          <w:rFonts w:ascii="Times New Roman" w:hAnsi="Times New Roman" w:cs="Times New Roman"/>
          <w:sz w:val="28"/>
          <w:szCs w:val="28"/>
        </w:rPr>
        <w:t xml:space="preserve">- информирования общественности о решениях, принимаемых органами </w:t>
      </w:r>
      <w:r>
        <w:rPr>
          <w:rFonts w:ascii="Times New Roman" w:hAnsi="Times New Roman" w:cs="Times New Roman"/>
          <w:sz w:val="28"/>
          <w:szCs w:val="28"/>
        </w:rPr>
        <w:t>местного самоуправления</w:t>
      </w:r>
      <w:r w:rsidRPr="00BD4F46">
        <w:rPr>
          <w:rFonts w:ascii="Times New Roman" w:hAnsi="Times New Roman" w:cs="Times New Roman"/>
          <w:sz w:val="28"/>
          <w:szCs w:val="28"/>
        </w:rPr>
        <w:t xml:space="preserve"> по обсуждаемой проблеме;</w:t>
      </w:r>
    </w:p>
    <w:p w:rsidR="001456F2" w:rsidRPr="00BD4F46" w:rsidRDefault="001456F2" w:rsidP="006F3A87">
      <w:pPr>
        <w:pStyle w:val="ConsPlusNormal"/>
        <w:ind w:firstLine="709"/>
        <w:jc w:val="both"/>
        <w:rPr>
          <w:rFonts w:ascii="Times New Roman" w:hAnsi="Times New Roman" w:cs="Times New Roman"/>
          <w:sz w:val="28"/>
          <w:szCs w:val="28"/>
        </w:rPr>
      </w:pPr>
      <w:r w:rsidRPr="00BD4F46">
        <w:rPr>
          <w:rFonts w:ascii="Times New Roman" w:hAnsi="Times New Roman" w:cs="Times New Roman"/>
          <w:sz w:val="28"/>
          <w:szCs w:val="28"/>
        </w:rPr>
        <w:t>- выявления и учета общественного м</w:t>
      </w:r>
      <w:r>
        <w:rPr>
          <w:rFonts w:ascii="Times New Roman" w:hAnsi="Times New Roman" w:cs="Times New Roman"/>
          <w:sz w:val="28"/>
          <w:szCs w:val="28"/>
        </w:rPr>
        <w:t>нения по вопросам, выносимым на</w:t>
      </w:r>
      <w:r w:rsidRPr="00BD4F46">
        <w:rPr>
          <w:rFonts w:ascii="Times New Roman" w:hAnsi="Times New Roman" w:cs="Times New Roman"/>
          <w:sz w:val="28"/>
          <w:szCs w:val="28"/>
        </w:rPr>
        <w:t xml:space="preserve"> обсуждение;</w:t>
      </w:r>
    </w:p>
    <w:p w:rsidR="001456F2" w:rsidRPr="00BD4F46" w:rsidRDefault="001456F2" w:rsidP="006F3A87">
      <w:pPr>
        <w:pStyle w:val="ConsPlusNormal"/>
        <w:ind w:firstLine="709"/>
        <w:jc w:val="both"/>
        <w:rPr>
          <w:rFonts w:ascii="Times New Roman" w:hAnsi="Times New Roman" w:cs="Times New Roman"/>
          <w:sz w:val="28"/>
          <w:szCs w:val="28"/>
        </w:rPr>
      </w:pPr>
      <w:r w:rsidRPr="00BD4F46">
        <w:rPr>
          <w:rFonts w:ascii="Times New Roman" w:hAnsi="Times New Roman" w:cs="Times New Roman"/>
          <w:sz w:val="28"/>
          <w:szCs w:val="28"/>
        </w:rPr>
        <w:t>- поиска приемлемых альтернативных решений важнейших вопросов, выносимых на обсуждение;</w:t>
      </w:r>
    </w:p>
    <w:p w:rsidR="001456F2" w:rsidRPr="00BD4F46" w:rsidRDefault="001456F2" w:rsidP="006F3A87">
      <w:pPr>
        <w:pStyle w:val="ConsPlusNormal"/>
        <w:ind w:firstLine="709"/>
        <w:jc w:val="both"/>
        <w:rPr>
          <w:rFonts w:ascii="Times New Roman" w:hAnsi="Times New Roman" w:cs="Times New Roman"/>
          <w:sz w:val="28"/>
          <w:szCs w:val="28"/>
        </w:rPr>
      </w:pPr>
      <w:r w:rsidRPr="00BD4F46">
        <w:rPr>
          <w:rFonts w:ascii="Times New Roman" w:hAnsi="Times New Roman" w:cs="Times New Roman"/>
          <w:sz w:val="28"/>
          <w:szCs w:val="28"/>
        </w:rPr>
        <w:t>- выработки предложений и рекомендаций по обсуждаемой проблеме.</w:t>
      </w:r>
    </w:p>
    <w:p w:rsidR="001456F2" w:rsidRPr="00BD4F46" w:rsidRDefault="001456F2" w:rsidP="006F3A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BD4F46">
        <w:rPr>
          <w:rFonts w:ascii="Times New Roman" w:hAnsi="Times New Roman" w:cs="Times New Roman"/>
          <w:sz w:val="28"/>
          <w:szCs w:val="28"/>
        </w:rPr>
        <w:t xml:space="preserve">. </w:t>
      </w:r>
      <w:r>
        <w:rPr>
          <w:rFonts w:ascii="Times New Roman" w:hAnsi="Times New Roman" w:cs="Times New Roman"/>
          <w:sz w:val="28"/>
          <w:szCs w:val="28"/>
        </w:rPr>
        <w:t>Общественное</w:t>
      </w:r>
      <w:r w:rsidRPr="00BD4F46">
        <w:rPr>
          <w:rFonts w:ascii="Times New Roman" w:hAnsi="Times New Roman" w:cs="Times New Roman"/>
          <w:sz w:val="28"/>
          <w:szCs w:val="28"/>
        </w:rPr>
        <w:t xml:space="preserve"> обсуждение</w:t>
      </w:r>
      <w:r>
        <w:rPr>
          <w:rFonts w:ascii="Times New Roman" w:hAnsi="Times New Roman" w:cs="Times New Roman"/>
          <w:sz w:val="28"/>
          <w:szCs w:val="28"/>
        </w:rPr>
        <w:t xml:space="preserve"> может </w:t>
      </w:r>
      <w:r w:rsidRPr="00BD4F46">
        <w:rPr>
          <w:rFonts w:ascii="Times New Roman" w:hAnsi="Times New Roman" w:cs="Times New Roman"/>
          <w:sz w:val="28"/>
          <w:szCs w:val="28"/>
        </w:rPr>
        <w:t>проводит</w:t>
      </w:r>
      <w:r>
        <w:rPr>
          <w:rFonts w:ascii="Times New Roman" w:hAnsi="Times New Roman" w:cs="Times New Roman"/>
          <w:sz w:val="28"/>
          <w:szCs w:val="28"/>
        </w:rPr>
        <w:t>ь</w:t>
      </w:r>
      <w:r w:rsidRPr="00BD4F46">
        <w:rPr>
          <w:rFonts w:ascii="Times New Roman" w:hAnsi="Times New Roman" w:cs="Times New Roman"/>
          <w:sz w:val="28"/>
          <w:szCs w:val="28"/>
        </w:rPr>
        <w:t>ся в форм</w:t>
      </w:r>
      <w:r>
        <w:rPr>
          <w:rFonts w:ascii="Times New Roman" w:hAnsi="Times New Roman" w:cs="Times New Roman"/>
          <w:sz w:val="28"/>
          <w:szCs w:val="28"/>
        </w:rPr>
        <w:t>е</w:t>
      </w:r>
      <w:r w:rsidRPr="00BD4F46">
        <w:rPr>
          <w:rFonts w:ascii="Times New Roman" w:hAnsi="Times New Roman" w:cs="Times New Roman"/>
          <w:sz w:val="28"/>
          <w:szCs w:val="28"/>
        </w:rPr>
        <w:t>:</w:t>
      </w:r>
    </w:p>
    <w:p w:rsidR="001456F2" w:rsidRPr="00BD4F46" w:rsidRDefault="001456F2" w:rsidP="006F3A87">
      <w:pPr>
        <w:pStyle w:val="ConsPlusNormal"/>
        <w:ind w:firstLine="709"/>
        <w:jc w:val="both"/>
        <w:rPr>
          <w:rFonts w:ascii="Times New Roman" w:hAnsi="Times New Roman" w:cs="Times New Roman"/>
          <w:sz w:val="28"/>
          <w:szCs w:val="28"/>
        </w:rPr>
      </w:pPr>
      <w:r w:rsidRPr="00BD4F46">
        <w:rPr>
          <w:rFonts w:ascii="Times New Roman" w:hAnsi="Times New Roman" w:cs="Times New Roman"/>
          <w:sz w:val="28"/>
          <w:szCs w:val="28"/>
        </w:rPr>
        <w:t xml:space="preserve">- вынесение проекта </w:t>
      </w:r>
      <w:r>
        <w:rPr>
          <w:rFonts w:ascii="Times New Roman" w:hAnsi="Times New Roman" w:cs="Times New Roman"/>
          <w:sz w:val="28"/>
          <w:szCs w:val="28"/>
        </w:rPr>
        <w:t>муниципальной программы</w:t>
      </w:r>
      <w:r w:rsidRPr="00BD4F46">
        <w:rPr>
          <w:rFonts w:ascii="Times New Roman" w:hAnsi="Times New Roman" w:cs="Times New Roman"/>
          <w:sz w:val="28"/>
          <w:szCs w:val="28"/>
        </w:rPr>
        <w:t xml:space="preserve"> для обсуждения на заседание общественного совета, созданного при </w:t>
      </w:r>
      <w:r>
        <w:rPr>
          <w:rFonts w:ascii="Times New Roman" w:hAnsi="Times New Roman" w:cs="Times New Roman"/>
          <w:sz w:val="28"/>
          <w:szCs w:val="28"/>
        </w:rPr>
        <w:t>администрации района</w:t>
      </w:r>
      <w:r w:rsidRPr="00BD4F46">
        <w:rPr>
          <w:rFonts w:ascii="Times New Roman" w:hAnsi="Times New Roman" w:cs="Times New Roman"/>
          <w:sz w:val="28"/>
          <w:szCs w:val="28"/>
        </w:rPr>
        <w:t>;</w:t>
      </w:r>
    </w:p>
    <w:p w:rsidR="001456F2" w:rsidRPr="00BD4F46" w:rsidRDefault="001456F2" w:rsidP="006F3A87">
      <w:pPr>
        <w:pStyle w:val="ConsPlusNormal"/>
        <w:ind w:firstLine="709"/>
        <w:jc w:val="both"/>
        <w:rPr>
          <w:rFonts w:ascii="Times New Roman" w:hAnsi="Times New Roman" w:cs="Times New Roman"/>
          <w:sz w:val="28"/>
          <w:szCs w:val="28"/>
        </w:rPr>
      </w:pPr>
      <w:r w:rsidRPr="00BD4F46">
        <w:rPr>
          <w:rFonts w:ascii="Times New Roman" w:hAnsi="Times New Roman" w:cs="Times New Roman"/>
          <w:sz w:val="28"/>
          <w:szCs w:val="28"/>
        </w:rPr>
        <w:t xml:space="preserve">- размещение проекта </w:t>
      </w:r>
      <w:r>
        <w:rPr>
          <w:rFonts w:ascii="Times New Roman" w:hAnsi="Times New Roman" w:cs="Times New Roman"/>
          <w:sz w:val="28"/>
          <w:szCs w:val="28"/>
        </w:rPr>
        <w:t>муниципальной программы</w:t>
      </w:r>
      <w:r w:rsidRPr="00BD4F46">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администрации района</w:t>
      </w:r>
      <w:r w:rsidRPr="00BD4F46">
        <w:rPr>
          <w:rFonts w:ascii="Times New Roman" w:hAnsi="Times New Roman" w:cs="Times New Roman"/>
          <w:sz w:val="28"/>
          <w:szCs w:val="28"/>
        </w:rPr>
        <w:t xml:space="preserve"> в информационно-телекоммуникационной сети "Интернет" с обеспечением возможности направлять ответственному исполнителю комментарии к проекту </w:t>
      </w:r>
      <w:r>
        <w:rPr>
          <w:rFonts w:ascii="Times New Roman" w:hAnsi="Times New Roman" w:cs="Times New Roman"/>
          <w:sz w:val="28"/>
          <w:szCs w:val="28"/>
        </w:rPr>
        <w:t>муниципальной программы</w:t>
      </w:r>
      <w:r w:rsidRPr="00BD4F46">
        <w:rPr>
          <w:rFonts w:ascii="Times New Roman" w:hAnsi="Times New Roman" w:cs="Times New Roman"/>
          <w:sz w:val="28"/>
          <w:szCs w:val="28"/>
        </w:rPr>
        <w:t>. Срок проведения публичного обсуждения должен составлять не менее семи календарных дней;</w:t>
      </w:r>
    </w:p>
    <w:p w:rsidR="001456F2" w:rsidRPr="00BD4F46" w:rsidRDefault="001456F2" w:rsidP="006F3A87">
      <w:pPr>
        <w:pStyle w:val="ConsPlusNormal"/>
        <w:ind w:firstLine="709"/>
        <w:jc w:val="both"/>
        <w:rPr>
          <w:rFonts w:ascii="Times New Roman" w:hAnsi="Times New Roman" w:cs="Times New Roman"/>
          <w:sz w:val="28"/>
          <w:szCs w:val="28"/>
        </w:rPr>
      </w:pPr>
      <w:r w:rsidRPr="00BD4F46">
        <w:rPr>
          <w:rFonts w:ascii="Times New Roman" w:hAnsi="Times New Roman" w:cs="Times New Roman"/>
          <w:sz w:val="28"/>
          <w:szCs w:val="28"/>
        </w:rPr>
        <w:t xml:space="preserve">- обсуждение проекта </w:t>
      </w:r>
      <w:r>
        <w:rPr>
          <w:rFonts w:ascii="Times New Roman" w:hAnsi="Times New Roman" w:cs="Times New Roman"/>
          <w:sz w:val="28"/>
          <w:szCs w:val="28"/>
        </w:rPr>
        <w:t>муниципальной программы</w:t>
      </w:r>
      <w:r w:rsidRPr="00BD4F46">
        <w:rPr>
          <w:rFonts w:ascii="Times New Roman" w:hAnsi="Times New Roman" w:cs="Times New Roman"/>
          <w:sz w:val="28"/>
          <w:szCs w:val="28"/>
        </w:rPr>
        <w:t xml:space="preserve"> в средствах массовой информации с участием представителей общественности и организаций </w:t>
      </w:r>
      <w:r>
        <w:rPr>
          <w:rFonts w:ascii="Times New Roman" w:hAnsi="Times New Roman" w:cs="Times New Roman"/>
          <w:sz w:val="28"/>
          <w:szCs w:val="28"/>
        </w:rPr>
        <w:t>района</w:t>
      </w:r>
      <w:r w:rsidRPr="00BD4F46">
        <w:rPr>
          <w:rFonts w:ascii="Times New Roman" w:hAnsi="Times New Roman" w:cs="Times New Roman"/>
          <w:sz w:val="28"/>
          <w:szCs w:val="28"/>
        </w:rPr>
        <w:t>;</w:t>
      </w:r>
    </w:p>
    <w:p w:rsidR="001456F2" w:rsidRDefault="001456F2" w:rsidP="006F3A87">
      <w:pPr>
        <w:pStyle w:val="ConsPlusNormal"/>
        <w:ind w:firstLine="709"/>
        <w:jc w:val="both"/>
        <w:rPr>
          <w:rFonts w:ascii="Times New Roman" w:hAnsi="Times New Roman" w:cs="Times New Roman"/>
          <w:sz w:val="28"/>
          <w:szCs w:val="28"/>
        </w:rPr>
      </w:pPr>
      <w:r w:rsidRPr="00BD4F46">
        <w:rPr>
          <w:rFonts w:ascii="Times New Roman" w:hAnsi="Times New Roman" w:cs="Times New Roman"/>
          <w:sz w:val="28"/>
          <w:szCs w:val="28"/>
        </w:rPr>
        <w:t xml:space="preserve">- выявление общественного мнения по отношению к проекту </w:t>
      </w:r>
      <w:r>
        <w:rPr>
          <w:rFonts w:ascii="Times New Roman" w:hAnsi="Times New Roman" w:cs="Times New Roman"/>
          <w:sz w:val="28"/>
          <w:szCs w:val="28"/>
        </w:rPr>
        <w:t>муниципальной программы</w:t>
      </w:r>
      <w:r w:rsidRPr="00BD4F46">
        <w:rPr>
          <w:rFonts w:ascii="Times New Roman" w:hAnsi="Times New Roman" w:cs="Times New Roman"/>
          <w:sz w:val="28"/>
          <w:szCs w:val="28"/>
        </w:rPr>
        <w:t xml:space="preserve"> посредством проведения опросов населения или организации "горячей линии" по телефону.</w:t>
      </w:r>
    </w:p>
    <w:p w:rsidR="001456F2" w:rsidRPr="000D7004" w:rsidRDefault="001456F2" w:rsidP="006F3A87">
      <w:pPr>
        <w:autoSpaceDE w:val="0"/>
        <w:autoSpaceDN w:val="0"/>
        <w:adjustRightInd w:val="0"/>
        <w:ind w:firstLine="709"/>
        <w:jc w:val="both"/>
        <w:rPr>
          <w:szCs w:val="28"/>
        </w:rPr>
      </w:pPr>
      <w:r>
        <w:rPr>
          <w:szCs w:val="28"/>
        </w:rPr>
        <w:t xml:space="preserve">2.10. </w:t>
      </w:r>
      <w:r w:rsidRPr="000D7004">
        <w:rPr>
          <w:szCs w:val="28"/>
        </w:rPr>
        <w:t>Форму и порядок проведения общественного обсуждения определяет</w:t>
      </w:r>
      <w:r>
        <w:rPr>
          <w:szCs w:val="28"/>
        </w:rPr>
        <w:t xml:space="preserve"> </w:t>
      </w:r>
      <w:r w:rsidRPr="000D7004">
        <w:rPr>
          <w:szCs w:val="28"/>
        </w:rPr>
        <w:t>ответственный исполнитель</w:t>
      </w:r>
      <w:r>
        <w:rPr>
          <w:szCs w:val="28"/>
        </w:rPr>
        <w:t>.</w:t>
      </w:r>
    </w:p>
    <w:p w:rsidR="001456F2" w:rsidRPr="00BD4F46" w:rsidRDefault="001456F2" w:rsidP="006F3A87">
      <w:pPr>
        <w:pStyle w:val="ConsPlusNormal"/>
        <w:ind w:firstLine="709"/>
        <w:jc w:val="both"/>
        <w:rPr>
          <w:rFonts w:ascii="Times New Roman" w:hAnsi="Times New Roman" w:cs="Times New Roman"/>
          <w:sz w:val="28"/>
          <w:szCs w:val="28"/>
        </w:rPr>
      </w:pPr>
      <w:r w:rsidRPr="00BD4F46">
        <w:rPr>
          <w:rFonts w:ascii="Times New Roman" w:hAnsi="Times New Roman" w:cs="Times New Roman"/>
          <w:sz w:val="28"/>
          <w:szCs w:val="28"/>
        </w:rPr>
        <w:t>2.1</w:t>
      </w:r>
      <w:r>
        <w:rPr>
          <w:rFonts w:ascii="Times New Roman" w:hAnsi="Times New Roman" w:cs="Times New Roman"/>
          <w:sz w:val="28"/>
          <w:szCs w:val="28"/>
        </w:rPr>
        <w:t>1</w:t>
      </w:r>
      <w:r w:rsidRPr="00BD4F46">
        <w:rPr>
          <w:rFonts w:ascii="Times New Roman" w:hAnsi="Times New Roman" w:cs="Times New Roman"/>
          <w:sz w:val="28"/>
          <w:szCs w:val="28"/>
        </w:rPr>
        <w:t xml:space="preserve">. Результаты публичного обсуждения носят рекомендательный характер и излагаются в пояснительной записке к проекту правового акта </w:t>
      </w:r>
      <w:r>
        <w:rPr>
          <w:rFonts w:ascii="Times New Roman" w:hAnsi="Times New Roman" w:cs="Times New Roman"/>
          <w:sz w:val="28"/>
          <w:szCs w:val="28"/>
        </w:rPr>
        <w:t>администрации района</w:t>
      </w:r>
      <w:r w:rsidRPr="00BD4F46">
        <w:rPr>
          <w:rFonts w:ascii="Times New Roman" w:hAnsi="Times New Roman" w:cs="Times New Roman"/>
          <w:sz w:val="28"/>
          <w:szCs w:val="28"/>
        </w:rPr>
        <w:t xml:space="preserve"> об утверждении </w:t>
      </w:r>
      <w:r>
        <w:rPr>
          <w:rFonts w:ascii="Times New Roman" w:hAnsi="Times New Roman" w:cs="Times New Roman"/>
          <w:sz w:val="28"/>
          <w:szCs w:val="28"/>
        </w:rPr>
        <w:t>муниципальной программы</w:t>
      </w:r>
      <w:r w:rsidRPr="00BD4F46">
        <w:rPr>
          <w:rFonts w:ascii="Times New Roman" w:hAnsi="Times New Roman" w:cs="Times New Roman"/>
          <w:sz w:val="28"/>
          <w:szCs w:val="28"/>
        </w:rPr>
        <w:t>.</w:t>
      </w:r>
    </w:p>
    <w:p w:rsidR="001456F2" w:rsidRPr="00BD4F46" w:rsidRDefault="001456F2" w:rsidP="006F3A87">
      <w:pPr>
        <w:pStyle w:val="ConsPlusNormal"/>
        <w:ind w:firstLine="709"/>
        <w:jc w:val="both"/>
        <w:rPr>
          <w:rFonts w:ascii="Times New Roman" w:hAnsi="Times New Roman" w:cs="Times New Roman"/>
          <w:sz w:val="28"/>
          <w:szCs w:val="28"/>
        </w:rPr>
      </w:pPr>
      <w:r w:rsidRPr="00BD4F46">
        <w:rPr>
          <w:rFonts w:ascii="Times New Roman" w:hAnsi="Times New Roman" w:cs="Times New Roman"/>
          <w:sz w:val="28"/>
          <w:szCs w:val="28"/>
        </w:rPr>
        <w:t>2.1</w:t>
      </w:r>
      <w:r>
        <w:rPr>
          <w:rFonts w:ascii="Times New Roman" w:hAnsi="Times New Roman" w:cs="Times New Roman"/>
          <w:sz w:val="28"/>
          <w:szCs w:val="28"/>
        </w:rPr>
        <w:t>2</w:t>
      </w:r>
      <w:r w:rsidRPr="00BD4F46">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BD4F46">
        <w:rPr>
          <w:rFonts w:ascii="Times New Roman" w:hAnsi="Times New Roman" w:cs="Times New Roman"/>
          <w:sz w:val="28"/>
          <w:szCs w:val="28"/>
        </w:rPr>
        <w:t xml:space="preserve"> программы, предлагаемые к реализации начиная с очередного финансового года, подлежат утверждению </w:t>
      </w:r>
      <w:r>
        <w:rPr>
          <w:rFonts w:ascii="Times New Roman" w:hAnsi="Times New Roman" w:cs="Times New Roman"/>
          <w:sz w:val="28"/>
          <w:szCs w:val="28"/>
        </w:rPr>
        <w:t>администрацией района</w:t>
      </w:r>
      <w:r w:rsidRPr="00BD4F46">
        <w:rPr>
          <w:rFonts w:ascii="Times New Roman" w:hAnsi="Times New Roman" w:cs="Times New Roman"/>
          <w:sz w:val="28"/>
          <w:szCs w:val="28"/>
        </w:rPr>
        <w:t xml:space="preserve"> не позднее 20 сентября текущего года.</w:t>
      </w:r>
    </w:p>
    <w:p w:rsidR="001456F2" w:rsidRDefault="001456F2" w:rsidP="006F3A87">
      <w:pPr>
        <w:widowControl w:val="0"/>
        <w:autoSpaceDE w:val="0"/>
        <w:autoSpaceDN w:val="0"/>
        <w:adjustRightInd w:val="0"/>
        <w:spacing w:before="240" w:after="120"/>
        <w:ind w:firstLine="539"/>
        <w:jc w:val="both"/>
        <w:rPr>
          <w:szCs w:val="28"/>
        </w:rPr>
      </w:pPr>
      <w:bookmarkStart w:id="5" w:name="Par113"/>
      <w:bookmarkEnd w:id="5"/>
      <w:r>
        <w:t>3. Требования к содержанию муниципальной программы</w:t>
      </w:r>
    </w:p>
    <w:p w:rsidR="001456F2" w:rsidRDefault="001456F2" w:rsidP="006F3A87">
      <w:pPr>
        <w:widowControl w:val="0"/>
        <w:autoSpaceDE w:val="0"/>
        <w:autoSpaceDN w:val="0"/>
        <w:adjustRightInd w:val="0"/>
        <w:ind w:firstLine="709"/>
        <w:jc w:val="both"/>
        <w:rPr>
          <w:szCs w:val="28"/>
        </w:rPr>
      </w:pPr>
      <w:r>
        <w:rPr>
          <w:szCs w:val="28"/>
        </w:rPr>
        <w:t>3.1. Муниципальная программа содержит:</w:t>
      </w:r>
    </w:p>
    <w:p w:rsidR="001456F2" w:rsidRDefault="001456F2" w:rsidP="006F3A87">
      <w:pPr>
        <w:widowControl w:val="0"/>
        <w:autoSpaceDE w:val="0"/>
        <w:autoSpaceDN w:val="0"/>
        <w:adjustRightInd w:val="0"/>
        <w:ind w:firstLine="709"/>
        <w:jc w:val="both"/>
        <w:rPr>
          <w:szCs w:val="28"/>
        </w:rPr>
      </w:pPr>
      <w:r>
        <w:rPr>
          <w:szCs w:val="28"/>
        </w:rPr>
        <w:t>3.1.1. Паспорт муниципальной программы согласно приложению № 1 к настоящему Порядку.</w:t>
      </w:r>
    </w:p>
    <w:p w:rsidR="001456F2" w:rsidRDefault="001456F2" w:rsidP="006F3A87">
      <w:pPr>
        <w:widowControl w:val="0"/>
        <w:autoSpaceDE w:val="0"/>
        <w:autoSpaceDN w:val="0"/>
        <w:adjustRightInd w:val="0"/>
        <w:ind w:firstLine="709"/>
        <w:jc w:val="both"/>
        <w:rPr>
          <w:szCs w:val="28"/>
        </w:rPr>
      </w:pPr>
      <w:r>
        <w:rPr>
          <w:szCs w:val="28"/>
        </w:rPr>
        <w:t xml:space="preserve">3.1.2. Текстовую часть муниципальной программы, включающую информацию по следующим основным разделам: </w:t>
      </w:r>
    </w:p>
    <w:p w:rsidR="001456F2" w:rsidRDefault="001456F2" w:rsidP="006F3A87">
      <w:pPr>
        <w:widowControl w:val="0"/>
        <w:autoSpaceDE w:val="0"/>
        <w:autoSpaceDN w:val="0"/>
        <w:adjustRightInd w:val="0"/>
        <w:ind w:firstLine="709"/>
        <w:jc w:val="both"/>
        <w:rPr>
          <w:szCs w:val="28"/>
        </w:rPr>
      </w:pPr>
      <w:r>
        <w:rPr>
          <w:szCs w:val="28"/>
        </w:rPr>
        <w:t xml:space="preserve">3.1.2.1. Характеристика текущего состояния соответствующей сферы социально-экономического развития района. </w:t>
      </w:r>
    </w:p>
    <w:p w:rsidR="001456F2" w:rsidRDefault="001456F2" w:rsidP="006F3A87">
      <w:pPr>
        <w:widowControl w:val="0"/>
        <w:autoSpaceDE w:val="0"/>
        <w:autoSpaceDN w:val="0"/>
        <w:adjustRightInd w:val="0"/>
        <w:ind w:firstLine="709"/>
        <w:jc w:val="both"/>
      </w:pPr>
      <w:r>
        <w:t xml:space="preserve">Данный раздел должен содержать общую характеристику текущего состояния </w:t>
      </w:r>
      <w:r>
        <w:rPr>
          <w:szCs w:val="28"/>
        </w:rPr>
        <w:t>соответствующей сферы социально-экономического развития района, в том числе определение</w:t>
      </w:r>
      <w:r>
        <w:t xml:space="preserve"> основных проблем в указанной сфере.</w:t>
      </w:r>
    </w:p>
    <w:p w:rsidR="001456F2" w:rsidRDefault="001456F2" w:rsidP="006F3A87">
      <w:pPr>
        <w:widowControl w:val="0"/>
        <w:autoSpaceDE w:val="0"/>
        <w:autoSpaceDN w:val="0"/>
        <w:adjustRightInd w:val="0"/>
        <w:ind w:firstLine="709"/>
        <w:jc w:val="both"/>
        <w:rPr>
          <w:szCs w:val="28"/>
        </w:rPr>
      </w:pPr>
      <w:r>
        <w:rPr>
          <w:szCs w:val="28"/>
        </w:rPr>
        <w:t>3.1.2.2. Цели и задачи муниципальной программы.</w:t>
      </w:r>
    </w:p>
    <w:p w:rsidR="001456F2" w:rsidRDefault="001456F2" w:rsidP="006F3A87">
      <w:pPr>
        <w:widowControl w:val="0"/>
        <w:autoSpaceDE w:val="0"/>
        <w:autoSpaceDN w:val="0"/>
        <w:adjustRightInd w:val="0"/>
        <w:ind w:firstLine="709"/>
        <w:jc w:val="both"/>
        <w:rPr>
          <w:szCs w:val="28"/>
        </w:rPr>
      </w:pPr>
      <w:r>
        <w:rPr>
          <w:szCs w:val="28"/>
        </w:rPr>
        <w:t>Раздел должен содержать описание целей и задач муниципальной программы.</w:t>
      </w:r>
    </w:p>
    <w:p w:rsidR="001456F2" w:rsidRDefault="001456F2" w:rsidP="006F3A87">
      <w:pPr>
        <w:autoSpaceDE w:val="0"/>
        <w:autoSpaceDN w:val="0"/>
        <w:adjustRightInd w:val="0"/>
        <w:ind w:firstLine="709"/>
        <w:jc w:val="both"/>
        <w:rPr>
          <w:szCs w:val="28"/>
        </w:rPr>
      </w:pPr>
      <w:r>
        <w:rPr>
          <w:szCs w:val="28"/>
        </w:rPr>
        <w:t>Цель муниципальной программы должна соответствовать следующим требованиям:</w:t>
      </w:r>
    </w:p>
    <w:p w:rsidR="001456F2" w:rsidRDefault="001456F2" w:rsidP="006F3A87">
      <w:pPr>
        <w:autoSpaceDE w:val="0"/>
        <w:autoSpaceDN w:val="0"/>
        <w:adjustRightInd w:val="0"/>
        <w:ind w:firstLine="709"/>
        <w:jc w:val="both"/>
        <w:rPr>
          <w:szCs w:val="28"/>
        </w:rPr>
      </w:pPr>
      <w:r>
        <w:rPr>
          <w:szCs w:val="28"/>
        </w:rPr>
        <w:t>- специфичность (цель должна соответствовать сфере реализации муниципальной программы);</w:t>
      </w:r>
    </w:p>
    <w:p w:rsidR="001456F2" w:rsidRDefault="001456F2" w:rsidP="006F3A87">
      <w:pPr>
        <w:autoSpaceDE w:val="0"/>
        <w:autoSpaceDN w:val="0"/>
        <w:adjustRightInd w:val="0"/>
        <w:ind w:firstLine="709"/>
        <w:jc w:val="both"/>
        <w:rPr>
          <w:szCs w:val="28"/>
        </w:rPr>
      </w:pPr>
      <w:r>
        <w:rPr>
          <w:szCs w:val="28"/>
        </w:rPr>
        <w:t>- конкретность (не допускаются размытые (нечеткие) формулировки, допускающие произвольное или неоднозначное толкование);</w:t>
      </w:r>
    </w:p>
    <w:p w:rsidR="001456F2" w:rsidRDefault="001456F2" w:rsidP="006F3A87">
      <w:pPr>
        <w:autoSpaceDE w:val="0"/>
        <w:autoSpaceDN w:val="0"/>
        <w:adjustRightInd w:val="0"/>
        <w:ind w:firstLine="709"/>
        <w:jc w:val="both"/>
        <w:rPr>
          <w:szCs w:val="28"/>
        </w:rPr>
      </w:pPr>
      <w:r>
        <w:rPr>
          <w:szCs w:val="28"/>
        </w:rPr>
        <w:t>- измеримость (достижение цели можно проверить);</w:t>
      </w:r>
    </w:p>
    <w:p w:rsidR="001456F2" w:rsidRDefault="001456F2" w:rsidP="006F3A87">
      <w:pPr>
        <w:autoSpaceDE w:val="0"/>
        <w:autoSpaceDN w:val="0"/>
        <w:adjustRightInd w:val="0"/>
        <w:ind w:firstLine="709"/>
        <w:jc w:val="both"/>
        <w:rPr>
          <w:szCs w:val="28"/>
        </w:rPr>
      </w:pPr>
      <w:r>
        <w:rPr>
          <w:szCs w:val="28"/>
        </w:rPr>
        <w:t>- достижимость (цель должна быть достижима за период реализации муниципальной программы);</w:t>
      </w:r>
    </w:p>
    <w:p w:rsidR="001456F2" w:rsidRDefault="001456F2" w:rsidP="006F3A87">
      <w:pPr>
        <w:autoSpaceDE w:val="0"/>
        <w:autoSpaceDN w:val="0"/>
        <w:adjustRightInd w:val="0"/>
        <w:ind w:firstLine="709"/>
        <w:jc w:val="both"/>
        <w:rPr>
          <w:szCs w:val="28"/>
        </w:rPr>
      </w:pPr>
      <w:r>
        <w:rPr>
          <w:szCs w:val="28"/>
        </w:rPr>
        <w:t>- соответствие формулировки цели ожидаемым конечным результатам реализации муниципальной программы.</w:t>
      </w:r>
    </w:p>
    <w:p w:rsidR="001456F2" w:rsidRDefault="001456F2" w:rsidP="006F3A87">
      <w:pPr>
        <w:autoSpaceDE w:val="0"/>
        <w:autoSpaceDN w:val="0"/>
        <w:adjustRightInd w:val="0"/>
        <w:ind w:firstLine="709"/>
        <w:jc w:val="both"/>
        <w:rPr>
          <w:szCs w:val="28"/>
        </w:rPr>
      </w:pPr>
      <w:r>
        <w:rPr>
          <w:szCs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описание путей, средств и методов достижения цели.</w:t>
      </w:r>
    </w:p>
    <w:p w:rsidR="001456F2" w:rsidRDefault="001456F2" w:rsidP="006F3A87">
      <w:pPr>
        <w:autoSpaceDE w:val="0"/>
        <w:autoSpaceDN w:val="0"/>
        <w:adjustRightInd w:val="0"/>
        <w:ind w:firstLine="709"/>
        <w:jc w:val="both"/>
        <w:rPr>
          <w:szCs w:val="28"/>
        </w:rPr>
      </w:pPr>
      <w:r>
        <w:rPr>
          <w:szCs w:val="28"/>
        </w:rPr>
        <w:t>Достижение цели обеспечивается за счет решения задач муниципальной программы. Сформулированные задачи должны быть необходимы и достаточны для достижения соответствующей цели и охватывать все сферы реализации муниципальной программы.</w:t>
      </w:r>
    </w:p>
    <w:p w:rsidR="001456F2" w:rsidRDefault="001456F2" w:rsidP="006F3A87">
      <w:pPr>
        <w:widowControl w:val="0"/>
        <w:autoSpaceDE w:val="0"/>
        <w:autoSpaceDN w:val="0"/>
        <w:adjustRightInd w:val="0"/>
        <w:ind w:firstLine="709"/>
        <w:jc w:val="both"/>
        <w:rPr>
          <w:szCs w:val="28"/>
        </w:rPr>
      </w:pPr>
      <w:r>
        <w:rPr>
          <w:szCs w:val="28"/>
        </w:rPr>
        <w:t>3.1.2.3. Ожидаемые результаты реализации муниципальной программы и перечень показателей (индикаторов) муниципальной программы.</w:t>
      </w:r>
    </w:p>
    <w:p w:rsidR="001456F2" w:rsidRPr="00FF7CB1" w:rsidRDefault="001456F2" w:rsidP="006F3A87">
      <w:pPr>
        <w:pStyle w:val="ConsPlusNormal"/>
        <w:ind w:firstLine="709"/>
        <w:jc w:val="both"/>
        <w:rPr>
          <w:rFonts w:ascii="Times New Roman" w:hAnsi="Times New Roman" w:cs="Times New Roman"/>
          <w:sz w:val="28"/>
          <w:szCs w:val="28"/>
        </w:rPr>
      </w:pPr>
      <w:r w:rsidRPr="00FF7CB1">
        <w:rPr>
          <w:rFonts w:ascii="Times New Roman" w:hAnsi="Times New Roman" w:cs="Times New Roman"/>
          <w:sz w:val="28"/>
          <w:szCs w:val="28"/>
        </w:rPr>
        <w:t>Данный раздел муниципальн</w:t>
      </w:r>
      <w:r>
        <w:rPr>
          <w:rFonts w:ascii="Times New Roman" w:hAnsi="Times New Roman" w:cs="Times New Roman"/>
          <w:sz w:val="28"/>
          <w:szCs w:val="28"/>
        </w:rPr>
        <w:t>ой</w:t>
      </w:r>
      <w:r w:rsidRPr="00FF7CB1">
        <w:rPr>
          <w:rFonts w:ascii="Times New Roman" w:hAnsi="Times New Roman" w:cs="Times New Roman"/>
          <w:sz w:val="28"/>
          <w:szCs w:val="28"/>
        </w:rPr>
        <w:t xml:space="preserve"> программы должен содержать описание результатов реализации муниципальн</w:t>
      </w:r>
      <w:r>
        <w:rPr>
          <w:rFonts w:ascii="Times New Roman" w:hAnsi="Times New Roman" w:cs="Times New Roman"/>
          <w:sz w:val="28"/>
          <w:szCs w:val="28"/>
        </w:rPr>
        <w:t>ой</w:t>
      </w:r>
      <w:r w:rsidRPr="00FF7CB1">
        <w:rPr>
          <w:rFonts w:ascii="Times New Roman" w:hAnsi="Times New Roman" w:cs="Times New Roman"/>
          <w:sz w:val="28"/>
          <w:szCs w:val="28"/>
        </w:rPr>
        <w:t xml:space="preserve">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социально-экономического развития; систему показателей для измерения результатов реализации </w:t>
      </w:r>
      <w:r>
        <w:rPr>
          <w:rFonts w:ascii="Times New Roman" w:hAnsi="Times New Roman" w:cs="Times New Roman"/>
          <w:sz w:val="28"/>
          <w:szCs w:val="28"/>
        </w:rPr>
        <w:t>м</w:t>
      </w:r>
      <w:r w:rsidRPr="00FF7CB1">
        <w:rPr>
          <w:rFonts w:ascii="Times New Roman" w:hAnsi="Times New Roman" w:cs="Times New Roman"/>
          <w:sz w:val="28"/>
          <w:szCs w:val="28"/>
        </w:rPr>
        <w:t>униципальн</w:t>
      </w:r>
      <w:r>
        <w:rPr>
          <w:rFonts w:ascii="Times New Roman" w:hAnsi="Times New Roman" w:cs="Times New Roman"/>
          <w:sz w:val="28"/>
          <w:szCs w:val="28"/>
        </w:rPr>
        <w:t>ой</w:t>
      </w:r>
      <w:r w:rsidRPr="00FF7CB1">
        <w:rPr>
          <w:rFonts w:ascii="Times New Roman" w:hAnsi="Times New Roman" w:cs="Times New Roman"/>
          <w:sz w:val="28"/>
          <w:szCs w:val="28"/>
        </w:rPr>
        <w:t xml:space="preserve"> программы, по форме согласно Приложению № 2 к настоящему Порядку.</w:t>
      </w:r>
    </w:p>
    <w:p w:rsidR="001456F2" w:rsidRPr="00020377" w:rsidRDefault="001456F2" w:rsidP="006F3A87">
      <w:pPr>
        <w:widowControl w:val="0"/>
        <w:autoSpaceDE w:val="0"/>
        <w:autoSpaceDN w:val="0"/>
        <w:adjustRightInd w:val="0"/>
        <w:ind w:firstLine="709"/>
        <w:jc w:val="both"/>
        <w:rPr>
          <w:szCs w:val="28"/>
        </w:rPr>
      </w:pPr>
      <w:r w:rsidRPr="00020377">
        <w:rPr>
          <w:szCs w:val="28"/>
        </w:rPr>
        <w:t xml:space="preserve">3.1.2.4. Краткое описание </w:t>
      </w:r>
      <w:r>
        <w:rPr>
          <w:szCs w:val="28"/>
        </w:rPr>
        <w:t>п</w:t>
      </w:r>
      <w:r w:rsidRPr="00020377">
        <w:rPr>
          <w:szCs w:val="28"/>
        </w:rPr>
        <w:t>одпрограмм и основных мероприятий муниципальн</w:t>
      </w:r>
      <w:r>
        <w:rPr>
          <w:szCs w:val="28"/>
        </w:rPr>
        <w:t>ой</w:t>
      </w:r>
      <w:r w:rsidRPr="00020377">
        <w:rPr>
          <w:szCs w:val="28"/>
        </w:rPr>
        <w:t xml:space="preserve"> программы.</w:t>
      </w:r>
    </w:p>
    <w:p w:rsidR="001456F2" w:rsidRDefault="001456F2" w:rsidP="006F3A87">
      <w:pPr>
        <w:widowControl w:val="0"/>
        <w:autoSpaceDE w:val="0"/>
        <w:autoSpaceDN w:val="0"/>
        <w:adjustRightInd w:val="0"/>
        <w:ind w:firstLine="709"/>
        <w:jc w:val="both"/>
      </w:pPr>
      <w:r>
        <w:t>Данный раздел должен содержать краткую характеристику подпрограмм, включаемых в муниципальную программу, с указанием основных направлений их реализации и описание основных мероприятий муниципальной программы.</w:t>
      </w:r>
    </w:p>
    <w:p w:rsidR="001456F2" w:rsidRDefault="001456F2" w:rsidP="006F3A87">
      <w:pPr>
        <w:widowControl w:val="0"/>
        <w:autoSpaceDE w:val="0"/>
        <w:autoSpaceDN w:val="0"/>
        <w:adjustRightInd w:val="0"/>
        <w:ind w:firstLine="709"/>
        <w:jc w:val="both"/>
      </w:pPr>
      <w:r>
        <w:t>Перечень подпрограмм и основных мероприятий муниципальной программы с указанием ответственных исполнителей, соисполнителей и участников, сроков и непосредственных результатов реализации приводится по форме согласно приложению № 3 к настоящему Порядку.</w:t>
      </w:r>
    </w:p>
    <w:p w:rsidR="001456F2" w:rsidRDefault="001456F2" w:rsidP="006F3A87">
      <w:pPr>
        <w:widowControl w:val="0"/>
        <w:autoSpaceDE w:val="0"/>
        <w:autoSpaceDN w:val="0"/>
        <w:adjustRightInd w:val="0"/>
        <w:ind w:firstLine="709"/>
        <w:jc w:val="both"/>
        <w:rPr>
          <w:szCs w:val="28"/>
        </w:rPr>
      </w:pPr>
      <w:r>
        <w:rPr>
          <w:szCs w:val="28"/>
        </w:rPr>
        <w:t>3.1.2.5. Сроки и этапы реализации муниципальной программы.</w:t>
      </w:r>
    </w:p>
    <w:p w:rsidR="001456F2" w:rsidRDefault="001456F2" w:rsidP="006F3A87">
      <w:pPr>
        <w:widowControl w:val="0"/>
        <w:autoSpaceDE w:val="0"/>
        <w:autoSpaceDN w:val="0"/>
        <w:adjustRightInd w:val="0"/>
        <w:ind w:firstLine="709"/>
        <w:jc w:val="both"/>
        <w:rPr>
          <w:szCs w:val="28"/>
        </w:rPr>
      </w:pPr>
      <w:r>
        <w:rPr>
          <w:szCs w:val="28"/>
        </w:rPr>
        <w:t xml:space="preserve">Данный раздел муниципальной программы должен содержать </w:t>
      </w:r>
      <w:r>
        <w:t>сроки реализации муниципальной программы в целом, контрольные этапы и сроки их реализации. Этапы реализации муниципальной программы определяются на основе последовательности решения задач муниципальной программы.</w:t>
      </w:r>
    </w:p>
    <w:p w:rsidR="001456F2" w:rsidRPr="00370D58" w:rsidRDefault="001456F2" w:rsidP="006F3A87">
      <w:pPr>
        <w:widowControl w:val="0"/>
        <w:autoSpaceDE w:val="0"/>
        <w:autoSpaceDN w:val="0"/>
        <w:adjustRightInd w:val="0"/>
        <w:ind w:firstLine="709"/>
        <w:jc w:val="both"/>
        <w:rPr>
          <w:szCs w:val="28"/>
        </w:rPr>
      </w:pPr>
      <w:r w:rsidRPr="00370D58">
        <w:rPr>
          <w:szCs w:val="28"/>
        </w:rPr>
        <w:t>3.1.2.6. Механизм реализации муниципальной программы.</w:t>
      </w:r>
    </w:p>
    <w:p w:rsidR="001456F2" w:rsidRPr="00370D58" w:rsidRDefault="001456F2" w:rsidP="006F3A87">
      <w:pPr>
        <w:widowControl w:val="0"/>
        <w:autoSpaceDE w:val="0"/>
        <w:autoSpaceDN w:val="0"/>
        <w:adjustRightInd w:val="0"/>
        <w:ind w:firstLine="709"/>
        <w:jc w:val="both"/>
        <w:rPr>
          <w:szCs w:val="28"/>
        </w:rPr>
      </w:pPr>
      <w:r w:rsidRPr="00370D58">
        <w:rPr>
          <w:szCs w:val="28"/>
        </w:rPr>
        <w:t>Данный раздел муниципальн</w:t>
      </w:r>
      <w:r>
        <w:rPr>
          <w:szCs w:val="28"/>
        </w:rPr>
        <w:t>ой</w:t>
      </w:r>
      <w:r w:rsidRPr="00370D58">
        <w:rPr>
          <w:szCs w:val="28"/>
        </w:rPr>
        <w:t xml:space="preserve"> программы должен включать:</w:t>
      </w:r>
    </w:p>
    <w:p w:rsidR="001456F2" w:rsidRPr="00370D58" w:rsidRDefault="001456F2" w:rsidP="006F3A87">
      <w:pPr>
        <w:pStyle w:val="ConsPlusNormal"/>
        <w:ind w:firstLine="709"/>
        <w:jc w:val="both"/>
        <w:rPr>
          <w:rFonts w:ascii="Times New Roman" w:hAnsi="Times New Roman" w:cs="Times New Roman"/>
          <w:sz w:val="28"/>
          <w:szCs w:val="28"/>
        </w:rPr>
      </w:pPr>
      <w:r w:rsidRPr="00370D58">
        <w:rPr>
          <w:rFonts w:ascii="Times New Roman" w:hAnsi="Times New Roman" w:cs="Times New Roman"/>
          <w:sz w:val="28"/>
          <w:szCs w:val="28"/>
        </w:rPr>
        <w:t xml:space="preserve">- порядок взаимодействия ответственного исполнителя с соисполнителями и участниками </w:t>
      </w:r>
      <w:r>
        <w:rPr>
          <w:rFonts w:ascii="Times New Roman" w:hAnsi="Times New Roman" w:cs="Times New Roman"/>
          <w:sz w:val="28"/>
          <w:szCs w:val="28"/>
        </w:rPr>
        <w:t>муниципальной</w:t>
      </w:r>
      <w:r w:rsidRPr="00370D58">
        <w:rPr>
          <w:rFonts w:ascii="Times New Roman" w:hAnsi="Times New Roman" w:cs="Times New Roman"/>
          <w:sz w:val="28"/>
          <w:szCs w:val="28"/>
        </w:rPr>
        <w:t xml:space="preserve"> программы;</w:t>
      </w:r>
    </w:p>
    <w:p w:rsidR="001456F2" w:rsidRPr="00370D58" w:rsidRDefault="001456F2" w:rsidP="006F3A87">
      <w:pPr>
        <w:pStyle w:val="ConsPlusNormal"/>
        <w:ind w:firstLine="709"/>
        <w:jc w:val="both"/>
        <w:rPr>
          <w:rFonts w:ascii="Times New Roman" w:hAnsi="Times New Roman" w:cs="Times New Roman"/>
          <w:sz w:val="28"/>
          <w:szCs w:val="28"/>
        </w:rPr>
      </w:pPr>
      <w:r w:rsidRPr="00370D58">
        <w:rPr>
          <w:rFonts w:ascii="Times New Roman" w:hAnsi="Times New Roman" w:cs="Times New Roman"/>
          <w:sz w:val="28"/>
          <w:szCs w:val="28"/>
        </w:rPr>
        <w:t>- порядок сбора и представления отчетности;</w:t>
      </w:r>
    </w:p>
    <w:p w:rsidR="001456F2" w:rsidRPr="00370D58" w:rsidRDefault="001456F2" w:rsidP="006F3A87">
      <w:pPr>
        <w:pStyle w:val="ConsPlusNormal"/>
        <w:ind w:firstLine="709"/>
        <w:jc w:val="both"/>
        <w:rPr>
          <w:rFonts w:ascii="Times New Roman" w:hAnsi="Times New Roman" w:cs="Times New Roman"/>
          <w:sz w:val="28"/>
          <w:szCs w:val="28"/>
        </w:rPr>
      </w:pPr>
      <w:r w:rsidRPr="00370D58">
        <w:rPr>
          <w:rFonts w:ascii="Times New Roman" w:hAnsi="Times New Roman" w:cs="Times New Roman"/>
          <w:sz w:val="28"/>
          <w:szCs w:val="28"/>
        </w:rPr>
        <w:t xml:space="preserve">- условия изменения подпрограмм и (или) основных мероприятий и их ресурсного обеспечения в ходе реализации </w:t>
      </w:r>
      <w:r>
        <w:rPr>
          <w:rFonts w:ascii="Times New Roman" w:hAnsi="Times New Roman" w:cs="Times New Roman"/>
          <w:sz w:val="28"/>
          <w:szCs w:val="28"/>
        </w:rPr>
        <w:t>муниципальной</w:t>
      </w:r>
      <w:r w:rsidRPr="00370D58">
        <w:rPr>
          <w:rFonts w:ascii="Times New Roman" w:hAnsi="Times New Roman" w:cs="Times New Roman"/>
          <w:sz w:val="28"/>
          <w:szCs w:val="28"/>
        </w:rPr>
        <w:t xml:space="preserve"> программы, включая условия, при наличии которых может быть принято решение о сокращении, начиная с очередного финансового года, бюджетных ассигнований на реализацию </w:t>
      </w:r>
      <w:r>
        <w:rPr>
          <w:rFonts w:ascii="Times New Roman" w:hAnsi="Times New Roman" w:cs="Times New Roman"/>
          <w:sz w:val="28"/>
          <w:szCs w:val="28"/>
        </w:rPr>
        <w:t>муниципальной</w:t>
      </w:r>
      <w:r w:rsidRPr="00370D58">
        <w:rPr>
          <w:rFonts w:ascii="Times New Roman" w:hAnsi="Times New Roman" w:cs="Times New Roman"/>
          <w:sz w:val="28"/>
          <w:szCs w:val="28"/>
        </w:rPr>
        <w:t xml:space="preserve"> программы;</w:t>
      </w:r>
    </w:p>
    <w:p w:rsidR="001456F2" w:rsidRPr="00370D58" w:rsidRDefault="001456F2" w:rsidP="006F3A87">
      <w:pPr>
        <w:pStyle w:val="ConsPlusNormal"/>
        <w:ind w:firstLine="709"/>
        <w:jc w:val="both"/>
        <w:rPr>
          <w:rFonts w:ascii="Times New Roman" w:hAnsi="Times New Roman" w:cs="Times New Roman"/>
          <w:sz w:val="28"/>
          <w:szCs w:val="28"/>
        </w:rPr>
      </w:pPr>
      <w:r w:rsidRPr="00370D58">
        <w:rPr>
          <w:rFonts w:ascii="Times New Roman" w:hAnsi="Times New Roman" w:cs="Times New Roman"/>
          <w:sz w:val="28"/>
          <w:szCs w:val="28"/>
        </w:rPr>
        <w:t xml:space="preserve">- процедуры обеспечения публичности (открытости) информации о значениях показателей (индикаторах) </w:t>
      </w:r>
      <w:r>
        <w:rPr>
          <w:rFonts w:ascii="Times New Roman" w:hAnsi="Times New Roman" w:cs="Times New Roman"/>
          <w:sz w:val="28"/>
          <w:szCs w:val="28"/>
        </w:rPr>
        <w:t>муниципальной</w:t>
      </w:r>
      <w:r w:rsidRPr="00370D58">
        <w:rPr>
          <w:rFonts w:ascii="Times New Roman" w:hAnsi="Times New Roman" w:cs="Times New Roman"/>
          <w:sz w:val="28"/>
          <w:szCs w:val="28"/>
        </w:rPr>
        <w:t xml:space="preserve"> программы, результатах мониторинга реализации </w:t>
      </w:r>
      <w:r>
        <w:rPr>
          <w:rFonts w:ascii="Times New Roman" w:hAnsi="Times New Roman" w:cs="Times New Roman"/>
          <w:sz w:val="28"/>
          <w:szCs w:val="28"/>
        </w:rPr>
        <w:t>муниципальной</w:t>
      </w:r>
      <w:r w:rsidRPr="00370D58">
        <w:rPr>
          <w:rFonts w:ascii="Times New Roman" w:hAnsi="Times New Roman" w:cs="Times New Roman"/>
          <w:sz w:val="28"/>
          <w:szCs w:val="28"/>
        </w:rPr>
        <w:t xml:space="preserve"> программы.</w:t>
      </w:r>
    </w:p>
    <w:p w:rsidR="001456F2" w:rsidRPr="00EF1ECE" w:rsidRDefault="001456F2" w:rsidP="006F3A87">
      <w:pPr>
        <w:widowControl w:val="0"/>
        <w:autoSpaceDE w:val="0"/>
        <w:autoSpaceDN w:val="0"/>
        <w:adjustRightInd w:val="0"/>
        <w:ind w:firstLine="709"/>
        <w:jc w:val="both"/>
        <w:rPr>
          <w:szCs w:val="28"/>
        </w:rPr>
      </w:pPr>
      <w:r w:rsidRPr="00EF1ECE">
        <w:rPr>
          <w:szCs w:val="28"/>
        </w:rPr>
        <w:t>3.1.2.7. Ресурсное обеспечение муниципальной программы.</w:t>
      </w:r>
    </w:p>
    <w:p w:rsidR="001456F2" w:rsidRPr="00EF1ECE" w:rsidRDefault="001456F2" w:rsidP="006F3A87">
      <w:pPr>
        <w:widowControl w:val="0"/>
        <w:autoSpaceDE w:val="0"/>
        <w:autoSpaceDN w:val="0"/>
        <w:adjustRightInd w:val="0"/>
        <w:ind w:firstLine="709"/>
        <w:jc w:val="both"/>
      </w:pPr>
      <w:r w:rsidRPr="00EF1ECE">
        <w:t>В данном разделе приводятся сведения об объемах и источниках финансирования муниципальной программы.</w:t>
      </w:r>
    </w:p>
    <w:p w:rsidR="001456F2" w:rsidRPr="00E9397C" w:rsidRDefault="001456F2" w:rsidP="006F3A87">
      <w:pPr>
        <w:widowControl w:val="0"/>
        <w:autoSpaceDE w:val="0"/>
        <w:autoSpaceDN w:val="0"/>
        <w:adjustRightInd w:val="0"/>
        <w:ind w:firstLine="709"/>
        <w:jc w:val="both"/>
      </w:pPr>
      <w:r w:rsidRPr="00E9397C">
        <w:t>Информация по ресурсному обеспечению реализации муниципальной программы за счет средств районного бюджета по годам реализации муниципальной программы приводится по форме согласно приложению № 4 к настоящему Порядку.</w:t>
      </w:r>
    </w:p>
    <w:p w:rsidR="001456F2" w:rsidRPr="00746F8D" w:rsidRDefault="001456F2" w:rsidP="006F3A87">
      <w:pPr>
        <w:widowControl w:val="0"/>
        <w:autoSpaceDE w:val="0"/>
        <w:autoSpaceDN w:val="0"/>
        <w:adjustRightInd w:val="0"/>
        <w:ind w:firstLine="709"/>
        <w:jc w:val="both"/>
      </w:pPr>
      <w:r w:rsidRPr="00E9397C">
        <w:t>Если в реализации муниципальной программы предполагается участие органов исполнительной власти края, органов местного самоуправления поселений, общественных, научных и иных организаций, то в муниципальной программе должно содержаться обоснование возможности привлечения бюджетных и внебюджетных средств и</w:t>
      </w:r>
      <w:r w:rsidRPr="00746F8D">
        <w:t xml:space="preserve"> описание механизмов их привлечения.</w:t>
      </w:r>
    </w:p>
    <w:p w:rsidR="001456F2" w:rsidRPr="00746F8D" w:rsidRDefault="001456F2" w:rsidP="006F3A87">
      <w:pPr>
        <w:widowControl w:val="0"/>
        <w:autoSpaceDE w:val="0"/>
        <w:autoSpaceDN w:val="0"/>
        <w:adjustRightInd w:val="0"/>
        <w:ind w:firstLine="709"/>
        <w:jc w:val="both"/>
      </w:pPr>
      <w:r w:rsidRPr="00746F8D">
        <w:t xml:space="preserve">Прогнозная (справочная) оценка расходов федерального бюджета, краевого бюджета, </w:t>
      </w:r>
      <w:r>
        <w:t xml:space="preserve">районного бюджета, </w:t>
      </w:r>
      <w:r w:rsidRPr="00746F8D">
        <w:t xml:space="preserve">бюджетов </w:t>
      </w:r>
      <w:r>
        <w:t>поселений</w:t>
      </w:r>
      <w:r w:rsidRPr="00746F8D">
        <w:t xml:space="preserve"> района и внебюджетных средств на реализацию целей муниципальной программы представляется по форме согласно приложению № 5 к настоящему Порядку.</w:t>
      </w:r>
    </w:p>
    <w:p w:rsidR="001456F2" w:rsidRDefault="001456F2" w:rsidP="006F3A87">
      <w:pPr>
        <w:pStyle w:val="ConsPlusNormal"/>
        <w:ind w:firstLine="709"/>
        <w:jc w:val="both"/>
        <w:rPr>
          <w:rFonts w:ascii="Times New Roman" w:hAnsi="Times New Roman" w:cs="Times New Roman"/>
          <w:sz w:val="28"/>
          <w:szCs w:val="28"/>
        </w:rPr>
      </w:pPr>
      <w:r w:rsidRPr="00477E9F">
        <w:rPr>
          <w:rFonts w:ascii="Times New Roman" w:hAnsi="Times New Roman" w:cs="Times New Roman"/>
          <w:sz w:val="28"/>
          <w:szCs w:val="28"/>
        </w:rPr>
        <w:t>3.</w:t>
      </w:r>
      <w:r>
        <w:rPr>
          <w:rFonts w:ascii="Times New Roman" w:hAnsi="Times New Roman" w:cs="Times New Roman"/>
          <w:sz w:val="28"/>
          <w:szCs w:val="28"/>
        </w:rPr>
        <w:t>1</w:t>
      </w:r>
      <w:r w:rsidRPr="00477E9F">
        <w:rPr>
          <w:rFonts w:ascii="Times New Roman" w:hAnsi="Times New Roman" w:cs="Times New Roman"/>
          <w:sz w:val="28"/>
          <w:szCs w:val="28"/>
        </w:rPr>
        <w:t>.2.</w:t>
      </w:r>
      <w:r>
        <w:rPr>
          <w:rFonts w:ascii="Times New Roman" w:hAnsi="Times New Roman" w:cs="Times New Roman"/>
          <w:sz w:val="28"/>
          <w:szCs w:val="28"/>
        </w:rPr>
        <w:t>8</w:t>
      </w:r>
      <w:r w:rsidRPr="00385502">
        <w:rPr>
          <w:rFonts w:ascii="Times New Roman" w:hAnsi="Times New Roman" w:cs="Times New Roman"/>
          <w:bCs/>
          <w:sz w:val="28"/>
          <w:szCs w:val="28"/>
        </w:rPr>
        <w:t xml:space="preserve">. </w:t>
      </w:r>
      <w:r w:rsidRPr="00385502">
        <w:rPr>
          <w:rFonts w:ascii="Times New Roman" w:hAnsi="Times New Roman" w:cs="Times New Roman"/>
          <w:sz w:val="28"/>
          <w:szCs w:val="28"/>
        </w:rPr>
        <w:t>Основные меры правового регулирования.</w:t>
      </w:r>
    </w:p>
    <w:p w:rsidR="001456F2" w:rsidRDefault="001456F2" w:rsidP="006F3A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Данный раздел должен содержать сведения о внесении изменений в меры правового регулирования в соответствующей сфере социально-экономического развития района и ожидаемые сроки принятия проектов муниципальных правовых актов.</w:t>
      </w:r>
    </w:p>
    <w:p w:rsidR="001456F2" w:rsidRPr="00385502" w:rsidRDefault="001456F2" w:rsidP="006F3A87">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Сведения </w:t>
      </w:r>
      <w:r>
        <w:rPr>
          <w:rFonts w:ascii="Times New Roman" w:hAnsi="Times New Roman"/>
          <w:sz w:val="28"/>
          <w:szCs w:val="28"/>
        </w:rPr>
        <w:t>об основных мерах правового регулирования в сфере реализации муниципальной программы оформляются по форме согласно приложению № 6 к настоящему Порядку</w:t>
      </w:r>
      <w:r w:rsidRPr="00156417">
        <w:rPr>
          <w:rFonts w:ascii="Times New Roman" w:hAnsi="Times New Roman"/>
          <w:sz w:val="28"/>
          <w:szCs w:val="28"/>
        </w:rPr>
        <w:t>.</w:t>
      </w:r>
    </w:p>
    <w:p w:rsidR="001456F2" w:rsidRPr="00E8588A" w:rsidRDefault="001456F2" w:rsidP="006F3A87">
      <w:pPr>
        <w:widowControl w:val="0"/>
        <w:ind w:firstLine="709"/>
        <w:jc w:val="both"/>
        <w:rPr>
          <w:szCs w:val="28"/>
        </w:rPr>
      </w:pPr>
      <w:r>
        <w:rPr>
          <w:bCs/>
          <w:szCs w:val="28"/>
        </w:rPr>
        <w:t xml:space="preserve">3.1.2.9. </w:t>
      </w:r>
      <w:r w:rsidRPr="00E8588A">
        <w:rPr>
          <w:szCs w:val="28"/>
        </w:rPr>
        <w:t xml:space="preserve">Анализ рисков реализации муниципальной </w:t>
      </w:r>
      <w:r>
        <w:rPr>
          <w:szCs w:val="28"/>
        </w:rPr>
        <w:t>программы.</w:t>
      </w:r>
    </w:p>
    <w:p w:rsidR="001456F2" w:rsidRDefault="001456F2" w:rsidP="006F3A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Данный раздел должен содержать а</w:t>
      </w:r>
      <w:r w:rsidRPr="00E8588A">
        <w:rPr>
          <w:rFonts w:ascii="Times New Roman" w:hAnsi="Times New Roman" w:cs="Times New Roman"/>
          <w:sz w:val="28"/>
          <w:szCs w:val="28"/>
        </w:rPr>
        <w:t xml:space="preserve">нализ рисков реализации муниципальной </w:t>
      </w:r>
      <w:r>
        <w:rPr>
          <w:rFonts w:ascii="Times New Roman" w:hAnsi="Times New Roman" w:cs="Times New Roman"/>
          <w:sz w:val="28"/>
          <w:szCs w:val="28"/>
        </w:rPr>
        <w:t>программы</w:t>
      </w:r>
      <w:r w:rsidRPr="00E8588A">
        <w:rPr>
          <w:rFonts w:ascii="Times New Roman" w:hAnsi="Times New Roman" w:cs="Times New Roman"/>
          <w:sz w:val="28"/>
          <w:szCs w:val="28"/>
        </w:rPr>
        <w:t xml:space="preserve"> и описание мер управления рисками</w:t>
      </w:r>
      <w:r>
        <w:rPr>
          <w:rFonts w:ascii="Times New Roman" w:hAnsi="Times New Roman" w:cs="Times New Roman"/>
          <w:sz w:val="28"/>
          <w:szCs w:val="28"/>
        </w:rPr>
        <w:t xml:space="preserve"> в целях минимизации их влияния на достижение целей.</w:t>
      </w:r>
    </w:p>
    <w:p w:rsidR="001456F2" w:rsidRPr="00E8588A" w:rsidRDefault="001456F2" w:rsidP="006F3A87">
      <w:pPr>
        <w:pStyle w:val="ConsPlusNormal"/>
        <w:ind w:firstLine="709"/>
        <w:jc w:val="both"/>
        <w:rPr>
          <w:rFonts w:ascii="Times New Roman" w:hAnsi="Times New Roman" w:cs="Times New Roman"/>
          <w:sz w:val="28"/>
          <w:szCs w:val="28"/>
        </w:rPr>
      </w:pPr>
      <w:r w:rsidRPr="00370D58">
        <w:rPr>
          <w:rFonts w:ascii="Times New Roman" w:hAnsi="Times New Roman" w:cs="Times New Roman"/>
          <w:sz w:val="28"/>
          <w:szCs w:val="28"/>
        </w:rPr>
        <w:t xml:space="preserve">Анализ рисков реализации муниципальной программы </w:t>
      </w:r>
      <w:r w:rsidRPr="00E8588A">
        <w:rPr>
          <w:rFonts w:ascii="Times New Roman" w:hAnsi="Times New Roman" w:cs="Times New Roman"/>
          <w:sz w:val="28"/>
          <w:szCs w:val="28"/>
        </w:rPr>
        <w:t>предусматрива</w:t>
      </w:r>
      <w:r>
        <w:rPr>
          <w:rFonts w:ascii="Times New Roman" w:hAnsi="Times New Roman" w:cs="Times New Roman"/>
          <w:sz w:val="28"/>
          <w:szCs w:val="28"/>
        </w:rPr>
        <w:t>е</w:t>
      </w:r>
      <w:r w:rsidRPr="00E8588A">
        <w:rPr>
          <w:rFonts w:ascii="Times New Roman" w:hAnsi="Times New Roman" w:cs="Times New Roman"/>
          <w:sz w:val="28"/>
          <w:szCs w:val="28"/>
        </w:rPr>
        <w:t>т:</w:t>
      </w:r>
    </w:p>
    <w:p w:rsidR="001456F2" w:rsidRPr="00E8588A" w:rsidRDefault="001456F2" w:rsidP="006F3A87">
      <w:pPr>
        <w:pStyle w:val="ConsPlusNormal"/>
        <w:ind w:firstLine="709"/>
        <w:jc w:val="both"/>
        <w:rPr>
          <w:rFonts w:ascii="Times New Roman" w:hAnsi="Times New Roman" w:cs="Times New Roman"/>
          <w:sz w:val="28"/>
          <w:szCs w:val="28"/>
        </w:rPr>
      </w:pPr>
      <w:r w:rsidRPr="00E8588A">
        <w:rPr>
          <w:rFonts w:ascii="Times New Roman" w:hAnsi="Times New Roman" w:cs="Times New Roman"/>
          <w:sz w:val="28"/>
          <w:szCs w:val="28"/>
        </w:rPr>
        <w:t xml:space="preserve">а) идентификацию факторов риска по источникам возникновения и характеру влияния на ход и результаты реализации муниципальной </w:t>
      </w:r>
      <w:r>
        <w:rPr>
          <w:rFonts w:ascii="Times New Roman" w:hAnsi="Times New Roman" w:cs="Times New Roman"/>
          <w:sz w:val="28"/>
          <w:szCs w:val="28"/>
        </w:rPr>
        <w:t xml:space="preserve"> программы</w:t>
      </w:r>
      <w:r w:rsidRPr="00E8588A">
        <w:rPr>
          <w:rFonts w:ascii="Times New Roman" w:hAnsi="Times New Roman" w:cs="Times New Roman"/>
          <w:sz w:val="28"/>
          <w:szCs w:val="28"/>
        </w:rPr>
        <w:t>;</w:t>
      </w:r>
    </w:p>
    <w:p w:rsidR="001456F2" w:rsidRPr="00E8588A" w:rsidRDefault="001456F2" w:rsidP="006F3A87">
      <w:pPr>
        <w:pStyle w:val="ConsPlusNormal"/>
        <w:ind w:firstLine="709"/>
        <w:jc w:val="both"/>
        <w:rPr>
          <w:rFonts w:ascii="Times New Roman" w:hAnsi="Times New Roman" w:cs="Times New Roman"/>
          <w:sz w:val="28"/>
          <w:szCs w:val="28"/>
        </w:rPr>
      </w:pPr>
      <w:r w:rsidRPr="00E8588A">
        <w:rPr>
          <w:rFonts w:ascii="Times New Roman" w:hAnsi="Times New Roman" w:cs="Times New Roman"/>
          <w:sz w:val="28"/>
          <w:szCs w:val="28"/>
        </w:rPr>
        <w:t>б) качественную и, по возможности, количественную оценку факторов рисков;</w:t>
      </w:r>
    </w:p>
    <w:p w:rsidR="001456F2" w:rsidRDefault="001456F2" w:rsidP="006F3A87">
      <w:pPr>
        <w:pStyle w:val="ConsPlusNormal"/>
        <w:ind w:firstLine="709"/>
        <w:jc w:val="both"/>
        <w:rPr>
          <w:rFonts w:ascii="Times New Roman" w:hAnsi="Times New Roman" w:cs="Times New Roman"/>
          <w:sz w:val="28"/>
          <w:szCs w:val="28"/>
        </w:rPr>
      </w:pPr>
      <w:r w:rsidRPr="00E8588A">
        <w:rPr>
          <w:rFonts w:ascii="Times New Roman" w:hAnsi="Times New Roman" w:cs="Times New Roman"/>
          <w:sz w:val="28"/>
          <w:szCs w:val="28"/>
        </w:rPr>
        <w:t xml:space="preserve">в) обоснование предложений по мерам управления рисками реализации муниципальной </w:t>
      </w:r>
      <w:r>
        <w:rPr>
          <w:rFonts w:ascii="Times New Roman" w:hAnsi="Times New Roman" w:cs="Times New Roman"/>
          <w:sz w:val="28"/>
          <w:szCs w:val="28"/>
        </w:rPr>
        <w:t>программы</w:t>
      </w:r>
      <w:r w:rsidRPr="00E8588A">
        <w:rPr>
          <w:rFonts w:ascii="Times New Roman" w:hAnsi="Times New Roman" w:cs="Times New Roman"/>
          <w:sz w:val="28"/>
          <w:szCs w:val="28"/>
        </w:rPr>
        <w:t>.</w:t>
      </w:r>
    </w:p>
    <w:p w:rsidR="001456F2" w:rsidRDefault="001456F2" w:rsidP="006F3A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 Подпрограммы муниципальной программы.</w:t>
      </w:r>
    </w:p>
    <w:p w:rsidR="001456F2" w:rsidRPr="00E9397C" w:rsidRDefault="001456F2" w:rsidP="006F3A87">
      <w:pPr>
        <w:autoSpaceDE w:val="0"/>
        <w:autoSpaceDN w:val="0"/>
        <w:adjustRightInd w:val="0"/>
        <w:jc w:val="both"/>
        <w:rPr>
          <w:szCs w:val="28"/>
        </w:rPr>
      </w:pPr>
      <w:r>
        <w:rPr>
          <w:szCs w:val="28"/>
        </w:rPr>
        <w:tab/>
      </w:r>
      <w:r w:rsidRPr="00E9397C">
        <w:rPr>
          <w:szCs w:val="28"/>
        </w:rPr>
        <w:t xml:space="preserve">Подпрограммы </w:t>
      </w:r>
      <w:r>
        <w:rPr>
          <w:szCs w:val="28"/>
        </w:rPr>
        <w:t>муниципальной</w:t>
      </w:r>
      <w:r w:rsidRPr="00E9397C">
        <w:rPr>
          <w:szCs w:val="28"/>
        </w:rPr>
        <w:t xml:space="preserve"> программы формируются в соответствии с разделом 4 настоящего Порядка.</w:t>
      </w:r>
    </w:p>
    <w:p w:rsidR="001456F2" w:rsidRPr="00ED6FA3" w:rsidRDefault="001456F2" w:rsidP="006F3A87">
      <w:pPr>
        <w:pStyle w:val="ConsPlusNormal"/>
        <w:ind w:firstLine="709"/>
        <w:jc w:val="both"/>
        <w:rPr>
          <w:rFonts w:ascii="Times New Roman" w:hAnsi="Times New Roman" w:cs="Times New Roman"/>
          <w:sz w:val="28"/>
          <w:szCs w:val="28"/>
        </w:rPr>
      </w:pPr>
      <w:r w:rsidRPr="004D1035">
        <w:rPr>
          <w:rFonts w:ascii="Times New Roman" w:hAnsi="Times New Roman" w:cs="Times New Roman"/>
          <w:sz w:val="28"/>
          <w:szCs w:val="28"/>
        </w:rPr>
        <w:t xml:space="preserve">3.2. Помимо информации, указанной в пункте 3.1 настоящего Порядка, муниципальная программа </w:t>
      </w:r>
      <w:r>
        <w:rPr>
          <w:rFonts w:ascii="Times New Roman" w:hAnsi="Times New Roman" w:cs="Times New Roman"/>
          <w:sz w:val="28"/>
          <w:szCs w:val="28"/>
        </w:rPr>
        <w:t>должна</w:t>
      </w:r>
      <w:r w:rsidRPr="004D1035">
        <w:rPr>
          <w:rFonts w:ascii="Times New Roman" w:hAnsi="Times New Roman" w:cs="Times New Roman"/>
          <w:sz w:val="28"/>
          <w:szCs w:val="28"/>
        </w:rPr>
        <w:t xml:space="preserve"> содержать</w:t>
      </w:r>
      <w:r w:rsidRPr="00ED6FA3">
        <w:rPr>
          <w:rFonts w:ascii="Times New Roman" w:hAnsi="Times New Roman" w:cs="Times New Roman"/>
          <w:sz w:val="28"/>
          <w:szCs w:val="28"/>
        </w:rPr>
        <w:t xml:space="preserve"> в случае если </w:t>
      </w:r>
      <w:r>
        <w:rPr>
          <w:rFonts w:ascii="Times New Roman" w:hAnsi="Times New Roman" w:cs="Times New Roman"/>
          <w:sz w:val="28"/>
          <w:szCs w:val="28"/>
        </w:rPr>
        <w:t>муниципальной</w:t>
      </w:r>
      <w:r w:rsidRPr="00ED6FA3">
        <w:rPr>
          <w:rFonts w:ascii="Times New Roman" w:hAnsi="Times New Roman" w:cs="Times New Roman"/>
          <w:sz w:val="28"/>
          <w:szCs w:val="28"/>
        </w:rPr>
        <w:t xml:space="preserve"> программой предусмотрено предоставление </w:t>
      </w:r>
      <w:r>
        <w:rPr>
          <w:rFonts w:ascii="Times New Roman" w:hAnsi="Times New Roman" w:cs="Times New Roman"/>
          <w:sz w:val="28"/>
          <w:szCs w:val="28"/>
        </w:rPr>
        <w:t>межбюджетных трансфертов</w:t>
      </w:r>
      <w:r w:rsidRPr="00ED6FA3">
        <w:rPr>
          <w:rFonts w:ascii="Times New Roman" w:hAnsi="Times New Roman" w:cs="Times New Roman"/>
          <w:sz w:val="28"/>
          <w:szCs w:val="28"/>
        </w:rPr>
        <w:t xml:space="preserve"> бюджетам</w:t>
      </w:r>
      <w:r>
        <w:rPr>
          <w:rFonts w:ascii="Times New Roman" w:hAnsi="Times New Roman" w:cs="Times New Roman"/>
          <w:sz w:val="28"/>
          <w:szCs w:val="28"/>
        </w:rPr>
        <w:t xml:space="preserve"> поселений района</w:t>
      </w:r>
      <w:r w:rsidRPr="00ED6FA3">
        <w:rPr>
          <w:rFonts w:ascii="Times New Roman" w:hAnsi="Times New Roman" w:cs="Times New Roman"/>
          <w:sz w:val="28"/>
          <w:szCs w:val="28"/>
        </w:rPr>
        <w:t xml:space="preserve"> на реализацию муниципальных программ</w:t>
      </w:r>
      <w:r>
        <w:rPr>
          <w:rFonts w:ascii="Times New Roman" w:hAnsi="Times New Roman" w:cs="Times New Roman"/>
          <w:sz w:val="28"/>
          <w:szCs w:val="28"/>
        </w:rPr>
        <w:t xml:space="preserve"> поселений</w:t>
      </w:r>
      <w:r w:rsidRPr="00ED6FA3">
        <w:rPr>
          <w:rFonts w:ascii="Times New Roman" w:hAnsi="Times New Roman" w:cs="Times New Roman"/>
          <w:sz w:val="28"/>
          <w:szCs w:val="28"/>
        </w:rPr>
        <w:t xml:space="preserve">, направленных на достижение целей, соответствующих </w:t>
      </w:r>
      <w:r>
        <w:rPr>
          <w:rFonts w:ascii="Times New Roman" w:hAnsi="Times New Roman" w:cs="Times New Roman"/>
          <w:sz w:val="28"/>
          <w:szCs w:val="28"/>
        </w:rPr>
        <w:t>муниципальным программам, -</w:t>
      </w:r>
      <w:r w:rsidRPr="00ED6FA3">
        <w:rPr>
          <w:rFonts w:ascii="Times New Roman" w:hAnsi="Times New Roman" w:cs="Times New Roman"/>
          <w:sz w:val="28"/>
          <w:szCs w:val="28"/>
        </w:rPr>
        <w:t xml:space="preserve"> порядок предоставления и расходования </w:t>
      </w:r>
      <w:r>
        <w:rPr>
          <w:rFonts w:ascii="Times New Roman" w:hAnsi="Times New Roman" w:cs="Times New Roman"/>
          <w:sz w:val="28"/>
          <w:szCs w:val="28"/>
        </w:rPr>
        <w:t>межбюджетных трансфертов</w:t>
      </w:r>
      <w:r w:rsidRPr="00ED6FA3">
        <w:rPr>
          <w:rFonts w:ascii="Times New Roman" w:hAnsi="Times New Roman" w:cs="Times New Roman"/>
          <w:sz w:val="28"/>
          <w:szCs w:val="28"/>
        </w:rPr>
        <w:t xml:space="preserve"> бюджетам</w:t>
      </w:r>
      <w:r>
        <w:rPr>
          <w:rFonts w:ascii="Times New Roman" w:hAnsi="Times New Roman" w:cs="Times New Roman"/>
          <w:sz w:val="28"/>
          <w:szCs w:val="28"/>
        </w:rPr>
        <w:t xml:space="preserve"> поселений района</w:t>
      </w:r>
      <w:r w:rsidRPr="00ED6FA3">
        <w:rPr>
          <w:rFonts w:ascii="Times New Roman" w:hAnsi="Times New Roman" w:cs="Times New Roman"/>
          <w:sz w:val="28"/>
          <w:szCs w:val="28"/>
        </w:rPr>
        <w:t xml:space="preserve"> из </w:t>
      </w:r>
      <w:r>
        <w:rPr>
          <w:rFonts w:ascii="Times New Roman" w:hAnsi="Times New Roman" w:cs="Times New Roman"/>
          <w:sz w:val="28"/>
          <w:szCs w:val="28"/>
        </w:rPr>
        <w:t>районного</w:t>
      </w:r>
      <w:r w:rsidRPr="00ED6FA3">
        <w:rPr>
          <w:rFonts w:ascii="Times New Roman" w:hAnsi="Times New Roman" w:cs="Times New Roman"/>
          <w:sz w:val="28"/>
          <w:szCs w:val="28"/>
        </w:rPr>
        <w:t xml:space="preserve"> бюджета, предусматривающий цели и условия предоставления </w:t>
      </w:r>
      <w:r>
        <w:rPr>
          <w:rFonts w:ascii="Times New Roman" w:hAnsi="Times New Roman" w:cs="Times New Roman"/>
          <w:sz w:val="28"/>
          <w:szCs w:val="28"/>
        </w:rPr>
        <w:t>межбюджетных трансфертов</w:t>
      </w:r>
      <w:r w:rsidRPr="00ED6FA3">
        <w:rPr>
          <w:rFonts w:ascii="Times New Roman" w:hAnsi="Times New Roman" w:cs="Times New Roman"/>
          <w:sz w:val="28"/>
          <w:szCs w:val="28"/>
        </w:rPr>
        <w:t xml:space="preserve">, критерии отбора муниципальных образований для предоставления указанных </w:t>
      </w:r>
      <w:r>
        <w:rPr>
          <w:rFonts w:ascii="Times New Roman" w:hAnsi="Times New Roman" w:cs="Times New Roman"/>
          <w:sz w:val="28"/>
          <w:szCs w:val="28"/>
        </w:rPr>
        <w:t>межбюджетных трансфертов</w:t>
      </w:r>
      <w:r w:rsidRPr="00ED6FA3">
        <w:rPr>
          <w:rFonts w:ascii="Times New Roman" w:hAnsi="Times New Roman" w:cs="Times New Roman"/>
          <w:sz w:val="28"/>
          <w:szCs w:val="28"/>
        </w:rPr>
        <w:t xml:space="preserve"> и методику расчета указанных межбюджетных </w:t>
      </w:r>
      <w:r>
        <w:rPr>
          <w:rFonts w:ascii="Times New Roman" w:hAnsi="Times New Roman" w:cs="Times New Roman"/>
          <w:sz w:val="28"/>
          <w:szCs w:val="28"/>
        </w:rPr>
        <w:t>трансфертов</w:t>
      </w:r>
      <w:r w:rsidRPr="00ED6FA3">
        <w:rPr>
          <w:rFonts w:ascii="Times New Roman" w:hAnsi="Times New Roman" w:cs="Times New Roman"/>
          <w:sz w:val="28"/>
          <w:szCs w:val="28"/>
        </w:rPr>
        <w:t>.</w:t>
      </w:r>
    </w:p>
    <w:p w:rsidR="001456F2" w:rsidRPr="000A46AB" w:rsidRDefault="001456F2" w:rsidP="006F3A87">
      <w:pPr>
        <w:pStyle w:val="ConsPlusNormal"/>
        <w:spacing w:before="240" w:after="120"/>
        <w:jc w:val="center"/>
        <w:outlineLvl w:val="1"/>
        <w:rPr>
          <w:rFonts w:ascii="Times New Roman" w:hAnsi="Times New Roman" w:cs="Times New Roman"/>
          <w:sz w:val="28"/>
          <w:szCs w:val="28"/>
        </w:rPr>
      </w:pPr>
      <w:r w:rsidRPr="000A46AB">
        <w:rPr>
          <w:rFonts w:ascii="Times New Roman" w:hAnsi="Times New Roman" w:cs="Times New Roman"/>
          <w:sz w:val="28"/>
          <w:szCs w:val="28"/>
        </w:rPr>
        <w:t>4. Требования к содержанию подпрограммы</w:t>
      </w:r>
      <w:r>
        <w:rPr>
          <w:rFonts w:ascii="Times New Roman" w:hAnsi="Times New Roman" w:cs="Times New Roman"/>
          <w:sz w:val="28"/>
          <w:szCs w:val="28"/>
        </w:rPr>
        <w:t xml:space="preserve"> муниципальной</w:t>
      </w:r>
      <w:r w:rsidRPr="000A46AB">
        <w:rPr>
          <w:rFonts w:ascii="Times New Roman" w:hAnsi="Times New Roman" w:cs="Times New Roman"/>
          <w:sz w:val="28"/>
          <w:szCs w:val="28"/>
        </w:rPr>
        <w:t xml:space="preserve"> программы</w:t>
      </w:r>
    </w:p>
    <w:p w:rsidR="001456F2" w:rsidRPr="000A46AB" w:rsidRDefault="001456F2" w:rsidP="006F3A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Подпрограмма муниципальной</w:t>
      </w:r>
      <w:r w:rsidRPr="000A46AB">
        <w:rPr>
          <w:rFonts w:ascii="Times New Roman" w:hAnsi="Times New Roman" w:cs="Times New Roman"/>
          <w:sz w:val="28"/>
          <w:szCs w:val="28"/>
        </w:rPr>
        <w:t xml:space="preserve"> программы (далее - подпрограмма) содержит:</w:t>
      </w:r>
    </w:p>
    <w:p w:rsidR="001456F2" w:rsidRPr="000A46AB" w:rsidRDefault="001456F2" w:rsidP="006F3A87">
      <w:pPr>
        <w:pStyle w:val="ConsPlusNormal"/>
        <w:ind w:firstLine="709"/>
        <w:jc w:val="both"/>
        <w:rPr>
          <w:rFonts w:ascii="Times New Roman" w:hAnsi="Times New Roman" w:cs="Times New Roman"/>
          <w:sz w:val="28"/>
          <w:szCs w:val="28"/>
        </w:rPr>
      </w:pPr>
      <w:r w:rsidRPr="000A46AB">
        <w:rPr>
          <w:rFonts w:ascii="Times New Roman" w:hAnsi="Times New Roman" w:cs="Times New Roman"/>
          <w:sz w:val="28"/>
          <w:szCs w:val="28"/>
        </w:rPr>
        <w:t xml:space="preserve">4.1.1. </w:t>
      </w:r>
      <w:r>
        <w:rPr>
          <w:rFonts w:ascii="Times New Roman" w:hAnsi="Times New Roman" w:cs="Times New Roman"/>
          <w:sz w:val="28"/>
          <w:szCs w:val="28"/>
        </w:rPr>
        <w:t>Паспорт подпрограммы согласно приложению № 7 к настоящему Порядку</w:t>
      </w:r>
      <w:r w:rsidRPr="000A46AB">
        <w:rPr>
          <w:rFonts w:ascii="Times New Roman" w:hAnsi="Times New Roman" w:cs="Times New Roman"/>
          <w:sz w:val="28"/>
          <w:szCs w:val="28"/>
        </w:rPr>
        <w:t>.</w:t>
      </w:r>
    </w:p>
    <w:p w:rsidR="001456F2" w:rsidRPr="000A46AB" w:rsidRDefault="001456F2" w:rsidP="006F3A87">
      <w:pPr>
        <w:pStyle w:val="ConsPlusNormal"/>
        <w:ind w:firstLine="709"/>
        <w:jc w:val="both"/>
        <w:rPr>
          <w:rFonts w:ascii="Times New Roman" w:hAnsi="Times New Roman" w:cs="Times New Roman"/>
          <w:sz w:val="28"/>
          <w:szCs w:val="28"/>
        </w:rPr>
      </w:pPr>
      <w:r w:rsidRPr="000A46AB">
        <w:rPr>
          <w:rFonts w:ascii="Times New Roman" w:hAnsi="Times New Roman" w:cs="Times New Roman"/>
          <w:sz w:val="28"/>
          <w:szCs w:val="28"/>
        </w:rPr>
        <w:t>4.1.2. Описательную часть подпрограммы по следующим основным разделам:</w:t>
      </w:r>
    </w:p>
    <w:p w:rsidR="001456F2" w:rsidRPr="000A46AB" w:rsidRDefault="001456F2" w:rsidP="006F3A87">
      <w:pPr>
        <w:pStyle w:val="ConsPlusNormal"/>
        <w:ind w:firstLine="709"/>
        <w:jc w:val="both"/>
        <w:rPr>
          <w:rFonts w:ascii="Times New Roman" w:hAnsi="Times New Roman" w:cs="Times New Roman"/>
          <w:sz w:val="28"/>
          <w:szCs w:val="28"/>
        </w:rPr>
      </w:pPr>
      <w:r w:rsidRPr="000A46AB">
        <w:rPr>
          <w:rFonts w:ascii="Times New Roman" w:hAnsi="Times New Roman" w:cs="Times New Roman"/>
          <w:sz w:val="28"/>
          <w:szCs w:val="28"/>
        </w:rPr>
        <w:t>- характеристика текущего состояния соответствующей сферы реализации подпрограммы;</w:t>
      </w:r>
    </w:p>
    <w:p w:rsidR="001456F2" w:rsidRPr="000A46AB" w:rsidRDefault="001456F2" w:rsidP="006F3A87">
      <w:pPr>
        <w:pStyle w:val="ConsPlusNormal"/>
        <w:ind w:firstLine="709"/>
        <w:jc w:val="both"/>
        <w:rPr>
          <w:rFonts w:ascii="Times New Roman" w:hAnsi="Times New Roman" w:cs="Times New Roman"/>
          <w:sz w:val="28"/>
          <w:szCs w:val="28"/>
        </w:rPr>
      </w:pPr>
      <w:r w:rsidRPr="000A46AB">
        <w:rPr>
          <w:rFonts w:ascii="Times New Roman" w:hAnsi="Times New Roman" w:cs="Times New Roman"/>
          <w:sz w:val="28"/>
          <w:szCs w:val="28"/>
        </w:rPr>
        <w:t>- цели и задачи подпрограммы;</w:t>
      </w:r>
    </w:p>
    <w:p w:rsidR="001456F2" w:rsidRPr="000A46AB" w:rsidRDefault="001456F2" w:rsidP="006F3A87">
      <w:pPr>
        <w:pStyle w:val="ConsPlusNormal"/>
        <w:ind w:firstLine="709"/>
        <w:jc w:val="both"/>
        <w:rPr>
          <w:rFonts w:ascii="Times New Roman" w:hAnsi="Times New Roman" w:cs="Times New Roman"/>
          <w:sz w:val="28"/>
          <w:szCs w:val="28"/>
        </w:rPr>
      </w:pPr>
      <w:r w:rsidRPr="000A46AB">
        <w:rPr>
          <w:rFonts w:ascii="Times New Roman" w:hAnsi="Times New Roman" w:cs="Times New Roman"/>
          <w:sz w:val="28"/>
          <w:szCs w:val="28"/>
        </w:rPr>
        <w:t>- прогноз конечных результатов реализации подпрограммы</w:t>
      </w:r>
      <w:r>
        <w:rPr>
          <w:rFonts w:ascii="Times New Roman" w:hAnsi="Times New Roman" w:cs="Times New Roman"/>
          <w:sz w:val="28"/>
          <w:szCs w:val="28"/>
        </w:rPr>
        <w:t>.</w:t>
      </w:r>
    </w:p>
    <w:p w:rsidR="001456F2" w:rsidRPr="00AF7AEC" w:rsidRDefault="001456F2" w:rsidP="006F3A87">
      <w:pPr>
        <w:pStyle w:val="ConsPlusNormal"/>
        <w:spacing w:before="240"/>
        <w:jc w:val="center"/>
        <w:outlineLvl w:val="1"/>
        <w:rPr>
          <w:rFonts w:ascii="Times New Roman" w:hAnsi="Times New Roman" w:cs="Times New Roman"/>
          <w:sz w:val="28"/>
          <w:szCs w:val="28"/>
        </w:rPr>
      </w:pPr>
      <w:bookmarkStart w:id="6" w:name="Par167"/>
      <w:bookmarkEnd w:id="6"/>
      <w:r w:rsidRPr="00AF7AEC">
        <w:rPr>
          <w:rFonts w:ascii="Times New Roman" w:hAnsi="Times New Roman" w:cs="Times New Roman"/>
          <w:sz w:val="28"/>
          <w:szCs w:val="28"/>
        </w:rPr>
        <w:t xml:space="preserve">5. Ресурсное обеспечение реализации </w:t>
      </w:r>
      <w:r>
        <w:rPr>
          <w:rFonts w:ascii="Times New Roman" w:hAnsi="Times New Roman" w:cs="Times New Roman"/>
          <w:sz w:val="28"/>
          <w:szCs w:val="28"/>
        </w:rPr>
        <w:t>муниципальных</w:t>
      </w:r>
      <w:r w:rsidRPr="00AF7AEC">
        <w:rPr>
          <w:rFonts w:ascii="Times New Roman" w:hAnsi="Times New Roman" w:cs="Times New Roman"/>
          <w:sz w:val="28"/>
          <w:szCs w:val="28"/>
        </w:rPr>
        <w:t xml:space="preserve"> программ</w:t>
      </w:r>
    </w:p>
    <w:p w:rsidR="001456F2" w:rsidRPr="00AF7AEC" w:rsidRDefault="001456F2" w:rsidP="006F3A87">
      <w:pPr>
        <w:pStyle w:val="ConsPlusNormal"/>
        <w:jc w:val="center"/>
        <w:rPr>
          <w:rFonts w:ascii="Times New Roman" w:hAnsi="Times New Roman" w:cs="Times New Roman"/>
          <w:sz w:val="28"/>
          <w:szCs w:val="28"/>
        </w:rPr>
      </w:pPr>
      <w:r w:rsidRPr="00AF7AEC">
        <w:rPr>
          <w:rFonts w:ascii="Times New Roman" w:hAnsi="Times New Roman" w:cs="Times New Roman"/>
          <w:sz w:val="28"/>
          <w:szCs w:val="28"/>
        </w:rPr>
        <w:t>и порядок отбора муниципальных программ для принятия</w:t>
      </w:r>
    </w:p>
    <w:p w:rsidR="001456F2" w:rsidRPr="00AF7AEC" w:rsidRDefault="001456F2" w:rsidP="006F3A87">
      <w:pPr>
        <w:pStyle w:val="ConsPlusNormal"/>
        <w:jc w:val="center"/>
        <w:rPr>
          <w:rFonts w:ascii="Times New Roman" w:hAnsi="Times New Roman" w:cs="Times New Roman"/>
          <w:sz w:val="28"/>
          <w:szCs w:val="28"/>
        </w:rPr>
      </w:pPr>
      <w:r w:rsidRPr="00AF7AEC">
        <w:rPr>
          <w:rFonts w:ascii="Times New Roman" w:hAnsi="Times New Roman" w:cs="Times New Roman"/>
          <w:sz w:val="28"/>
          <w:szCs w:val="28"/>
        </w:rPr>
        <w:t>решений об объемах бюджетных ассигнований на</w:t>
      </w:r>
    </w:p>
    <w:p w:rsidR="001456F2" w:rsidRPr="00AF7AEC" w:rsidRDefault="001456F2" w:rsidP="006F3A87">
      <w:pPr>
        <w:pStyle w:val="ConsPlusNormal"/>
        <w:spacing w:after="120"/>
        <w:jc w:val="center"/>
        <w:rPr>
          <w:rFonts w:ascii="Times New Roman" w:hAnsi="Times New Roman" w:cs="Times New Roman"/>
          <w:sz w:val="28"/>
          <w:szCs w:val="28"/>
        </w:rPr>
      </w:pPr>
      <w:r w:rsidRPr="00AF7AEC">
        <w:rPr>
          <w:rFonts w:ascii="Times New Roman" w:hAnsi="Times New Roman" w:cs="Times New Roman"/>
          <w:sz w:val="28"/>
          <w:szCs w:val="28"/>
        </w:rPr>
        <w:t>очередной финансовый год и плановый период</w:t>
      </w:r>
    </w:p>
    <w:p w:rsidR="001456F2" w:rsidRPr="00AF7AEC" w:rsidRDefault="001456F2" w:rsidP="006F3A87">
      <w:pPr>
        <w:pStyle w:val="ConsPlusNormal"/>
        <w:ind w:firstLine="709"/>
        <w:jc w:val="both"/>
        <w:rPr>
          <w:rFonts w:ascii="Times New Roman" w:hAnsi="Times New Roman" w:cs="Times New Roman"/>
          <w:sz w:val="28"/>
          <w:szCs w:val="28"/>
        </w:rPr>
      </w:pPr>
      <w:r w:rsidRPr="00AF7AEC">
        <w:rPr>
          <w:rFonts w:ascii="Times New Roman" w:hAnsi="Times New Roman" w:cs="Times New Roman"/>
          <w:sz w:val="28"/>
          <w:szCs w:val="28"/>
        </w:rPr>
        <w:t>5.1. Ресурсное обеспечение реализации муниципальных программ в части расходных обязательств района осуществляется за счет бюджетных ассигнований районного бюджета, в том числе средств</w:t>
      </w:r>
      <w:r>
        <w:rPr>
          <w:rFonts w:ascii="Times New Roman" w:hAnsi="Times New Roman" w:cs="Times New Roman"/>
          <w:sz w:val="28"/>
          <w:szCs w:val="28"/>
        </w:rPr>
        <w:t xml:space="preserve"> федерального бюджета, </w:t>
      </w:r>
      <w:r w:rsidRPr="00AF7AEC">
        <w:rPr>
          <w:rFonts w:ascii="Times New Roman" w:hAnsi="Times New Roman" w:cs="Times New Roman"/>
          <w:sz w:val="28"/>
          <w:szCs w:val="28"/>
        </w:rPr>
        <w:t xml:space="preserve"> краевого бюджета,</w:t>
      </w:r>
      <w:r>
        <w:rPr>
          <w:rFonts w:ascii="Times New Roman" w:hAnsi="Times New Roman" w:cs="Times New Roman"/>
          <w:sz w:val="28"/>
          <w:szCs w:val="28"/>
        </w:rPr>
        <w:t xml:space="preserve"> бюджетов поселений района,</w:t>
      </w:r>
      <w:r w:rsidRPr="00AF7AEC">
        <w:rPr>
          <w:rFonts w:ascii="Times New Roman" w:hAnsi="Times New Roman" w:cs="Times New Roman"/>
          <w:sz w:val="28"/>
          <w:szCs w:val="28"/>
        </w:rPr>
        <w:t xml:space="preserve"> получаемых в форме межбюджетных трансфертов. Объем бюджетных ассигнований на финансовое обеспечение реализации муниципальных программ утверждается решением Собрания депутатов района о  бюджете по соответствующей каждой муниципальной программе целевой статье расходов районного бюджета в соответствии с утвердившим муниципальную программу постановлением администрации района.</w:t>
      </w:r>
    </w:p>
    <w:p w:rsidR="001456F2" w:rsidRPr="00AF7AEC" w:rsidRDefault="001456F2" w:rsidP="006F3A87">
      <w:pPr>
        <w:pStyle w:val="ConsPlusNormal"/>
        <w:ind w:firstLine="709"/>
        <w:jc w:val="both"/>
        <w:rPr>
          <w:rFonts w:ascii="Times New Roman" w:hAnsi="Times New Roman" w:cs="Times New Roman"/>
          <w:sz w:val="28"/>
          <w:szCs w:val="28"/>
        </w:rPr>
      </w:pPr>
      <w:r w:rsidRPr="00AF7AEC">
        <w:rPr>
          <w:rFonts w:ascii="Times New Roman" w:hAnsi="Times New Roman" w:cs="Times New Roman"/>
          <w:sz w:val="28"/>
          <w:szCs w:val="28"/>
        </w:rPr>
        <w:t>5.</w:t>
      </w:r>
      <w:r>
        <w:rPr>
          <w:rFonts w:ascii="Times New Roman" w:hAnsi="Times New Roman" w:cs="Times New Roman"/>
          <w:sz w:val="28"/>
          <w:szCs w:val="28"/>
        </w:rPr>
        <w:t>2</w:t>
      </w:r>
      <w:r w:rsidRPr="00AF7AEC">
        <w:rPr>
          <w:rFonts w:ascii="Times New Roman" w:hAnsi="Times New Roman" w:cs="Times New Roman"/>
          <w:sz w:val="28"/>
          <w:szCs w:val="28"/>
        </w:rPr>
        <w:t>.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 регулирующими порядок составления проекта районного бюджета и планирования бюджетных ассигнований.</w:t>
      </w:r>
    </w:p>
    <w:p w:rsidR="001456F2" w:rsidRPr="00AF7AEC" w:rsidRDefault="001456F2" w:rsidP="006F3A87">
      <w:pPr>
        <w:pStyle w:val="ConsPlusNormal"/>
        <w:ind w:firstLine="709"/>
        <w:jc w:val="both"/>
        <w:rPr>
          <w:rFonts w:ascii="Times New Roman" w:hAnsi="Times New Roman" w:cs="Times New Roman"/>
          <w:sz w:val="28"/>
          <w:szCs w:val="28"/>
        </w:rPr>
      </w:pPr>
      <w:r w:rsidRPr="00AF7AEC">
        <w:rPr>
          <w:rFonts w:ascii="Times New Roman" w:hAnsi="Times New Roman" w:cs="Times New Roman"/>
          <w:sz w:val="28"/>
          <w:szCs w:val="28"/>
        </w:rPr>
        <w:t>5.</w:t>
      </w:r>
      <w:r>
        <w:rPr>
          <w:rFonts w:ascii="Times New Roman" w:hAnsi="Times New Roman" w:cs="Times New Roman"/>
          <w:sz w:val="28"/>
          <w:szCs w:val="28"/>
        </w:rPr>
        <w:t>3</w:t>
      </w:r>
      <w:r w:rsidRPr="00AF7AEC">
        <w:rPr>
          <w:rFonts w:ascii="Times New Roman" w:hAnsi="Times New Roman" w:cs="Times New Roman"/>
          <w:sz w:val="28"/>
          <w:szCs w:val="28"/>
        </w:rPr>
        <w:t xml:space="preserve">. Муниципальной программой может быть предусмотрено предоставление </w:t>
      </w:r>
      <w:r>
        <w:rPr>
          <w:rFonts w:ascii="Times New Roman" w:hAnsi="Times New Roman" w:cs="Times New Roman"/>
          <w:sz w:val="28"/>
          <w:szCs w:val="28"/>
        </w:rPr>
        <w:t>межбюджетных трансфертов</w:t>
      </w:r>
      <w:r w:rsidRPr="00AF7AEC">
        <w:rPr>
          <w:rFonts w:ascii="Times New Roman" w:hAnsi="Times New Roman" w:cs="Times New Roman"/>
          <w:sz w:val="28"/>
          <w:szCs w:val="28"/>
        </w:rPr>
        <w:t xml:space="preserve"> бюджетам</w:t>
      </w:r>
      <w:r>
        <w:rPr>
          <w:rFonts w:ascii="Times New Roman" w:hAnsi="Times New Roman" w:cs="Times New Roman"/>
          <w:sz w:val="28"/>
          <w:szCs w:val="28"/>
        </w:rPr>
        <w:t xml:space="preserve"> поселений района</w:t>
      </w:r>
      <w:r w:rsidRPr="00AF7AEC">
        <w:rPr>
          <w:rFonts w:ascii="Times New Roman" w:hAnsi="Times New Roman" w:cs="Times New Roman"/>
          <w:sz w:val="28"/>
          <w:szCs w:val="28"/>
        </w:rPr>
        <w:t xml:space="preserve"> на реализацию муниципальных программ поселений, направленных на достижение целей, соответствующих муниципальным программам.</w:t>
      </w:r>
    </w:p>
    <w:p w:rsidR="001456F2" w:rsidRPr="00AF7AEC" w:rsidRDefault="001456F2" w:rsidP="006F3A87">
      <w:pPr>
        <w:pStyle w:val="ConsPlusNormal"/>
        <w:ind w:firstLine="709"/>
        <w:jc w:val="both"/>
        <w:rPr>
          <w:rFonts w:ascii="Times New Roman" w:hAnsi="Times New Roman" w:cs="Times New Roman"/>
          <w:sz w:val="28"/>
          <w:szCs w:val="28"/>
        </w:rPr>
      </w:pPr>
      <w:r w:rsidRPr="00AF7AEC">
        <w:rPr>
          <w:rFonts w:ascii="Times New Roman" w:hAnsi="Times New Roman" w:cs="Times New Roman"/>
          <w:sz w:val="28"/>
          <w:szCs w:val="28"/>
        </w:rPr>
        <w:t>5.</w:t>
      </w:r>
      <w:r>
        <w:rPr>
          <w:rFonts w:ascii="Times New Roman" w:hAnsi="Times New Roman" w:cs="Times New Roman"/>
          <w:sz w:val="28"/>
          <w:szCs w:val="28"/>
        </w:rPr>
        <w:t>4</w:t>
      </w:r>
      <w:r w:rsidRPr="00AF7AEC">
        <w:rPr>
          <w:rFonts w:ascii="Times New Roman" w:hAnsi="Times New Roman" w:cs="Times New Roman"/>
          <w:sz w:val="28"/>
          <w:szCs w:val="28"/>
        </w:rPr>
        <w:t>. Соисполнители муниципальной программы в сроки, установленные ответственным исполнителем муниципальной программы, представляют ему сведения о предполагаемых объемах бюджетных ассигнований на очередной финансовый год и плановый период для финансирования мероприятий подпрограмм и основных мероприятий муниципальной программы, ответственными за которые они являются.</w:t>
      </w:r>
    </w:p>
    <w:p w:rsidR="001456F2" w:rsidRPr="00AF7AEC" w:rsidRDefault="001456F2" w:rsidP="006F3A87">
      <w:pPr>
        <w:pStyle w:val="ConsPlusNormal"/>
        <w:ind w:firstLine="709"/>
        <w:jc w:val="both"/>
        <w:rPr>
          <w:rFonts w:ascii="Times New Roman" w:hAnsi="Times New Roman" w:cs="Times New Roman"/>
          <w:sz w:val="28"/>
          <w:szCs w:val="28"/>
        </w:rPr>
      </w:pPr>
      <w:r w:rsidRPr="00AF7AEC">
        <w:rPr>
          <w:rFonts w:ascii="Times New Roman" w:hAnsi="Times New Roman" w:cs="Times New Roman"/>
          <w:sz w:val="28"/>
          <w:szCs w:val="28"/>
        </w:rPr>
        <w:t>Ответственный исполнитель муниципальной программы в срок до 20 июля текущего года представляет в отдел по экономике и работе с малым бизнесом администрации района сводные сведения о предполагаемых объемах бюджетных ассигнований на очередной финансовый год и плановый период для финансирования муниципальной программы в разрезе подпрограмм и основных мероприятий, а также предложения о перераспределении бюджетных ассигнований муниципальной программы.</w:t>
      </w:r>
    </w:p>
    <w:p w:rsidR="001456F2" w:rsidRPr="00776925" w:rsidRDefault="001456F2" w:rsidP="006F3A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3B3D39">
        <w:rPr>
          <w:rFonts w:ascii="Times New Roman" w:hAnsi="Times New Roman" w:cs="Times New Roman"/>
          <w:sz w:val="28"/>
          <w:szCs w:val="28"/>
        </w:rPr>
        <w:t>. Отдел по экономике и работе с малым бизнесом администрации района совместно с финансовым управлением администрации района</w:t>
      </w:r>
      <w:r>
        <w:rPr>
          <w:rFonts w:ascii="Times New Roman" w:hAnsi="Times New Roman" w:cs="Times New Roman"/>
          <w:sz w:val="28"/>
          <w:szCs w:val="28"/>
        </w:rPr>
        <w:t xml:space="preserve"> в срок до 15 августа текущего года</w:t>
      </w:r>
      <w:r w:rsidRPr="003B3D39">
        <w:rPr>
          <w:rFonts w:ascii="Times New Roman" w:hAnsi="Times New Roman" w:cs="Times New Roman"/>
          <w:sz w:val="28"/>
          <w:szCs w:val="28"/>
        </w:rPr>
        <w:t xml:space="preserve"> готовит сводные сведения о предложениях структурных подразделений администрации района по объемам бюджетных ассигнований на очередной финансовый год и плановый период в разрезе муниципальных программ и направляет их на рассмотрение в Комиссию</w:t>
      </w:r>
      <w:r w:rsidRPr="00776925">
        <w:rPr>
          <w:rFonts w:ascii="Times New Roman" w:hAnsi="Times New Roman" w:cs="Times New Roman"/>
          <w:sz w:val="28"/>
          <w:szCs w:val="28"/>
        </w:rPr>
        <w:t>.</w:t>
      </w:r>
    </w:p>
    <w:p w:rsidR="001456F2" w:rsidRDefault="001456F2" w:rsidP="006F3A87">
      <w:pPr>
        <w:pStyle w:val="ConsPlusNormal"/>
        <w:ind w:firstLine="709"/>
        <w:jc w:val="both"/>
        <w:rPr>
          <w:rFonts w:ascii="Times New Roman" w:hAnsi="Times New Roman" w:cs="Times New Roman"/>
          <w:sz w:val="28"/>
          <w:szCs w:val="28"/>
        </w:rPr>
      </w:pPr>
      <w:r w:rsidRPr="003B3D39">
        <w:rPr>
          <w:rFonts w:ascii="Times New Roman" w:hAnsi="Times New Roman" w:cs="Times New Roman"/>
          <w:sz w:val="28"/>
          <w:szCs w:val="28"/>
        </w:rPr>
        <w:t>5.</w:t>
      </w:r>
      <w:r>
        <w:rPr>
          <w:rFonts w:ascii="Times New Roman" w:hAnsi="Times New Roman" w:cs="Times New Roman"/>
          <w:sz w:val="28"/>
          <w:szCs w:val="28"/>
        </w:rPr>
        <w:t>6</w:t>
      </w:r>
      <w:r w:rsidRPr="003B3D39">
        <w:rPr>
          <w:rFonts w:ascii="Times New Roman" w:hAnsi="Times New Roman" w:cs="Times New Roman"/>
          <w:sz w:val="28"/>
          <w:szCs w:val="28"/>
        </w:rPr>
        <w:t>. Комиссия ежегодно в срок до 20 августа рассматривает сводные сведения о предложениях структурных подразделений администрации района с учетом результатов оценки эффективности реализации муниципальных программ и осуществляет отбор муниципальных программ, планируемых к финансированию в очередном финансовом году и плановом периоде.</w:t>
      </w:r>
    </w:p>
    <w:p w:rsidR="001456F2" w:rsidRPr="00F377E4" w:rsidRDefault="001456F2" w:rsidP="006F3A87">
      <w:pPr>
        <w:autoSpaceDE w:val="0"/>
        <w:autoSpaceDN w:val="0"/>
        <w:adjustRightInd w:val="0"/>
        <w:jc w:val="both"/>
        <w:rPr>
          <w:szCs w:val="28"/>
        </w:rPr>
      </w:pPr>
      <w:r>
        <w:rPr>
          <w:szCs w:val="28"/>
        </w:rPr>
        <w:tab/>
        <w:t>5.7. Ответственным исполнителем к</w:t>
      </w:r>
      <w:r w:rsidRPr="00F377E4">
        <w:rPr>
          <w:szCs w:val="28"/>
        </w:rPr>
        <w:t xml:space="preserve"> проекту решения о бюджете в Собрание депутатов </w:t>
      </w:r>
      <w:r>
        <w:rPr>
          <w:szCs w:val="28"/>
        </w:rPr>
        <w:t>Верхнебуреинского</w:t>
      </w:r>
      <w:r w:rsidRPr="00F377E4">
        <w:rPr>
          <w:szCs w:val="28"/>
        </w:rPr>
        <w:t xml:space="preserve"> муниципального района представляются</w:t>
      </w:r>
      <w:r>
        <w:rPr>
          <w:szCs w:val="28"/>
        </w:rPr>
        <w:t xml:space="preserve"> в отдел по экономике и работе с малым бизнесом в срок, установленный приказом финансового управления, </w:t>
      </w:r>
      <w:r w:rsidRPr="00F377E4">
        <w:rPr>
          <w:szCs w:val="28"/>
        </w:rPr>
        <w:t xml:space="preserve">паспорта муниципальных программ (проекты изменений в указанные паспорта), изготовленные по форме согласно приложению </w:t>
      </w:r>
      <w:r>
        <w:rPr>
          <w:szCs w:val="28"/>
        </w:rPr>
        <w:t>№</w:t>
      </w:r>
      <w:r w:rsidRPr="00F377E4">
        <w:rPr>
          <w:szCs w:val="28"/>
        </w:rPr>
        <w:t xml:space="preserve"> 1 к настоящему Порядку, за подписью руководителя ответственного исполнителя муниципальной программы.</w:t>
      </w:r>
    </w:p>
    <w:p w:rsidR="001456F2" w:rsidRPr="003B3D39" w:rsidRDefault="001456F2" w:rsidP="006F3A87">
      <w:pPr>
        <w:pStyle w:val="ConsPlusNormal"/>
        <w:ind w:firstLine="709"/>
        <w:jc w:val="both"/>
        <w:rPr>
          <w:rFonts w:ascii="Times New Roman" w:hAnsi="Times New Roman" w:cs="Times New Roman"/>
          <w:sz w:val="28"/>
          <w:szCs w:val="28"/>
        </w:rPr>
      </w:pPr>
    </w:p>
    <w:p w:rsidR="001456F2" w:rsidRPr="003B3D39" w:rsidRDefault="001456F2" w:rsidP="006F3A87">
      <w:pPr>
        <w:pStyle w:val="ConsPlusNormal"/>
        <w:spacing w:before="240" w:after="120"/>
        <w:jc w:val="center"/>
        <w:outlineLvl w:val="1"/>
        <w:rPr>
          <w:rFonts w:ascii="Times New Roman" w:hAnsi="Times New Roman" w:cs="Times New Roman"/>
          <w:sz w:val="28"/>
          <w:szCs w:val="28"/>
        </w:rPr>
      </w:pPr>
      <w:r w:rsidRPr="003B3D39">
        <w:rPr>
          <w:rFonts w:ascii="Times New Roman" w:hAnsi="Times New Roman" w:cs="Times New Roman"/>
          <w:sz w:val="28"/>
          <w:szCs w:val="28"/>
        </w:rPr>
        <w:t>6. Порядок внесения изменений в муниципальную программу</w:t>
      </w:r>
    </w:p>
    <w:p w:rsidR="001456F2" w:rsidRPr="00A3093D" w:rsidRDefault="001456F2" w:rsidP="006F3A87">
      <w:pPr>
        <w:pStyle w:val="ConsPlusNormal"/>
        <w:ind w:firstLine="709"/>
        <w:jc w:val="both"/>
        <w:rPr>
          <w:rFonts w:ascii="Times New Roman" w:hAnsi="Times New Roman" w:cs="Times New Roman"/>
          <w:sz w:val="28"/>
          <w:szCs w:val="28"/>
        </w:rPr>
      </w:pPr>
      <w:r w:rsidRPr="00A3093D">
        <w:rPr>
          <w:rFonts w:ascii="Times New Roman" w:hAnsi="Times New Roman" w:cs="Times New Roman"/>
          <w:sz w:val="28"/>
          <w:szCs w:val="28"/>
        </w:rPr>
        <w:t>6.1. В процессе реализации муниципальной программы ответственный исполнитель вправе по согласованию с соисполнителями и участниками готовить предложения о внесении изменений в муниципальную программу.</w:t>
      </w:r>
    </w:p>
    <w:p w:rsidR="001456F2" w:rsidRDefault="001456F2" w:rsidP="006F3A87">
      <w:pPr>
        <w:pStyle w:val="ConsPlusNormal"/>
        <w:ind w:firstLine="709"/>
        <w:jc w:val="both"/>
        <w:rPr>
          <w:rFonts w:ascii="Times New Roman" w:hAnsi="Times New Roman" w:cs="Times New Roman"/>
          <w:sz w:val="28"/>
          <w:szCs w:val="28"/>
        </w:rPr>
      </w:pPr>
      <w:r w:rsidRPr="00A3093D">
        <w:rPr>
          <w:rFonts w:ascii="Times New Roman" w:hAnsi="Times New Roman" w:cs="Times New Roman"/>
          <w:sz w:val="28"/>
          <w:szCs w:val="28"/>
        </w:rPr>
        <w:t xml:space="preserve">6.2. Внесение изменений в муниципальную программу осуществляется в порядке и с учетом сроков, установленных </w:t>
      </w:r>
      <w:hyperlink w:anchor="P132" w:history="1">
        <w:r w:rsidRPr="00A3093D">
          <w:rPr>
            <w:rFonts w:ascii="Times New Roman" w:hAnsi="Times New Roman" w:cs="Times New Roman"/>
            <w:sz w:val="28"/>
            <w:szCs w:val="28"/>
          </w:rPr>
          <w:t>пунктами 2.4</w:t>
        </w:r>
      </w:hyperlink>
      <w:r w:rsidRPr="00A3093D">
        <w:rPr>
          <w:rFonts w:ascii="Times New Roman" w:hAnsi="Times New Roman" w:cs="Times New Roman"/>
          <w:sz w:val="28"/>
          <w:szCs w:val="28"/>
        </w:rPr>
        <w:t xml:space="preserve"> - </w:t>
      </w:r>
      <w:hyperlink w:anchor="P158" w:history="1">
        <w:r w:rsidRPr="00A3093D">
          <w:rPr>
            <w:rFonts w:ascii="Times New Roman" w:hAnsi="Times New Roman" w:cs="Times New Roman"/>
            <w:sz w:val="28"/>
            <w:szCs w:val="28"/>
          </w:rPr>
          <w:t>2.</w:t>
        </w:r>
      </w:hyperlink>
      <w:r w:rsidRPr="00A3093D">
        <w:rPr>
          <w:rFonts w:ascii="Times New Roman" w:hAnsi="Times New Roman" w:cs="Times New Roman"/>
          <w:sz w:val="28"/>
          <w:szCs w:val="28"/>
        </w:rPr>
        <w:t>6 настоящего Порядка.</w:t>
      </w:r>
    </w:p>
    <w:p w:rsidR="001456F2" w:rsidRDefault="001456F2" w:rsidP="006F3A87">
      <w:pPr>
        <w:autoSpaceDE w:val="0"/>
        <w:autoSpaceDN w:val="0"/>
        <w:adjustRightInd w:val="0"/>
        <w:ind w:firstLine="709"/>
        <w:jc w:val="both"/>
        <w:rPr>
          <w:szCs w:val="28"/>
        </w:rPr>
      </w:pPr>
      <w:r w:rsidRPr="00DB4033">
        <w:rPr>
          <w:szCs w:val="28"/>
        </w:rPr>
        <w:t xml:space="preserve">6.3. При изменении ресурсного обеспечения реализации </w:t>
      </w:r>
      <w:r>
        <w:rPr>
          <w:szCs w:val="28"/>
        </w:rPr>
        <w:t>муниципальной</w:t>
      </w:r>
      <w:r w:rsidRPr="00DB4033">
        <w:rPr>
          <w:szCs w:val="28"/>
        </w:rPr>
        <w:t xml:space="preserve"> программы подлежат изменению показатели (индикаторы) и мероприятия </w:t>
      </w:r>
      <w:r>
        <w:rPr>
          <w:szCs w:val="28"/>
        </w:rPr>
        <w:t>муниципальной</w:t>
      </w:r>
      <w:r w:rsidRPr="00DB4033">
        <w:rPr>
          <w:szCs w:val="28"/>
        </w:rPr>
        <w:t xml:space="preserve"> программы, реализация или достижение которых зависит от измененного ресурсного обеспечения.</w:t>
      </w:r>
    </w:p>
    <w:p w:rsidR="001456F2" w:rsidRDefault="001456F2" w:rsidP="006F3A87">
      <w:pPr>
        <w:autoSpaceDE w:val="0"/>
        <w:autoSpaceDN w:val="0"/>
        <w:adjustRightInd w:val="0"/>
        <w:ind w:firstLine="709"/>
        <w:jc w:val="both"/>
        <w:rPr>
          <w:szCs w:val="28"/>
        </w:rPr>
      </w:pPr>
      <w:r>
        <w:rPr>
          <w:szCs w:val="28"/>
        </w:rPr>
        <w:t>6.4. В случае достижения по итогам отчетного года превышающих значений показателей (индикаторов), отражающих положительную динамику, ответственный исполнитель вносит изменения в плановые значения показателей (индикаторов) на последующие периоды с учетом фактических значений показателей (индикаторов) предыдущих периодов, их динамики и сопоставимости внешних факторов, влияющих на достижение значений показателей (индикаторов).</w:t>
      </w:r>
    </w:p>
    <w:p w:rsidR="001456F2" w:rsidRDefault="001456F2" w:rsidP="006F3A87">
      <w:pPr>
        <w:autoSpaceDE w:val="0"/>
        <w:autoSpaceDN w:val="0"/>
        <w:adjustRightInd w:val="0"/>
        <w:ind w:firstLine="709"/>
        <w:jc w:val="both"/>
        <w:rPr>
          <w:szCs w:val="28"/>
        </w:rPr>
      </w:pPr>
      <w:r>
        <w:rPr>
          <w:szCs w:val="28"/>
        </w:rPr>
        <w:t>Для показателей (индикаторов), рассчитываемых ежегодно без отношения к достигнутым значениям предыдущих периодов, изменение показателей (индикаторов) проводится с учетом сопоставимости ресурсного обеспечения реализации муниципальной программы, влияющего на достижение соответствующего показателя (индикатора).</w:t>
      </w:r>
    </w:p>
    <w:p w:rsidR="001456F2" w:rsidRDefault="001456F2" w:rsidP="006F3A87">
      <w:pPr>
        <w:pStyle w:val="ConsPlusNormal"/>
        <w:ind w:firstLine="539"/>
        <w:jc w:val="both"/>
        <w:rPr>
          <w:rFonts w:ascii="Times New Roman" w:hAnsi="Times New Roman" w:cs="Times New Roman"/>
          <w:sz w:val="28"/>
          <w:szCs w:val="28"/>
        </w:rPr>
      </w:pPr>
      <w:r w:rsidRPr="00EE6C65">
        <w:rPr>
          <w:rFonts w:ascii="Times New Roman" w:hAnsi="Times New Roman" w:cs="Times New Roman"/>
          <w:sz w:val="28"/>
          <w:szCs w:val="28"/>
        </w:rPr>
        <w:t xml:space="preserve">6.5. </w:t>
      </w:r>
      <w:r>
        <w:rPr>
          <w:rFonts w:ascii="Times New Roman" w:hAnsi="Times New Roman" w:cs="Times New Roman"/>
          <w:sz w:val="28"/>
          <w:szCs w:val="28"/>
        </w:rPr>
        <w:t>М</w:t>
      </w:r>
      <w:r w:rsidRPr="00EE6C65">
        <w:rPr>
          <w:rFonts w:ascii="Times New Roman" w:hAnsi="Times New Roman" w:cs="Times New Roman"/>
          <w:sz w:val="28"/>
          <w:szCs w:val="28"/>
        </w:rPr>
        <w:t>униципальн</w:t>
      </w:r>
      <w:r>
        <w:rPr>
          <w:rFonts w:ascii="Times New Roman" w:hAnsi="Times New Roman" w:cs="Times New Roman"/>
          <w:sz w:val="28"/>
          <w:szCs w:val="28"/>
        </w:rPr>
        <w:t>ая</w:t>
      </w:r>
      <w:r w:rsidRPr="00EE6C65">
        <w:rPr>
          <w:rFonts w:ascii="Times New Roman" w:hAnsi="Times New Roman" w:cs="Times New Roman"/>
          <w:sz w:val="28"/>
          <w:szCs w:val="28"/>
        </w:rPr>
        <w:t xml:space="preserve"> программ</w:t>
      </w:r>
      <w:r>
        <w:rPr>
          <w:rFonts w:ascii="Times New Roman" w:hAnsi="Times New Roman" w:cs="Times New Roman"/>
          <w:sz w:val="28"/>
          <w:szCs w:val="28"/>
        </w:rPr>
        <w:t>а</w:t>
      </w:r>
      <w:r w:rsidRPr="00EE6C65">
        <w:rPr>
          <w:rFonts w:ascii="Times New Roman" w:hAnsi="Times New Roman" w:cs="Times New Roman"/>
          <w:sz w:val="28"/>
          <w:szCs w:val="28"/>
        </w:rPr>
        <w:t xml:space="preserve"> подлеж</w:t>
      </w:r>
      <w:r>
        <w:rPr>
          <w:rFonts w:ascii="Times New Roman" w:hAnsi="Times New Roman" w:cs="Times New Roman"/>
          <w:sz w:val="28"/>
          <w:szCs w:val="28"/>
        </w:rPr>
        <w:t>и</w:t>
      </w:r>
      <w:r w:rsidRPr="00EE6C65">
        <w:rPr>
          <w:rFonts w:ascii="Times New Roman" w:hAnsi="Times New Roman" w:cs="Times New Roman"/>
          <w:sz w:val="28"/>
          <w:szCs w:val="28"/>
        </w:rPr>
        <w:t>т приведению в соответствие с первоначальной редакцией решени</w:t>
      </w:r>
      <w:r>
        <w:rPr>
          <w:rFonts w:ascii="Times New Roman" w:hAnsi="Times New Roman" w:cs="Times New Roman"/>
          <w:sz w:val="28"/>
          <w:szCs w:val="28"/>
        </w:rPr>
        <w:t>я</w:t>
      </w:r>
      <w:r w:rsidRPr="00EE6C65">
        <w:rPr>
          <w:rFonts w:ascii="Times New Roman" w:hAnsi="Times New Roman" w:cs="Times New Roman"/>
          <w:sz w:val="28"/>
          <w:szCs w:val="28"/>
        </w:rPr>
        <w:t xml:space="preserve"> о </w:t>
      </w:r>
      <w:r>
        <w:rPr>
          <w:rFonts w:ascii="Times New Roman" w:hAnsi="Times New Roman" w:cs="Times New Roman"/>
          <w:sz w:val="28"/>
          <w:szCs w:val="28"/>
        </w:rPr>
        <w:t xml:space="preserve">районном </w:t>
      </w:r>
      <w:r w:rsidRPr="00EE6C65">
        <w:rPr>
          <w:rFonts w:ascii="Times New Roman" w:hAnsi="Times New Roman" w:cs="Times New Roman"/>
          <w:sz w:val="28"/>
          <w:szCs w:val="28"/>
        </w:rPr>
        <w:t xml:space="preserve">бюджете в течение </w:t>
      </w:r>
      <w:r>
        <w:rPr>
          <w:rFonts w:ascii="Times New Roman" w:hAnsi="Times New Roman" w:cs="Times New Roman"/>
          <w:sz w:val="28"/>
          <w:szCs w:val="28"/>
        </w:rPr>
        <w:t>трех</w:t>
      </w:r>
      <w:r w:rsidRPr="00EE6C65">
        <w:rPr>
          <w:rFonts w:ascii="Times New Roman" w:hAnsi="Times New Roman" w:cs="Times New Roman"/>
          <w:sz w:val="28"/>
          <w:szCs w:val="28"/>
        </w:rPr>
        <w:t xml:space="preserve"> месяцев со дня вступления его в силу. </w:t>
      </w:r>
    </w:p>
    <w:p w:rsidR="001456F2" w:rsidRPr="00776925" w:rsidRDefault="001456F2" w:rsidP="006F3A87">
      <w:pPr>
        <w:pStyle w:val="ConsPlusNormal"/>
        <w:spacing w:before="240"/>
        <w:jc w:val="center"/>
        <w:outlineLvl w:val="1"/>
        <w:rPr>
          <w:rFonts w:ascii="Times New Roman" w:hAnsi="Times New Roman" w:cs="Times New Roman"/>
          <w:sz w:val="28"/>
          <w:szCs w:val="28"/>
        </w:rPr>
      </w:pPr>
      <w:r w:rsidRPr="00776925">
        <w:rPr>
          <w:rFonts w:ascii="Times New Roman" w:hAnsi="Times New Roman" w:cs="Times New Roman"/>
          <w:sz w:val="28"/>
          <w:szCs w:val="28"/>
        </w:rPr>
        <w:t>7. Подготовка годовых отчетов о ходе реализации</w:t>
      </w:r>
    </w:p>
    <w:p w:rsidR="001456F2" w:rsidRPr="00776925" w:rsidRDefault="001456F2" w:rsidP="006F3A87">
      <w:pPr>
        <w:pStyle w:val="ConsPlusNormal"/>
        <w:jc w:val="center"/>
        <w:rPr>
          <w:rFonts w:ascii="Times New Roman" w:hAnsi="Times New Roman" w:cs="Times New Roman"/>
          <w:sz w:val="28"/>
          <w:szCs w:val="28"/>
        </w:rPr>
      </w:pPr>
      <w:r w:rsidRPr="00776925">
        <w:rPr>
          <w:rFonts w:ascii="Times New Roman" w:hAnsi="Times New Roman" w:cs="Times New Roman"/>
          <w:sz w:val="28"/>
          <w:szCs w:val="28"/>
        </w:rPr>
        <w:t>муниципальной программы и сводного годового доклада</w:t>
      </w:r>
    </w:p>
    <w:p w:rsidR="001456F2" w:rsidRPr="00776925" w:rsidRDefault="001456F2" w:rsidP="006F3A87">
      <w:pPr>
        <w:pStyle w:val="ConsPlusNormal"/>
        <w:jc w:val="center"/>
        <w:rPr>
          <w:rFonts w:ascii="Times New Roman" w:hAnsi="Times New Roman" w:cs="Times New Roman"/>
          <w:sz w:val="28"/>
          <w:szCs w:val="28"/>
        </w:rPr>
      </w:pPr>
      <w:r w:rsidRPr="00776925">
        <w:rPr>
          <w:rFonts w:ascii="Times New Roman" w:hAnsi="Times New Roman" w:cs="Times New Roman"/>
          <w:sz w:val="28"/>
          <w:szCs w:val="28"/>
        </w:rPr>
        <w:t>о ходе реализации и об оценке эффективности реализации</w:t>
      </w:r>
    </w:p>
    <w:p w:rsidR="001456F2" w:rsidRPr="00776925" w:rsidRDefault="001456F2" w:rsidP="006F3A87">
      <w:pPr>
        <w:pStyle w:val="ConsPlusNormal"/>
        <w:spacing w:after="120"/>
        <w:jc w:val="center"/>
        <w:rPr>
          <w:rFonts w:ascii="Times New Roman" w:hAnsi="Times New Roman" w:cs="Times New Roman"/>
          <w:sz w:val="28"/>
          <w:szCs w:val="28"/>
        </w:rPr>
      </w:pPr>
      <w:r w:rsidRPr="00776925">
        <w:rPr>
          <w:rFonts w:ascii="Times New Roman" w:hAnsi="Times New Roman" w:cs="Times New Roman"/>
          <w:sz w:val="28"/>
          <w:szCs w:val="28"/>
        </w:rPr>
        <w:t>муниципальных программ</w:t>
      </w:r>
    </w:p>
    <w:p w:rsidR="001456F2" w:rsidRPr="00776925"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7.1. Годовой отчет о ходе реализации муниципальной программы (далее – годовой отчет) формируется ответственным исполнителем совместно с соисполнителями до 15 марта года, следующего за отчетным, и направляется в отдел по экономике и работе с малым бизнесом.</w:t>
      </w:r>
    </w:p>
    <w:p w:rsidR="001456F2" w:rsidRPr="00776925"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7.2. Годовой отчет содержит:</w:t>
      </w:r>
    </w:p>
    <w:p w:rsidR="001456F2"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7.2.1.</w:t>
      </w:r>
      <w:r>
        <w:rPr>
          <w:rFonts w:ascii="Times New Roman" w:hAnsi="Times New Roman" w:cs="Times New Roman"/>
          <w:sz w:val="28"/>
          <w:szCs w:val="28"/>
        </w:rPr>
        <w:t>Титульный лист.</w:t>
      </w:r>
      <w:r w:rsidRPr="00776925">
        <w:rPr>
          <w:rFonts w:ascii="Times New Roman" w:hAnsi="Times New Roman" w:cs="Times New Roman"/>
          <w:sz w:val="28"/>
          <w:szCs w:val="28"/>
        </w:rPr>
        <w:t xml:space="preserve"> </w:t>
      </w:r>
    </w:p>
    <w:p w:rsidR="001456F2" w:rsidRPr="00776925" w:rsidRDefault="001456F2" w:rsidP="006F3A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7.2.2.</w:t>
      </w:r>
      <w:r w:rsidRPr="00776925">
        <w:rPr>
          <w:rFonts w:ascii="Times New Roman" w:hAnsi="Times New Roman" w:cs="Times New Roman"/>
          <w:sz w:val="28"/>
          <w:szCs w:val="28"/>
        </w:rPr>
        <w:t>Пояснительную записку.</w:t>
      </w:r>
    </w:p>
    <w:p w:rsidR="001456F2" w:rsidRDefault="001456F2" w:rsidP="006F3A87">
      <w:pPr>
        <w:pStyle w:val="ConsPlusNormal"/>
        <w:ind w:firstLine="709"/>
        <w:jc w:val="both"/>
        <w:rPr>
          <w:rFonts w:ascii="Times New Roman" w:hAnsi="Times New Roman" w:cs="Times New Roman"/>
          <w:sz w:val="28"/>
          <w:szCs w:val="28"/>
        </w:rPr>
      </w:pPr>
      <w:r w:rsidRPr="005D10FF">
        <w:rPr>
          <w:rFonts w:ascii="Times New Roman" w:hAnsi="Times New Roman" w:cs="Times New Roman"/>
          <w:sz w:val="28"/>
          <w:szCs w:val="28"/>
        </w:rPr>
        <w:t>7.2.</w:t>
      </w:r>
      <w:r>
        <w:rPr>
          <w:rFonts w:ascii="Times New Roman" w:hAnsi="Times New Roman" w:cs="Times New Roman"/>
          <w:sz w:val="28"/>
          <w:szCs w:val="28"/>
        </w:rPr>
        <w:t>3</w:t>
      </w:r>
      <w:r w:rsidRPr="005D10FF">
        <w:rPr>
          <w:rFonts w:ascii="Times New Roman" w:hAnsi="Times New Roman" w:cs="Times New Roman"/>
          <w:sz w:val="28"/>
          <w:szCs w:val="28"/>
        </w:rPr>
        <w:t xml:space="preserve">. </w:t>
      </w:r>
      <w:hyperlink w:anchor="P2101" w:history="1">
        <w:r w:rsidRPr="005D10FF">
          <w:rPr>
            <w:rFonts w:ascii="Times New Roman" w:hAnsi="Times New Roman" w:cs="Times New Roman"/>
            <w:sz w:val="28"/>
            <w:szCs w:val="28"/>
          </w:rPr>
          <w:t>Сведения</w:t>
        </w:r>
      </w:hyperlink>
      <w:r w:rsidRPr="005D10FF">
        <w:rPr>
          <w:rFonts w:ascii="Times New Roman" w:hAnsi="Times New Roman" w:cs="Times New Roman"/>
          <w:sz w:val="28"/>
          <w:szCs w:val="28"/>
        </w:rPr>
        <w:t xml:space="preserve"> о достижении значений показателей (индикаторов) муниципальной программы согласно приложению № </w:t>
      </w:r>
      <w:r>
        <w:rPr>
          <w:rFonts w:ascii="Times New Roman" w:hAnsi="Times New Roman" w:cs="Times New Roman"/>
          <w:sz w:val="28"/>
          <w:szCs w:val="28"/>
        </w:rPr>
        <w:t>8</w:t>
      </w:r>
      <w:r w:rsidRPr="005D10FF">
        <w:rPr>
          <w:rFonts w:ascii="Times New Roman" w:hAnsi="Times New Roman" w:cs="Times New Roman"/>
          <w:sz w:val="28"/>
          <w:szCs w:val="28"/>
        </w:rPr>
        <w:t xml:space="preserve"> к настоящему Порядку.</w:t>
      </w:r>
    </w:p>
    <w:p w:rsidR="001456F2" w:rsidRPr="00FE1027" w:rsidRDefault="001456F2" w:rsidP="006F3A87">
      <w:pPr>
        <w:autoSpaceDE w:val="0"/>
        <w:autoSpaceDN w:val="0"/>
        <w:adjustRightInd w:val="0"/>
        <w:ind w:firstLine="709"/>
        <w:jc w:val="both"/>
        <w:rPr>
          <w:szCs w:val="28"/>
        </w:rPr>
      </w:pPr>
      <w:r w:rsidRPr="00FE1027">
        <w:rPr>
          <w:szCs w:val="28"/>
        </w:rPr>
        <w:t xml:space="preserve">При формировании сведений о достижении значений показателей (индикаторов) </w:t>
      </w:r>
      <w:r>
        <w:rPr>
          <w:szCs w:val="28"/>
        </w:rPr>
        <w:t>муниципальной</w:t>
      </w:r>
      <w:r w:rsidRPr="00FE1027">
        <w:rPr>
          <w:szCs w:val="28"/>
        </w:rPr>
        <w:t xml:space="preserve"> программы в обязательном порядке указываются</w:t>
      </w:r>
      <w:r>
        <w:rPr>
          <w:szCs w:val="28"/>
        </w:rPr>
        <w:t xml:space="preserve"> </w:t>
      </w:r>
      <w:r w:rsidRPr="00FE1027">
        <w:rPr>
          <w:szCs w:val="28"/>
        </w:rPr>
        <w:t>обоснования отклонений значений показателей (индикаторов) на конец отчетного года как при недостижении запланированных значений показателей</w:t>
      </w:r>
      <w:r>
        <w:rPr>
          <w:szCs w:val="28"/>
        </w:rPr>
        <w:t xml:space="preserve"> </w:t>
      </w:r>
      <w:r w:rsidRPr="00FE1027">
        <w:rPr>
          <w:szCs w:val="28"/>
        </w:rPr>
        <w:t>(индикаторов) (во всех случаях), так и при их перевыполнении более чем на</w:t>
      </w:r>
      <w:r>
        <w:rPr>
          <w:szCs w:val="28"/>
        </w:rPr>
        <w:t xml:space="preserve"> </w:t>
      </w:r>
      <w:r w:rsidRPr="00FE1027">
        <w:rPr>
          <w:szCs w:val="28"/>
        </w:rPr>
        <w:t>15 процентов.</w:t>
      </w:r>
    </w:p>
    <w:p w:rsidR="001456F2" w:rsidRPr="005D10FF" w:rsidRDefault="001456F2" w:rsidP="006F3A87">
      <w:pPr>
        <w:pStyle w:val="ConsPlusNormal"/>
        <w:ind w:firstLine="709"/>
        <w:jc w:val="both"/>
        <w:rPr>
          <w:rFonts w:ascii="Times New Roman" w:hAnsi="Times New Roman" w:cs="Times New Roman"/>
          <w:sz w:val="28"/>
          <w:szCs w:val="28"/>
        </w:rPr>
      </w:pPr>
      <w:r w:rsidRPr="005D10FF">
        <w:rPr>
          <w:rFonts w:ascii="Times New Roman" w:hAnsi="Times New Roman" w:cs="Times New Roman"/>
          <w:sz w:val="28"/>
          <w:szCs w:val="28"/>
        </w:rPr>
        <w:t>7.2.</w:t>
      </w:r>
      <w:r>
        <w:rPr>
          <w:rFonts w:ascii="Times New Roman" w:hAnsi="Times New Roman" w:cs="Times New Roman"/>
          <w:sz w:val="28"/>
          <w:szCs w:val="28"/>
        </w:rPr>
        <w:t>4</w:t>
      </w:r>
      <w:r w:rsidRPr="005D10FF">
        <w:rPr>
          <w:rFonts w:ascii="Times New Roman" w:hAnsi="Times New Roman" w:cs="Times New Roman"/>
          <w:sz w:val="28"/>
          <w:szCs w:val="28"/>
        </w:rPr>
        <w:t xml:space="preserve">. </w:t>
      </w:r>
      <w:hyperlink w:anchor="P2209" w:history="1">
        <w:r w:rsidRPr="005D10FF">
          <w:rPr>
            <w:rFonts w:ascii="Times New Roman" w:hAnsi="Times New Roman" w:cs="Times New Roman"/>
            <w:sz w:val="28"/>
            <w:szCs w:val="28"/>
          </w:rPr>
          <w:t>Сведения</w:t>
        </w:r>
      </w:hyperlink>
      <w:r w:rsidRPr="005D10FF">
        <w:rPr>
          <w:rFonts w:ascii="Times New Roman" w:hAnsi="Times New Roman" w:cs="Times New Roman"/>
          <w:sz w:val="28"/>
          <w:szCs w:val="28"/>
        </w:rPr>
        <w:t xml:space="preserve"> о степени выполнения мероприятий подпрограмм и основных мероприятий муниципальной программы </w:t>
      </w:r>
      <w:r>
        <w:rPr>
          <w:rFonts w:ascii="Times New Roman" w:hAnsi="Times New Roman" w:cs="Times New Roman"/>
          <w:sz w:val="28"/>
          <w:szCs w:val="28"/>
        </w:rPr>
        <w:t xml:space="preserve">согласно </w:t>
      </w:r>
      <w:r w:rsidRPr="005D10FF">
        <w:rPr>
          <w:rFonts w:ascii="Times New Roman" w:hAnsi="Times New Roman" w:cs="Times New Roman"/>
          <w:sz w:val="28"/>
          <w:szCs w:val="28"/>
        </w:rPr>
        <w:t xml:space="preserve">приложению № </w:t>
      </w:r>
      <w:r>
        <w:rPr>
          <w:rFonts w:ascii="Times New Roman" w:hAnsi="Times New Roman" w:cs="Times New Roman"/>
          <w:sz w:val="28"/>
          <w:szCs w:val="28"/>
        </w:rPr>
        <w:t>9</w:t>
      </w:r>
      <w:r w:rsidRPr="005D10FF">
        <w:rPr>
          <w:rFonts w:ascii="Times New Roman" w:hAnsi="Times New Roman" w:cs="Times New Roman"/>
          <w:sz w:val="28"/>
          <w:szCs w:val="28"/>
        </w:rPr>
        <w:t xml:space="preserve"> к настоящему Порядку.</w:t>
      </w:r>
    </w:p>
    <w:p w:rsidR="001456F2" w:rsidRPr="005D10FF" w:rsidRDefault="001456F2" w:rsidP="006F3A87">
      <w:pPr>
        <w:pStyle w:val="ConsPlusNormal"/>
        <w:ind w:firstLine="709"/>
        <w:jc w:val="both"/>
        <w:rPr>
          <w:rFonts w:ascii="Times New Roman" w:hAnsi="Times New Roman" w:cs="Times New Roman"/>
          <w:sz w:val="28"/>
          <w:szCs w:val="28"/>
        </w:rPr>
      </w:pPr>
      <w:r w:rsidRPr="005D10FF">
        <w:rPr>
          <w:rFonts w:ascii="Times New Roman" w:hAnsi="Times New Roman" w:cs="Times New Roman"/>
          <w:sz w:val="28"/>
          <w:szCs w:val="28"/>
        </w:rPr>
        <w:t>7.2.</w:t>
      </w:r>
      <w:r>
        <w:rPr>
          <w:rFonts w:ascii="Times New Roman" w:hAnsi="Times New Roman" w:cs="Times New Roman"/>
          <w:sz w:val="28"/>
          <w:szCs w:val="28"/>
        </w:rPr>
        <w:t>5</w:t>
      </w:r>
      <w:r w:rsidRPr="005D10FF">
        <w:rPr>
          <w:rFonts w:ascii="Times New Roman" w:hAnsi="Times New Roman" w:cs="Times New Roman"/>
          <w:sz w:val="28"/>
          <w:szCs w:val="28"/>
        </w:rPr>
        <w:t xml:space="preserve">. Отчет об использовании бюджетных ассигнований районного бюджета на реализацию муниципальной программы, а также информацию о расходах федерального бюджета, краевого бюджета, бюджетов </w:t>
      </w:r>
      <w:r>
        <w:rPr>
          <w:rFonts w:ascii="Times New Roman" w:hAnsi="Times New Roman" w:cs="Times New Roman"/>
          <w:sz w:val="28"/>
          <w:szCs w:val="28"/>
        </w:rPr>
        <w:t>поселений</w:t>
      </w:r>
      <w:r w:rsidRPr="005D10FF">
        <w:rPr>
          <w:rFonts w:ascii="Times New Roman" w:hAnsi="Times New Roman" w:cs="Times New Roman"/>
          <w:sz w:val="28"/>
          <w:szCs w:val="28"/>
        </w:rPr>
        <w:t xml:space="preserve"> </w:t>
      </w:r>
      <w:r>
        <w:rPr>
          <w:rFonts w:ascii="Times New Roman" w:hAnsi="Times New Roman" w:cs="Times New Roman"/>
          <w:sz w:val="28"/>
          <w:szCs w:val="28"/>
        </w:rPr>
        <w:t xml:space="preserve">района </w:t>
      </w:r>
      <w:r w:rsidRPr="005D10FF">
        <w:rPr>
          <w:rFonts w:ascii="Times New Roman" w:hAnsi="Times New Roman" w:cs="Times New Roman"/>
          <w:sz w:val="28"/>
          <w:szCs w:val="28"/>
        </w:rPr>
        <w:t xml:space="preserve">и внебюджетных средств </w:t>
      </w:r>
      <w:r>
        <w:rPr>
          <w:rFonts w:ascii="Times New Roman" w:hAnsi="Times New Roman" w:cs="Times New Roman"/>
          <w:sz w:val="28"/>
          <w:szCs w:val="28"/>
        </w:rPr>
        <w:t xml:space="preserve">согласно </w:t>
      </w:r>
      <w:r w:rsidRPr="005D10FF">
        <w:rPr>
          <w:rFonts w:ascii="Times New Roman" w:hAnsi="Times New Roman" w:cs="Times New Roman"/>
          <w:sz w:val="28"/>
          <w:szCs w:val="28"/>
        </w:rPr>
        <w:t>приложению № 1</w:t>
      </w:r>
      <w:r>
        <w:rPr>
          <w:rFonts w:ascii="Times New Roman" w:hAnsi="Times New Roman" w:cs="Times New Roman"/>
          <w:sz w:val="28"/>
          <w:szCs w:val="28"/>
        </w:rPr>
        <w:t>0</w:t>
      </w:r>
      <w:r w:rsidRPr="005D10FF">
        <w:rPr>
          <w:rFonts w:ascii="Times New Roman" w:hAnsi="Times New Roman" w:cs="Times New Roman"/>
          <w:sz w:val="28"/>
          <w:szCs w:val="28"/>
        </w:rPr>
        <w:t xml:space="preserve"> к настоящему Порядку.</w:t>
      </w:r>
    </w:p>
    <w:p w:rsidR="001456F2" w:rsidRPr="00FE1027" w:rsidRDefault="001456F2" w:rsidP="006F3A87">
      <w:pPr>
        <w:autoSpaceDE w:val="0"/>
        <w:autoSpaceDN w:val="0"/>
        <w:adjustRightInd w:val="0"/>
        <w:ind w:firstLine="709"/>
        <w:jc w:val="both"/>
        <w:rPr>
          <w:szCs w:val="28"/>
        </w:rPr>
      </w:pPr>
      <w:r w:rsidRPr="00FE1027">
        <w:rPr>
          <w:szCs w:val="28"/>
        </w:rPr>
        <w:t>7.3. Титульный лист к годовому отчету должен включать следующую</w:t>
      </w:r>
      <w:r>
        <w:rPr>
          <w:szCs w:val="28"/>
        </w:rPr>
        <w:t xml:space="preserve"> </w:t>
      </w:r>
      <w:r w:rsidRPr="00FE1027">
        <w:rPr>
          <w:szCs w:val="28"/>
        </w:rPr>
        <w:t>информацию:</w:t>
      </w:r>
    </w:p>
    <w:p w:rsidR="001456F2" w:rsidRPr="00FE1027" w:rsidRDefault="001456F2" w:rsidP="006F3A87">
      <w:pPr>
        <w:autoSpaceDE w:val="0"/>
        <w:autoSpaceDN w:val="0"/>
        <w:adjustRightInd w:val="0"/>
        <w:ind w:firstLine="709"/>
        <w:jc w:val="both"/>
        <w:rPr>
          <w:szCs w:val="28"/>
        </w:rPr>
      </w:pPr>
      <w:r w:rsidRPr="00FE1027">
        <w:rPr>
          <w:szCs w:val="28"/>
        </w:rPr>
        <w:t xml:space="preserve">7.3.1. Наименование </w:t>
      </w:r>
      <w:r>
        <w:rPr>
          <w:szCs w:val="28"/>
        </w:rPr>
        <w:t>муниципальной</w:t>
      </w:r>
      <w:r w:rsidRPr="00FE1027">
        <w:rPr>
          <w:szCs w:val="28"/>
        </w:rPr>
        <w:t xml:space="preserve"> программы.</w:t>
      </w:r>
    </w:p>
    <w:p w:rsidR="001456F2" w:rsidRPr="00FE1027" w:rsidRDefault="001456F2" w:rsidP="006F3A87">
      <w:pPr>
        <w:autoSpaceDE w:val="0"/>
        <w:autoSpaceDN w:val="0"/>
        <w:adjustRightInd w:val="0"/>
        <w:ind w:firstLine="709"/>
        <w:jc w:val="both"/>
        <w:rPr>
          <w:szCs w:val="28"/>
        </w:rPr>
      </w:pPr>
      <w:r w:rsidRPr="00FE1027">
        <w:rPr>
          <w:szCs w:val="28"/>
        </w:rPr>
        <w:t>7.3.2. Наименование ответственного исполнителя.</w:t>
      </w:r>
    </w:p>
    <w:p w:rsidR="001456F2" w:rsidRPr="00FE1027" w:rsidRDefault="001456F2" w:rsidP="006F3A87">
      <w:pPr>
        <w:autoSpaceDE w:val="0"/>
        <w:autoSpaceDN w:val="0"/>
        <w:adjustRightInd w:val="0"/>
        <w:ind w:firstLine="709"/>
        <w:jc w:val="both"/>
        <w:rPr>
          <w:szCs w:val="28"/>
        </w:rPr>
      </w:pPr>
      <w:r w:rsidRPr="00FE1027">
        <w:rPr>
          <w:szCs w:val="28"/>
        </w:rPr>
        <w:t>7.3.3. Отчетный год.</w:t>
      </w:r>
    </w:p>
    <w:p w:rsidR="001456F2" w:rsidRPr="00FE1027" w:rsidRDefault="001456F2" w:rsidP="006F3A87">
      <w:pPr>
        <w:autoSpaceDE w:val="0"/>
        <w:autoSpaceDN w:val="0"/>
        <w:adjustRightInd w:val="0"/>
        <w:ind w:firstLine="709"/>
        <w:jc w:val="both"/>
        <w:rPr>
          <w:szCs w:val="28"/>
        </w:rPr>
      </w:pPr>
      <w:r w:rsidRPr="00FE1027">
        <w:rPr>
          <w:szCs w:val="28"/>
        </w:rPr>
        <w:t>7.3.4. Дату составления годового отчета.</w:t>
      </w:r>
    </w:p>
    <w:p w:rsidR="001456F2" w:rsidRPr="00FE1027" w:rsidRDefault="001456F2" w:rsidP="006F3A87">
      <w:pPr>
        <w:autoSpaceDE w:val="0"/>
        <w:autoSpaceDN w:val="0"/>
        <w:adjustRightInd w:val="0"/>
        <w:ind w:firstLine="709"/>
        <w:jc w:val="both"/>
        <w:rPr>
          <w:szCs w:val="28"/>
        </w:rPr>
      </w:pPr>
      <w:r w:rsidRPr="00FE1027">
        <w:rPr>
          <w:szCs w:val="28"/>
        </w:rPr>
        <w:t>7.3.5. Должность, фамилию, имя, отчество (последнее при наличии),</w:t>
      </w:r>
      <w:r>
        <w:rPr>
          <w:szCs w:val="28"/>
        </w:rPr>
        <w:t xml:space="preserve"> </w:t>
      </w:r>
      <w:r w:rsidRPr="00FE1027">
        <w:rPr>
          <w:szCs w:val="28"/>
        </w:rPr>
        <w:t>номер телефона и электронный адрес должностного лица ответственного исполнителя.</w:t>
      </w:r>
    </w:p>
    <w:p w:rsidR="001456F2" w:rsidRPr="00FE1027" w:rsidRDefault="001456F2" w:rsidP="006F3A87">
      <w:pPr>
        <w:autoSpaceDE w:val="0"/>
        <w:autoSpaceDN w:val="0"/>
        <w:adjustRightInd w:val="0"/>
        <w:ind w:firstLine="709"/>
        <w:jc w:val="both"/>
        <w:rPr>
          <w:szCs w:val="28"/>
        </w:rPr>
      </w:pPr>
      <w:r w:rsidRPr="00FE1027">
        <w:rPr>
          <w:szCs w:val="28"/>
        </w:rPr>
        <w:t>Титульный лист подписывается руководителем ответственного исполнителя или его заместителем.</w:t>
      </w:r>
    </w:p>
    <w:p w:rsidR="001456F2" w:rsidRPr="00FE1027" w:rsidRDefault="001456F2" w:rsidP="006F3A87">
      <w:pPr>
        <w:pStyle w:val="ConsPlusNormal"/>
        <w:ind w:firstLine="709"/>
        <w:jc w:val="both"/>
        <w:rPr>
          <w:rFonts w:ascii="Times New Roman" w:hAnsi="Times New Roman" w:cs="Times New Roman"/>
          <w:sz w:val="28"/>
          <w:szCs w:val="28"/>
        </w:rPr>
      </w:pPr>
      <w:r w:rsidRPr="00FE1027">
        <w:rPr>
          <w:rFonts w:ascii="Times New Roman" w:hAnsi="Times New Roman" w:cs="Times New Roman"/>
          <w:sz w:val="28"/>
          <w:szCs w:val="28"/>
        </w:rPr>
        <w:t>7.4. В пояснительной записке</w:t>
      </w:r>
      <w:r>
        <w:rPr>
          <w:rFonts w:ascii="Times New Roman" w:hAnsi="Times New Roman" w:cs="Times New Roman"/>
          <w:sz w:val="28"/>
          <w:szCs w:val="28"/>
        </w:rPr>
        <w:t xml:space="preserve"> </w:t>
      </w:r>
      <w:r w:rsidRPr="00FE1027">
        <w:rPr>
          <w:rFonts w:ascii="Times New Roman" w:hAnsi="Times New Roman" w:cs="Times New Roman"/>
          <w:sz w:val="28"/>
          <w:szCs w:val="28"/>
        </w:rPr>
        <w:t>должны быть отражены:</w:t>
      </w:r>
    </w:p>
    <w:p w:rsidR="001456F2" w:rsidRPr="00776925"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7.4.1. Результаты реализации подпрограмм и основных мероприятий муниципальной программы в отчетном году.</w:t>
      </w:r>
    </w:p>
    <w:p w:rsidR="001456F2" w:rsidRPr="00776925"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7.4.2. Сведения о нереализованных или реализованных частично подпрограммах и основных мероприятиях муниципальной программы (из числа предусмотренных к реализации в отчетном году), причинах их реализации не в полном объеме.</w:t>
      </w:r>
    </w:p>
    <w:p w:rsidR="001456F2" w:rsidRPr="00776925"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7.4.3. Анализ факторов, повлиявших на ход реализации муниципальной программы, анализ последствий нереализации подпрограмм и основных мероприятий на реализацию муниципальной программы.</w:t>
      </w:r>
    </w:p>
    <w:p w:rsidR="001456F2" w:rsidRPr="00776925"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7.4.4. Сведения об использовании бюджетных ассигнований районного бюджета и иных средств на реализацию муниципальной</w:t>
      </w:r>
      <w:r>
        <w:rPr>
          <w:rFonts w:ascii="Times New Roman" w:hAnsi="Times New Roman" w:cs="Times New Roman"/>
          <w:sz w:val="28"/>
          <w:szCs w:val="28"/>
        </w:rPr>
        <w:t xml:space="preserve"> программы, в том числе </w:t>
      </w:r>
      <w:r w:rsidRPr="00776925">
        <w:rPr>
          <w:rFonts w:ascii="Times New Roman" w:hAnsi="Times New Roman" w:cs="Times New Roman"/>
          <w:sz w:val="28"/>
          <w:szCs w:val="28"/>
        </w:rPr>
        <w:t>данные о профинансированных расходах и фактическом освоении полученных средств</w:t>
      </w:r>
      <w:r>
        <w:rPr>
          <w:rFonts w:ascii="Times New Roman" w:hAnsi="Times New Roman" w:cs="Times New Roman"/>
          <w:sz w:val="28"/>
          <w:szCs w:val="28"/>
        </w:rPr>
        <w:t xml:space="preserve"> и причины неосвоения в полном объеме бюджетных ассигнований и иных средств на реализацию муниципальной программы.</w:t>
      </w:r>
    </w:p>
    <w:p w:rsidR="001456F2" w:rsidRPr="00776925"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7.4.5. Результаты интегральной оценки эффективности реализации муниципальной программы.</w:t>
      </w:r>
    </w:p>
    <w:p w:rsidR="001456F2"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7.4.6. Предложения по дальнейшей реализации, необходимости корректировки муниципальной программы и их обоснование (в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w:t>
      </w:r>
    </w:p>
    <w:p w:rsidR="001456F2" w:rsidRPr="001B3FF8" w:rsidRDefault="001456F2" w:rsidP="006F3A87">
      <w:pPr>
        <w:autoSpaceDE w:val="0"/>
        <w:autoSpaceDN w:val="0"/>
        <w:adjustRightInd w:val="0"/>
        <w:ind w:firstLine="709"/>
        <w:jc w:val="both"/>
        <w:rPr>
          <w:szCs w:val="28"/>
        </w:rPr>
      </w:pPr>
      <w:r w:rsidRPr="001B3FF8">
        <w:rPr>
          <w:szCs w:val="28"/>
        </w:rPr>
        <w:t>7.</w:t>
      </w:r>
      <w:r>
        <w:rPr>
          <w:szCs w:val="28"/>
        </w:rPr>
        <w:t>5</w:t>
      </w:r>
      <w:r w:rsidRPr="001B3FF8">
        <w:rPr>
          <w:szCs w:val="28"/>
        </w:rPr>
        <w:t xml:space="preserve">. Годовые отчеты по каждой </w:t>
      </w:r>
      <w:r>
        <w:rPr>
          <w:szCs w:val="28"/>
        </w:rPr>
        <w:t>муниципальной</w:t>
      </w:r>
      <w:r w:rsidRPr="001B3FF8">
        <w:rPr>
          <w:szCs w:val="28"/>
        </w:rPr>
        <w:t xml:space="preserve"> программе подлежат</w:t>
      </w:r>
      <w:r>
        <w:rPr>
          <w:szCs w:val="28"/>
        </w:rPr>
        <w:t xml:space="preserve"> </w:t>
      </w:r>
      <w:r w:rsidRPr="001B3FF8">
        <w:rPr>
          <w:szCs w:val="28"/>
        </w:rPr>
        <w:t xml:space="preserve">размещению </w:t>
      </w:r>
      <w:r>
        <w:rPr>
          <w:szCs w:val="28"/>
        </w:rPr>
        <w:t xml:space="preserve">ответственным исполнителем </w:t>
      </w:r>
      <w:r w:rsidRPr="001B3FF8">
        <w:rPr>
          <w:szCs w:val="28"/>
        </w:rPr>
        <w:t>на официальн</w:t>
      </w:r>
      <w:r>
        <w:rPr>
          <w:szCs w:val="28"/>
        </w:rPr>
        <w:t>ом</w:t>
      </w:r>
      <w:r w:rsidRPr="001B3FF8">
        <w:rPr>
          <w:szCs w:val="28"/>
        </w:rPr>
        <w:t xml:space="preserve"> сайт</w:t>
      </w:r>
      <w:r>
        <w:rPr>
          <w:szCs w:val="28"/>
        </w:rPr>
        <w:t>е администрации района</w:t>
      </w:r>
      <w:r w:rsidRPr="001B3FF8">
        <w:rPr>
          <w:szCs w:val="28"/>
        </w:rPr>
        <w:t xml:space="preserve"> в информационно-телекоммуникационной сети "Интернет" </w:t>
      </w:r>
      <w:r>
        <w:rPr>
          <w:szCs w:val="28"/>
        </w:rPr>
        <w:t xml:space="preserve">в срок до 10 апреля года, следующего за отчетным </w:t>
      </w:r>
      <w:r w:rsidRPr="001B3FF8">
        <w:rPr>
          <w:szCs w:val="28"/>
        </w:rPr>
        <w:t xml:space="preserve">и </w:t>
      </w:r>
      <w:r>
        <w:rPr>
          <w:szCs w:val="28"/>
        </w:rPr>
        <w:t xml:space="preserve">направляются </w:t>
      </w:r>
      <w:r w:rsidRPr="00F0322A">
        <w:rPr>
          <w:szCs w:val="28"/>
        </w:rPr>
        <w:t>в Министерство экономического развития</w:t>
      </w:r>
      <w:r>
        <w:rPr>
          <w:szCs w:val="28"/>
        </w:rPr>
        <w:t xml:space="preserve"> </w:t>
      </w:r>
      <w:r w:rsidRPr="00F0322A">
        <w:rPr>
          <w:szCs w:val="28"/>
        </w:rPr>
        <w:t>Российской Федерации (посредством государственной автоматизированной</w:t>
      </w:r>
      <w:r>
        <w:rPr>
          <w:szCs w:val="28"/>
        </w:rPr>
        <w:t xml:space="preserve"> </w:t>
      </w:r>
      <w:r w:rsidRPr="00F0322A">
        <w:rPr>
          <w:szCs w:val="28"/>
        </w:rPr>
        <w:t xml:space="preserve">системы "Управление") </w:t>
      </w:r>
      <w:r w:rsidRPr="001B3FF8">
        <w:rPr>
          <w:szCs w:val="28"/>
        </w:rPr>
        <w:t xml:space="preserve">в срок до </w:t>
      </w:r>
      <w:r>
        <w:rPr>
          <w:szCs w:val="28"/>
        </w:rPr>
        <w:t>1 июня</w:t>
      </w:r>
      <w:r w:rsidRPr="001B3FF8">
        <w:rPr>
          <w:szCs w:val="28"/>
        </w:rPr>
        <w:t xml:space="preserve"> года,</w:t>
      </w:r>
      <w:r>
        <w:rPr>
          <w:szCs w:val="28"/>
        </w:rPr>
        <w:t xml:space="preserve"> </w:t>
      </w:r>
      <w:r w:rsidRPr="001B3FF8">
        <w:rPr>
          <w:szCs w:val="28"/>
        </w:rPr>
        <w:t>сле</w:t>
      </w:r>
      <w:r>
        <w:rPr>
          <w:szCs w:val="28"/>
        </w:rPr>
        <w:t>дующего за отчетным.</w:t>
      </w:r>
    </w:p>
    <w:p w:rsidR="001456F2" w:rsidRPr="001B3FF8" w:rsidRDefault="001456F2" w:rsidP="006F3A87">
      <w:pPr>
        <w:autoSpaceDE w:val="0"/>
        <w:autoSpaceDN w:val="0"/>
        <w:adjustRightInd w:val="0"/>
        <w:ind w:firstLine="709"/>
        <w:jc w:val="both"/>
        <w:rPr>
          <w:szCs w:val="28"/>
        </w:rPr>
      </w:pPr>
      <w:r w:rsidRPr="001B3FF8">
        <w:rPr>
          <w:szCs w:val="28"/>
        </w:rPr>
        <w:t>7.</w:t>
      </w:r>
      <w:r>
        <w:rPr>
          <w:szCs w:val="28"/>
        </w:rPr>
        <w:t>6</w:t>
      </w:r>
      <w:r w:rsidRPr="001B3FF8">
        <w:rPr>
          <w:szCs w:val="28"/>
        </w:rPr>
        <w:t xml:space="preserve">. </w:t>
      </w:r>
      <w:r>
        <w:rPr>
          <w:szCs w:val="28"/>
        </w:rPr>
        <w:t>Ф</w:t>
      </w:r>
      <w:r w:rsidRPr="001B3FF8">
        <w:rPr>
          <w:szCs w:val="28"/>
        </w:rPr>
        <w:t>инансов</w:t>
      </w:r>
      <w:r>
        <w:rPr>
          <w:szCs w:val="28"/>
        </w:rPr>
        <w:t>ое управление администрации района</w:t>
      </w:r>
      <w:r w:rsidRPr="001B3FF8">
        <w:rPr>
          <w:szCs w:val="28"/>
        </w:rPr>
        <w:t xml:space="preserve"> до 01 </w:t>
      </w:r>
      <w:r>
        <w:rPr>
          <w:szCs w:val="28"/>
        </w:rPr>
        <w:t>апреля</w:t>
      </w:r>
      <w:r w:rsidRPr="001B3FF8">
        <w:rPr>
          <w:szCs w:val="28"/>
        </w:rPr>
        <w:t xml:space="preserve"> года, следующего за отчетным, представляет в </w:t>
      </w:r>
      <w:r>
        <w:rPr>
          <w:szCs w:val="28"/>
        </w:rPr>
        <w:t>отдел по экономике и работе с малым бизнесом</w:t>
      </w:r>
      <w:r w:rsidRPr="001B3FF8">
        <w:rPr>
          <w:szCs w:val="28"/>
        </w:rPr>
        <w:t xml:space="preserve"> информацию об исполненных расходах </w:t>
      </w:r>
      <w:r>
        <w:rPr>
          <w:szCs w:val="28"/>
        </w:rPr>
        <w:t>районного</w:t>
      </w:r>
      <w:r w:rsidRPr="001B3FF8">
        <w:rPr>
          <w:szCs w:val="28"/>
        </w:rPr>
        <w:t xml:space="preserve"> бюджета на реализацию </w:t>
      </w:r>
      <w:r>
        <w:rPr>
          <w:szCs w:val="28"/>
        </w:rPr>
        <w:t xml:space="preserve">муниципальных </w:t>
      </w:r>
      <w:r w:rsidRPr="001B3FF8">
        <w:rPr>
          <w:szCs w:val="28"/>
        </w:rPr>
        <w:t xml:space="preserve">программ в разрезе подпрограмм и основных мероприятий </w:t>
      </w:r>
      <w:r>
        <w:rPr>
          <w:szCs w:val="28"/>
        </w:rPr>
        <w:t>муниципальных</w:t>
      </w:r>
      <w:r w:rsidRPr="001B3FF8">
        <w:rPr>
          <w:szCs w:val="28"/>
        </w:rPr>
        <w:t xml:space="preserve"> программ.</w:t>
      </w:r>
    </w:p>
    <w:p w:rsidR="001456F2" w:rsidRPr="00776925"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7.</w:t>
      </w:r>
      <w:r>
        <w:rPr>
          <w:rFonts w:ascii="Times New Roman" w:hAnsi="Times New Roman" w:cs="Times New Roman"/>
          <w:sz w:val="28"/>
          <w:szCs w:val="28"/>
        </w:rPr>
        <w:t>7</w:t>
      </w:r>
      <w:r w:rsidRPr="00776925">
        <w:rPr>
          <w:rFonts w:ascii="Times New Roman" w:hAnsi="Times New Roman" w:cs="Times New Roman"/>
          <w:sz w:val="28"/>
          <w:szCs w:val="28"/>
        </w:rPr>
        <w:t>. Отдел по экономике и работе с малым бизнесом анализирует годовые отчеты</w:t>
      </w:r>
      <w:r>
        <w:rPr>
          <w:rFonts w:ascii="Times New Roman" w:hAnsi="Times New Roman" w:cs="Times New Roman"/>
          <w:sz w:val="28"/>
          <w:szCs w:val="28"/>
        </w:rPr>
        <w:t>,</w:t>
      </w:r>
      <w:r w:rsidRPr="00776925">
        <w:rPr>
          <w:rFonts w:ascii="Times New Roman" w:hAnsi="Times New Roman" w:cs="Times New Roman"/>
          <w:sz w:val="28"/>
          <w:szCs w:val="28"/>
        </w:rPr>
        <w:t xml:space="preserve"> результаты интегральной оценки эффективности реализации муниципальных программ, </w:t>
      </w:r>
      <w:r w:rsidRPr="00AD7AAF">
        <w:rPr>
          <w:rFonts w:ascii="Times New Roman" w:hAnsi="Times New Roman" w:cs="Times New Roman"/>
          <w:sz w:val="28"/>
          <w:szCs w:val="28"/>
        </w:rPr>
        <w:t>информацию об исполненных расходах районного бюджета на реализацию муниципальных программ</w:t>
      </w:r>
      <w:r>
        <w:rPr>
          <w:rFonts w:ascii="Times New Roman" w:hAnsi="Times New Roman" w:cs="Times New Roman"/>
          <w:sz w:val="28"/>
          <w:szCs w:val="28"/>
        </w:rPr>
        <w:t xml:space="preserve"> и</w:t>
      </w:r>
      <w:r w:rsidRPr="00AD7AAF">
        <w:rPr>
          <w:rFonts w:ascii="Times New Roman" w:hAnsi="Times New Roman" w:cs="Times New Roman"/>
          <w:sz w:val="28"/>
          <w:szCs w:val="28"/>
        </w:rPr>
        <w:t xml:space="preserve"> на их основе формирует сводный годовой доклад о</w:t>
      </w:r>
      <w:r w:rsidRPr="00776925">
        <w:rPr>
          <w:rFonts w:ascii="Times New Roman" w:hAnsi="Times New Roman" w:cs="Times New Roman"/>
          <w:sz w:val="28"/>
          <w:szCs w:val="28"/>
        </w:rPr>
        <w:t xml:space="preserve"> ходе реализации и об оценке эффективности реализации муниципальных программ (далее - сводный годовой доклад).</w:t>
      </w:r>
    </w:p>
    <w:p w:rsidR="001456F2" w:rsidRPr="00776925"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Сводный годовой доклад содержит:</w:t>
      </w:r>
    </w:p>
    <w:p w:rsidR="001456F2" w:rsidRPr="00776925"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1) сведения об основных результатах реализации муниципальных программ за отчетный период;</w:t>
      </w:r>
    </w:p>
    <w:p w:rsidR="001456F2" w:rsidRPr="00776925"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2) сведения о степени соответствия установленных и достигнутых показателей (индикаторов) муниципальных программ за отчетный год;</w:t>
      </w:r>
    </w:p>
    <w:p w:rsidR="001456F2" w:rsidRPr="00776925"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3) сведения о</w:t>
      </w:r>
      <w:r>
        <w:rPr>
          <w:rFonts w:ascii="Times New Roman" w:hAnsi="Times New Roman" w:cs="Times New Roman"/>
          <w:sz w:val="28"/>
          <w:szCs w:val="28"/>
        </w:rPr>
        <w:t>б использованных</w:t>
      </w:r>
      <w:r w:rsidRPr="00776925">
        <w:rPr>
          <w:rFonts w:ascii="Times New Roman" w:hAnsi="Times New Roman" w:cs="Times New Roman"/>
          <w:sz w:val="28"/>
          <w:szCs w:val="28"/>
        </w:rPr>
        <w:t xml:space="preserve"> расход</w:t>
      </w:r>
      <w:r>
        <w:rPr>
          <w:rFonts w:ascii="Times New Roman" w:hAnsi="Times New Roman" w:cs="Times New Roman"/>
          <w:sz w:val="28"/>
          <w:szCs w:val="28"/>
        </w:rPr>
        <w:t>ах районного бюджета на реализацию</w:t>
      </w:r>
      <w:r w:rsidRPr="00776925">
        <w:rPr>
          <w:rFonts w:ascii="Times New Roman" w:hAnsi="Times New Roman" w:cs="Times New Roman"/>
          <w:sz w:val="28"/>
          <w:szCs w:val="28"/>
        </w:rPr>
        <w:t xml:space="preserve"> муниципальных программ;</w:t>
      </w:r>
    </w:p>
    <w:p w:rsidR="001456F2" w:rsidRPr="00AD7AAF" w:rsidRDefault="001456F2" w:rsidP="006F3A87">
      <w:pPr>
        <w:autoSpaceDE w:val="0"/>
        <w:autoSpaceDN w:val="0"/>
        <w:adjustRightInd w:val="0"/>
        <w:ind w:firstLine="709"/>
        <w:jc w:val="both"/>
        <w:rPr>
          <w:szCs w:val="28"/>
        </w:rPr>
      </w:pPr>
      <w:r w:rsidRPr="00AD7AAF">
        <w:rPr>
          <w:szCs w:val="28"/>
        </w:rPr>
        <w:t xml:space="preserve">4) сведения о деятельности ответственного исполнителя и соисполнителей </w:t>
      </w:r>
      <w:r>
        <w:rPr>
          <w:szCs w:val="28"/>
        </w:rPr>
        <w:t>муниципальной</w:t>
      </w:r>
      <w:r w:rsidRPr="00AD7AAF">
        <w:rPr>
          <w:szCs w:val="28"/>
        </w:rPr>
        <w:t xml:space="preserve"> программы в части организации формирования и</w:t>
      </w:r>
      <w:r>
        <w:rPr>
          <w:szCs w:val="28"/>
        </w:rPr>
        <w:t xml:space="preserve"> </w:t>
      </w:r>
      <w:r w:rsidRPr="00AD7AAF">
        <w:rPr>
          <w:szCs w:val="28"/>
        </w:rPr>
        <w:t xml:space="preserve">управления ходом реализации </w:t>
      </w:r>
      <w:r>
        <w:rPr>
          <w:szCs w:val="28"/>
        </w:rPr>
        <w:t xml:space="preserve">муниципальной </w:t>
      </w:r>
      <w:r w:rsidRPr="00AD7AAF">
        <w:rPr>
          <w:szCs w:val="28"/>
        </w:rPr>
        <w:t>программы;</w:t>
      </w:r>
    </w:p>
    <w:p w:rsidR="001456F2" w:rsidRPr="00650A83"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 xml:space="preserve">5) ранжированный перечень муниципальных программ, сформированный по результатам оценки эффективности реализации муниципальных программ в соответствии с </w:t>
      </w:r>
      <w:hyperlink w:anchor="P3443" w:history="1">
        <w:r w:rsidRPr="00776925">
          <w:rPr>
            <w:rFonts w:ascii="Times New Roman" w:hAnsi="Times New Roman" w:cs="Times New Roman"/>
            <w:sz w:val="28"/>
            <w:szCs w:val="28"/>
          </w:rPr>
          <w:t>Порядком</w:t>
        </w:r>
      </w:hyperlink>
      <w:r w:rsidRPr="00776925">
        <w:rPr>
          <w:rFonts w:ascii="Times New Roman" w:hAnsi="Times New Roman" w:cs="Times New Roman"/>
          <w:sz w:val="28"/>
          <w:szCs w:val="28"/>
        </w:rPr>
        <w:t xml:space="preserve"> проведения оценки эффективности реализации муниципальных программ Верхнебуреинского</w:t>
      </w:r>
      <w:r>
        <w:rPr>
          <w:rFonts w:ascii="Times New Roman" w:hAnsi="Times New Roman" w:cs="Times New Roman"/>
          <w:color w:val="FF0000"/>
          <w:sz w:val="28"/>
          <w:szCs w:val="28"/>
        </w:rPr>
        <w:t xml:space="preserve"> </w:t>
      </w:r>
      <w:r w:rsidRPr="005D10FF">
        <w:rPr>
          <w:rFonts w:ascii="Times New Roman" w:hAnsi="Times New Roman" w:cs="Times New Roman"/>
          <w:sz w:val="28"/>
          <w:szCs w:val="28"/>
        </w:rPr>
        <w:t xml:space="preserve">муниципального района Хабаровского края (далее – Порядок оценки </w:t>
      </w:r>
      <w:r w:rsidRPr="00650A83">
        <w:rPr>
          <w:rFonts w:ascii="Times New Roman" w:hAnsi="Times New Roman" w:cs="Times New Roman"/>
          <w:sz w:val="28"/>
          <w:szCs w:val="28"/>
        </w:rPr>
        <w:t>эффективности), утвержденным постановлением администрации района.</w:t>
      </w:r>
    </w:p>
    <w:p w:rsidR="001456F2" w:rsidRPr="00776925"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6) предложения о необходимости прекращения или об изменении начиная с очередного финансового года ранее утвержденных муниципальных программ, в том числе предложения о необходимости изменения объемов бюджетных ассигнований на финансовое обеспечение реализации муниципальных программ.</w:t>
      </w:r>
    </w:p>
    <w:p w:rsidR="001456F2"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7.</w:t>
      </w:r>
      <w:r>
        <w:rPr>
          <w:rFonts w:ascii="Times New Roman" w:hAnsi="Times New Roman" w:cs="Times New Roman"/>
          <w:sz w:val="28"/>
          <w:szCs w:val="28"/>
        </w:rPr>
        <w:t>8</w:t>
      </w:r>
      <w:r w:rsidRPr="00776925">
        <w:rPr>
          <w:rFonts w:ascii="Times New Roman" w:hAnsi="Times New Roman" w:cs="Times New Roman"/>
          <w:sz w:val="28"/>
          <w:szCs w:val="28"/>
        </w:rPr>
        <w:t>. Сводный годовой доклад подлежит размещению</w:t>
      </w:r>
      <w:r>
        <w:rPr>
          <w:rFonts w:ascii="Times New Roman" w:hAnsi="Times New Roman" w:cs="Times New Roman"/>
          <w:sz w:val="28"/>
          <w:szCs w:val="28"/>
        </w:rPr>
        <w:t xml:space="preserve"> до 10 апреля года следующего за отчетным </w:t>
      </w:r>
      <w:r w:rsidRPr="00776925">
        <w:rPr>
          <w:rFonts w:ascii="Times New Roman" w:hAnsi="Times New Roman" w:cs="Times New Roman"/>
          <w:sz w:val="28"/>
          <w:szCs w:val="28"/>
        </w:rPr>
        <w:t>на официальном сайте администрации района в информационно-телекоммуникационной сети "Интернет".</w:t>
      </w:r>
    </w:p>
    <w:p w:rsidR="001456F2" w:rsidRPr="00AD7AAF" w:rsidRDefault="001456F2" w:rsidP="006F3A87">
      <w:pPr>
        <w:autoSpaceDE w:val="0"/>
        <w:autoSpaceDN w:val="0"/>
        <w:adjustRightInd w:val="0"/>
        <w:ind w:firstLine="709"/>
        <w:jc w:val="both"/>
        <w:rPr>
          <w:szCs w:val="28"/>
        </w:rPr>
      </w:pPr>
      <w:r>
        <w:rPr>
          <w:szCs w:val="28"/>
        </w:rPr>
        <w:t>7.9</w:t>
      </w:r>
      <w:r w:rsidRPr="00AD7AAF">
        <w:rPr>
          <w:szCs w:val="28"/>
        </w:rPr>
        <w:t xml:space="preserve">. </w:t>
      </w:r>
      <w:r>
        <w:rPr>
          <w:szCs w:val="28"/>
        </w:rPr>
        <w:t>Отдел по экономике и работе с малым бизнесом</w:t>
      </w:r>
      <w:r w:rsidRPr="00AD7AAF">
        <w:rPr>
          <w:szCs w:val="28"/>
        </w:rPr>
        <w:t xml:space="preserve"> направляет сводный</w:t>
      </w:r>
      <w:r>
        <w:rPr>
          <w:szCs w:val="28"/>
        </w:rPr>
        <w:t xml:space="preserve"> </w:t>
      </w:r>
      <w:r w:rsidRPr="00AD7AAF">
        <w:rPr>
          <w:szCs w:val="28"/>
        </w:rPr>
        <w:t xml:space="preserve">годовой доклад </w:t>
      </w:r>
      <w:r>
        <w:rPr>
          <w:szCs w:val="28"/>
        </w:rPr>
        <w:t xml:space="preserve">главе района, </w:t>
      </w:r>
      <w:r w:rsidRPr="00AD7AAF">
        <w:rPr>
          <w:szCs w:val="28"/>
        </w:rPr>
        <w:t xml:space="preserve">в </w:t>
      </w:r>
      <w:r>
        <w:rPr>
          <w:szCs w:val="28"/>
        </w:rPr>
        <w:t>финансовое управление администрации района, контрольно-счетную палату при Собрании депутатов Верхнебуреинского муниципального района</w:t>
      </w:r>
      <w:r w:rsidRPr="00AD7AAF">
        <w:rPr>
          <w:szCs w:val="28"/>
        </w:rPr>
        <w:t xml:space="preserve"> </w:t>
      </w:r>
      <w:r>
        <w:rPr>
          <w:szCs w:val="28"/>
        </w:rPr>
        <w:t>до 10 апреля года следующего за отчетным.</w:t>
      </w:r>
    </w:p>
    <w:p w:rsidR="001456F2" w:rsidRDefault="001456F2" w:rsidP="006F3A87">
      <w:pPr>
        <w:widowControl w:val="0"/>
        <w:autoSpaceDE w:val="0"/>
        <w:autoSpaceDN w:val="0"/>
        <w:adjustRightInd w:val="0"/>
        <w:spacing w:before="240" w:after="120"/>
        <w:jc w:val="center"/>
        <w:outlineLvl w:val="1"/>
        <w:rPr>
          <w:szCs w:val="28"/>
        </w:rPr>
      </w:pPr>
      <w:r>
        <w:rPr>
          <w:szCs w:val="28"/>
        </w:rPr>
        <w:t>8. Управление реализацией муниципальных программ и контроль за ходом их исполнения</w:t>
      </w:r>
    </w:p>
    <w:p w:rsidR="001456F2" w:rsidRPr="00776925"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 xml:space="preserve">8.1. Текущее управление реализацией </w:t>
      </w:r>
      <w:r>
        <w:rPr>
          <w:rFonts w:ascii="Times New Roman" w:hAnsi="Times New Roman" w:cs="Times New Roman"/>
          <w:sz w:val="28"/>
          <w:szCs w:val="28"/>
        </w:rPr>
        <w:t>муниципальной</w:t>
      </w:r>
      <w:r w:rsidRPr="00776925">
        <w:rPr>
          <w:rFonts w:ascii="Times New Roman" w:hAnsi="Times New Roman" w:cs="Times New Roman"/>
          <w:sz w:val="28"/>
          <w:szCs w:val="28"/>
        </w:rPr>
        <w:t xml:space="preserve"> программы осуществляется ее ответственным исполнителем.</w:t>
      </w:r>
    </w:p>
    <w:p w:rsidR="001456F2" w:rsidRPr="00776925"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 xml:space="preserve">8.2. Интегральная оценка эффективности реализации </w:t>
      </w:r>
      <w:r>
        <w:rPr>
          <w:rFonts w:ascii="Times New Roman" w:hAnsi="Times New Roman" w:cs="Times New Roman"/>
          <w:sz w:val="28"/>
          <w:szCs w:val="28"/>
        </w:rPr>
        <w:t>муниципальной</w:t>
      </w:r>
      <w:r w:rsidRPr="00776925">
        <w:rPr>
          <w:rFonts w:ascii="Times New Roman" w:hAnsi="Times New Roman" w:cs="Times New Roman"/>
          <w:sz w:val="28"/>
          <w:szCs w:val="28"/>
        </w:rPr>
        <w:t xml:space="preserve"> программы осуществляется ответственным исполнителем ежегодно в соответствии с Порядком</w:t>
      </w:r>
      <w:r>
        <w:rPr>
          <w:rFonts w:ascii="Times New Roman" w:hAnsi="Times New Roman" w:cs="Times New Roman"/>
          <w:sz w:val="28"/>
          <w:szCs w:val="28"/>
        </w:rPr>
        <w:t xml:space="preserve"> оценки эффективности</w:t>
      </w:r>
      <w:r w:rsidRPr="00776925">
        <w:rPr>
          <w:rFonts w:ascii="Times New Roman" w:hAnsi="Times New Roman" w:cs="Times New Roman"/>
          <w:sz w:val="28"/>
          <w:szCs w:val="28"/>
        </w:rPr>
        <w:t>.</w:t>
      </w:r>
    </w:p>
    <w:p w:rsidR="001456F2" w:rsidRPr="00776925"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 xml:space="preserve">8.3. В целях оперативного контроля реализации </w:t>
      </w:r>
      <w:r>
        <w:rPr>
          <w:rFonts w:ascii="Times New Roman" w:hAnsi="Times New Roman" w:cs="Times New Roman"/>
          <w:sz w:val="28"/>
          <w:szCs w:val="28"/>
        </w:rPr>
        <w:t>муниципальных</w:t>
      </w:r>
      <w:r w:rsidRPr="00776925">
        <w:rPr>
          <w:rFonts w:ascii="Times New Roman" w:hAnsi="Times New Roman" w:cs="Times New Roman"/>
          <w:sz w:val="28"/>
          <w:szCs w:val="28"/>
        </w:rPr>
        <w:t xml:space="preserve"> программ </w:t>
      </w:r>
      <w:r>
        <w:rPr>
          <w:rFonts w:ascii="Times New Roman" w:hAnsi="Times New Roman" w:cs="Times New Roman"/>
          <w:sz w:val="28"/>
          <w:szCs w:val="28"/>
        </w:rPr>
        <w:t>отдел по экономике и работе с малым бизнесом</w:t>
      </w:r>
      <w:r w:rsidRPr="00776925">
        <w:rPr>
          <w:rFonts w:ascii="Times New Roman" w:hAnsi="Times New Roman" w:cs="Times New Roman"/>
          <w:sz w:val="28"/>
          <w:szCs w:val="28"/>
        </w:rPr>
        <w:t xml:space="preserve"> и ответственный исполнитель осуществляют мониторинг реализации </w:t>
      </w:r>
      <w:r>
        <w:rPr>
          <w:rFonts w:ascii="Times New Roman" w:hAnsi="Times New Roman" w:cs="Times New Roman"/>
          <w:sz w:val="28"/>
          <w:szCs w:val="28"/>
        </w:rPr>
        <w:t>муниципальных</w:t>
      </w:r>
      <w:r w:rsidRPr="00776925">
        <w:rPr>
          <w:rFonts w:ascii="Times New Roman" w:hAnsi="Times New Roman" w:cs="Times New Roman"/>
          <w:sz w:val="28"/>
          <w:szCs w:val="28"/>
        </w:rPr>
        <w:t xml:space="preserve"> программ (далее </w:t>
      </w:r>
      <w:r>
        <w:rPr>
          <w:rFonts w:ascii="Times New Roman" w:hAnsi="Times New Roman" w:cs="Times New Roman"/>
          <w:sz w:val="28"/>
          <w:szCs w:val="28"/>
        </w:rPr>
        <w:t>–</w:t>
      </w:r>
      <w:r w:rsidRPr="00776925">
        <w:rPr>
          <w:rFonts w:ascii="Times New Roman" w:hAnsi="Times New Roman" w:cs="Times New Roman"/>
          <w:sz w:val="28"/>
          <w:szCs w:val="28"/>
        </w:rPr>
        <w:t xml:space="preserve"> мониторинг) </w:t>
      </w:r>
      <w:r>
        <w:rPr>
          <w:rFonts w:ascii="Times New Roman" w:hAnsi="Times New Roman" w:cs="Times New Roman"/>
          <w:sz w:val="28"/>
          <w:szCs w:val="28"/>
        </w:rPr>
        <w:t xml:space="preserve">за </w:t>
      </w:r>
      <w:r w:rsidRPr="00776925">
        <w:rPr>
          <w:rFonts w:ascii="Times New Roman" w:hAnsi="Times New Roman" w:cs="Times New Roman"/>
          <w:sz w:val="28"/>
          <w:szCs w:val="28"/>
        </w:rPr>
        <w:t>первое полугодие текущего финансового года</w:t>
      </w:r>
      <w:r>
        <w:rPr>
          <w:rFonts w:ascii="Times New Roman" w:hAnsi="Times New Roman" w:cs="Times New Roman"/>
          <w:sz w:val="28"/>
          <w:szCs w:val="28"/>
        </w:rPr>
        <w:t>, в сроки установленные подпунктом 3) пункта 9.1 настоящего Порядка</w:t>
      </w:r>
      <w:r w:rsidRPr="00776925">
        <w:rPr>
          <w:rFonts w:ascii="Times New Roman" w:hAnsi="Times New Roman" w:cs="Times New Roman"/>
          <w:sz w:val="28"/>
          <w:szCs w:val="28"/>
        </w:rPr>
        <w:t>.</w:t>
      </w:r>
    </w:p>
    <w:p w:rsidR="001456F2" w:rsidRPr="00776925"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 xml:space="preserve">8.4. Мониторинг ориентирован на раннее предупреждение возникновения проблем и отклонений хода реализации </w:t>
      </w:r>
      <w:r>
        <w:rPr>
          <w:rFonts w:ascii="Times New Roman" w:hAnsi="Times New Roman" w:cs="Times New Roman"/>
          <w:sz w:val="28"/>
          <w:szCs w:val="28"/>
        </w:rPr>
        <w:t xml:space="preserve">муниципальной </w:t>
      </w:r>
      <w:r w:rsidRPr="00776925">
        <w:rPr>
          <w:rFonts w:ascii="Times New Roman" w:hAnsi="Times New Roman" w:cs="Times New Roman"/>
          <w:sz w:val="28"/>
          <w:szCs w:val="28"/>
        </w:rPr>
        <w:t>программы от запланированного.</w:t>
      </w:r>
    </w:p>
    <w:p w:rsidR="001456F2" w:rsidRPr="00776925"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Объектом мониторинга являются:</w:t>
      </w:r>
    </w:p>
    <w:p w:rsidR="001456F2" w:rsidRPr="00776925"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 xml:space="preserve">- значения показателей (индикаторов) </w:t>
      </w:r>
      <w:r>
        <w:rPr>
          <w:rFonts w:ascii="Times New Roman" w:hAnsi="Times New Roman" w:cs="Times New Roman"/>
          <w:sz w:val="28"/>
          <w:szCs w:val="28"/>
        </w:rPr>
        <w:t>муниципальной</w:t>
      </w:r>
      <w:r w:rsidRPr="00776925">
        <w:rPr>
          <w:rFonts w:ascii="Times New Roman" w:hAnsi="Times New Roman" w:cs="Times New Roman"/>
          <w:sz w:val="28"/>
          <w:szCs w:val="28"/>
        </w:rPr>
        <w:t xml:space="preserve"> программы;</w:t>
      </w:r>
    </w:p>
    <w:p w:rsidR="001456F2" w:rsidRPr="00776925"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 xml:space="preserve">- выполнение подпрограмм и основных мероприятий </w:t>
      </w:r>
      <w:r>
        <w:rPr>
          <w:rFonts w:ascii="Times New Roman" w:hAnsi="Times New Roman" w:cs="Times New Roman"/>
          <w:sz w:val="28"/>
          <w:szCs w:val="28"/>
        </w:rPr>
        <w:t>муниципальной</w:t>
      </w:r>
      <w:r w:rsidRPr="00776925">
        <w:rPr>
          <w:rFonts w:ascii="Times New Roman" w:hAnsi="Times New Roman" w:cs="Times New Roman"/>
          <w:sz w:val="28"/>
          <w:szCs w:val="28"/>
        </w:rPr>
        <w:t xml:space="preserve"> программы;</w:t>
      </w:r>
    </w:p>
    <w:p w:rsidR="001456F2" w:rsidRPr="00776925"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 xml:space="preserve">- использование бюджетных ассигнований </w:t>
      </w:r>
      <w:r>
        <w:rPr>
          <w:rFonts w:ascii="Times New Roman" w:hAnsi="Times New Roman" w:cs="Times New Roman"/>
          <w:sz w:val="28"/>
          <w:szCs w:val="28"/>
        </w:rPr>
        <w:t>районного</w:t>
      </w:r>
      <w:r w:rsidRPr="00776925">
        <w:rPr>
          <w:rFonts w:ascii="Times New Roman" w:hAnsi="Times New Roman" w:cs="Times New Roman"/>
          <w:sz w:val="28"/>
          <w:szCs w:val="28"/>
        </w:rPr>
        <w:t xml:space="preserve"> бюджета, </w:t>
      </w:r>
      <w:r>
        <w:rPr>
          <w:rFonts w:ascii="Times New Roman" w:hAnsi="Times New Roman" w:cs="Times New Roman"/>
          <w:sz w:val="28"/>
          <w:szCs w:val="28"/>
        </w:rPr>
        <w:t xml:space="preserve">краевого бюджета, </w:t>
      </w:r>
      <w:r w:rsidRPr="00776925">
        <w:rPr>
          <w:rFonts w:ascii="Times New Roman" w:hAnsi="Times New Roman" w:cs="Times New Roman"/>
          <w:sz w:val="28"/>
          <w:szCs w:val="28"/>
        </w:rPr>
        <w:t xml:space="preserve">федерального бюджета, бюджетов </w:t>
      </w:r>
      <w:r>
        <w:rPr>
          <w:rFonts w:ascii="Times New Roman" w:hAnsi="Times New Roman" w:cs="Times New Roman"/>
          <w:sz w:val="28"/>
          <w:szCs w:val="28"/>
        </w:rPr>
        <w:t>поселений района</w:t>
      </w:r>
      <w:r w:rsidRPr="00776925">
        <w:rPr>
          <w:rFonts w:ascii="Times New Roman" w:hAnsi="Times New Roman" w:cs="Times New Roman"/>
          <w:sz w:val="28"/>
          <w:szCs w:val="28"/>
        </w:rPr>
        <w:t xml:space="preserve">, внебюджетных средств на реализацию </w:t>
      </w:r>
      <w:r>
        <w:rPr>
          <w:rFonts w:ascii="Times New Roman" w:hAnsi="Times New Roman" w:cs="Times New Roman"/>
          <w:sz w:val="28"/>
          <w:szCs w:val="28"/>
        </w:rPr>
        <w:t>муниципальной</w:t>
      </w:r>
      <w:r w:rsidRPr="00776925">
        <w:rPr>
          <w:rFonts w:ascii="Times New Roman" w:hAnsi="Times New Roman" w:cs="Times New Roman"/>
          <w:sz w:val="28"/>
          <w:szCs w:val="28"/>
        </w:rPr>
        <w:t xml:space="preserve"> программы.</w:t>
      </w:r>
    </w:p>
    <w:p w:rsidR="001456F2" w:rsidRPr="00776925"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 xml:space="preserve">8.5. Для получения уточненной информации о ходе реализации </w:t>
      </w:r>
      <w:r>
        <w:rPr>
          <w:rFonts w:ascii="Times New Roman" w:hAnsi="Times New Roman" w:cs="Times New Roman"/>
          <w:sz w:val="28"/>
          <w:szCs w:val="28"/>
        </w:rPr>
        <w:t>муниципальной</w:t>
      </w:r>
      <w:r w:rsidRPr="00776925">
        <w:rPr>
          <w:rFonts w:ascii="Times New Roman" w:hAnsi="Times New Roman" w:cs="Times New Roman"/>
          <w:sz w:val="28"/>
          <w:szCs w:val="28"/>
        </w:rPr>
        <w:t xml:space="preserve"> программы </w:t>
      </w:r>
      <w:r>
        <w:rPr>
          <w:rFonts w:ascii="Times New Roman" w:hAnsi="Times New Roman" w:cs="Times New Roman"/>
          <w:sz w:val="28"/>
          <w:szCs w:val="28"/>
        </w:rPr>
        <w:t>отдел по экономике и работе с малым бизнесом</w:t>
      </w:r>
      <w:r w:rsidRPr="00776925">
        <w:rPr>
          <w:rFonts w:ascii="Times New Roman" w:hAnsi="Times New Roman" w:cs="Times New Roman"/>
          <w:sz w:val="28"/>
          <w:szCs w:val="28"/>
        </w:rPr>
        <w:t xml:space="preserve"> направляет ответственному исполнителю </w:t>
      </w:r>
      <w:r>
        <w:rPr>
          <w:rFonts w:ascii="Times New Roman" w:hAnsi="Times New Roman" w:cs="Times New Roman"/>
          <w:sz w:val="28"/>
          <w:szCs w:val="28"/>
        </w:rPr>
        <w:t>запрос</w:t>
      </w:r>
      <w:r w:rsidRPr="00776925">
        <w:rPr>
          <w:rFonts w:ascii="Times New Roman" w:hAnsi="Times New Roman" w:cs="Times New Roman"/>
          <w:sz w:val="28"/>
          <w:szCs w:val="28"/>
        </w:rPr>
        <w:t xml:space="preserve"> с указанием срока исполнения и приложением форм и порядка представления сведений.</w:t>
      </w:r>
    </w:p>
    <w:p w:rsidR="001456F2" w:rsidRPr="00776925" w:rsidRDefault="001456F2" w:rsidP="006F3A87">
      <w:pPr>
        <w:pStyle w:val="ConsPlusNormal"/>
        <w:ind w:firstLine="709"/>
        <w:jc w:val="both"/>
        <w:rPr>
          <w:rFonts w:ascii="Times New Roman" w:hAnsi="Times New Roman" w:cs="Times New Roman"/>
          <w:sz w:val="28"/>
          <w:szCs w:val="28"/>
        </w:rPr>
      </w:pPr>
      <w:r w:rsidRPr="00776925">
        <w:rPr>
          <w:rFonts w:ascii="Times New Roman" w:hAnsi="Times New Roman" w:cs="Times New Roman"/>
          <w:sz w:val="28"/>
          <w:szCs w:val="28"/>
        </w:rPr>
        <w:t xml:space="preserve">8.6. Результаты мониторинга используются ответственным исполнителем при проведении интегральной оценки эффективности реализации </w:t>
      </w:r>
      <w:r>
        <w:rPr>
          <w:rFonts w:ascii="Times New Roman" w:hAnsi="Times New Roman" w:cs="Times New Roman"/>
          <w:sz w:val="28"/>
          <w:szCs w:val="28"/>
        </w:rPr>
        <w:t>муниципальных</w:t>
      </w:r>
      <w:r w:rsidRPr="00776925">
        <w:rPr>
          <w:rFonts w:ascii="Times New Roman" w:hAnsi="Times New Roman" w:cs="Times New Roman"/>
          <w:sz w:val="28"/>
          <w:szCs w:val="28"/>
        </w:rPr>
        <w:t xml:space="preserve"> программ, подготовке </w:t>
      </w:r>
      <w:r>
        <w:rPr>
          <w:rFonts w:ascii="Times New Roman" w:hAnsi="Times New Roman" w:cs="Times New Roman"/>
          <w:sz w:val="28"/>
          <w:szCs w:val="28"/>
        </w:rPr>
        <w:t>отделом по экономике и работе с малым бизнесом</w:t>
      </w:r>
      <w:r w:rsidRPr="00776925">
        <w:rPr>
          <w:rFonts w:ascii="Times New Roman" w:hAnsi="Times New Roman" w:cs="Times New Roman"/>
          <w:sz w:val="28"/>
          <w:szCs w:val="28"/>
        </w:rPr>
        <w:t xml:space="preserve"> сводного годового доклада и предложений по дальнейшей реализации </w:t>
      </w:r>
      <w:r>
        <w:rPr>
          <w:rFonts w:ascii="Times New Roman" w:hAnsi="Times New Roman" w:cs="Times New Roman"/>
          <w:sz w:val="28"/>
          <w:szCs w:val="28"/>
        </w:rPr>
        <w:t>муниципальных</w:t>
      </w:r>
      <w:r w:rsidRPr="00776925">
        <w:rPr>
          <w:rFonts w:ascii="Times New Roman" w:hAnsi="Times New Roman" w:cs="Times New Roman"/>
          <w:sz w:val="28"/>
          <w:szCs w:val="28"/>
        </w:rPr>
        <w:t xml:space="preserve"> программ.</w:t>
      </w:r>
    </w:p>
    <w:p w:rsidR="001456F2" w:rsidRPr="00064FAC" w:rsidRDefault="001456F2" w:rsidP="006F3A87">
      <w:pPr>
        <w:pStyle w:val="ConsPlusNormal"/>
        <w:spacing w:before="240"/>
        <w:jc w:val="center"/>
        <w:outlineLvl w:val="1"/>
        <w:rPr>
          <w:rFonts w:ascii="Times New Roman" w:hAnsi="Times New Roman" w:cs="Times New Roman"/>
          <w:sz w:val="28"/>
          <w:szCs w:val="28"/>
        </w:rPr>
      </w:pPr>
      <w:r w:rsidRPr="00064FAC">
        <w:rPr>
          <w:rFonts w:ascii="Times New Roman" w:hAnsi="Times New Roman" w:cs="Times New Roman"/>
          <w:sz w:val="28"/>
          <w:szCs w:val="28"/>
        </w:rPr>
        <w:t>9. Полномочия ответственных исполнителей и соисполнителей</w:t>
      </w:r>
    </w:p>
    <w:p w:rsidR="001456F2" w:rsidRPr="00064FAC" w:rsidRDefault="001456F2" w:rsidP="006F3A87">
      <w:pPr>
        <w:pStyle w:val="ConsPlusNormal"/>
        <w:spacing w:after="120"/>
        <w:jc w:val="center"/>
        <w:rPr>
          <w:rFonts w:ascii="Times New Roman" w:hAnsi="Times New Roman" w:cs="Times New Roman"/>
          <w:sz w:val="28"/>
          <w:szCs w:val="28"/>
        </w:rPr>
      </w:pPr>
      <w:r w:rsidRPr="00064FAC">
        <w:rPr>
          <w:rFonts w:ascii="Times New Roman" w:hAnsi="Times New Roman" w:cs="Times New Roman"/>
          <w:sz w:val="28"/>
          <w:szCs w:val="28"/>
        </w:rPr>
        <w:t xml:space="preserve">при разработке и реализации </w:t>
      </w:r>
      <w:r>
        <w:rPr>
          <w:rFonts w:ascii="Times New Roman" w:hAnsi="Times New Roman" w:cs="Times New Roman"/>
          <w:sz w:val="28"/>
          <w:szCs w:val="28"/>
        </w:rPr>
        <w:t>муниципальной</w:t>
      </w:r>
      <w:r w:rsidRPr="00064FAC">
        <w:rPr>
          <w:rFonts w:ascii="Times New Roman" w:hAnsi="Times New Roman" w:cs="Times New Roman"/>
          <w:sz w:val="28"/>
          <w:szCs w:val="28"/>
        </w:rPr>
        <w:t xml:space="preserve"> программы</w:t>
      </w:r>
    </w:p>
    <w:p w:rsidR="001456F2" w:rsidRPr="00064FAC" w:rsidRDefault="001456F2" w:rsidP="006F3A87">
      <w:pPr>
        <w:pStyle w:val="ConsPlusNormal"/>
        <w:ind w:firstLine="709"/>
        <w:jc w:val="both"/>
        <w:rPr>
          <w:rFonts w:ascii="Times New Roman" w:hAnsi="Times New Roman" w:cs="Times New Roman"/>
          <w:sz w:val="28"/>
          <w:szCs w:val="28"/>
        </w:rPr>
      </w:pPr>
      <w:r w:rsidRPr="00064FAC">
        <w:rPr>
          <w:rFonts w:ascii="Times New Roman" w:hAnsi="Times New Roman" w:cs="Times New Roman"/>
          <w:sz w:val="28"/>
          <w:szCs w:val="28"/>
        </w:rPr>
        <w:t>9.1. Ответственный исполнитель:</w:t>
      </w:r>
    </w:p>
    <w:p w:rsidR="001456F2" w:rsidRPr="00064FAC" w:rsidRDefault="001456F2" w:rsidP="006F3A87">
      <w:pPr>
        <w:pStyle w:val="ConsPlusNormal"/>
        <w:ind w:firstLine="709"/>
        <w:jc w:val="both"/>
        <w:rPr>
          <w:rFonts w:ascii="Times New Roman" w:hAnsi="Times New Roman" w:cs="Times New Roman"/>
          <w:sz w:val="28"/>
          <w:szCs w:val="28"/>
        </w:rPr>
      </w:pPr>
      <w:r w:rsidRPr="00064FAC">
        <w:rPr>
          <w:rFonts w:ascii="Times New Roman" w:hAnsi="Times New Roman" w:cs="Times New Roman"/>
          <w:sz w:val="28"/>
          <w:szCs w:val="28"/>
        </w:rPr>
        <w:t xml:space="preserve">1) обеспечивает разработку проекта </w:t>
      </w:r>
      <w:r>
        <w:rPr>
          <w:rFonts w:ascii="Times New Roman" w:hAnsi="Times New Roman" w:cs="Times New Roman"/>
          <w:sz w:val="28"/>
          <w:szCs w:val="28"/>
        </w:rPr>
        <w:t>муниципальной программы, ее согласование</w:t>
      </w:r>
      <w:r w:rsidRPr="00064FAC">
        <w:rPr>
          <w:rFonts w:ascii="Times New Roman" w:hAnsi="Times New Roman" w:cs="Times New Roman"/>
          <w:sz w:val="28"/>
          <w:szCs w:val="28"/>
        </w:rPr>
        <w:t>;</w:t>
      </w:r>
    </w:p>
    <w:p w:rsidR="001456F2" w:rsidRPr="00064FAC" w:rsidRDefault="001456F2" w:rsidP="006F3A87">
      <w:pPr>
        <w:pStyle w:val="ConsPlusNormal"/>
        <w:ind w:firstLine="709"/>
        <w:jc w:val="both"/>
        <w:rPr>
          <w:rFonts w:ascii="Times New Roman" w:hAnsi="Times New Roman" w:cs="Times New Roman"/>
          <w:sz w:val="28"/>
          <w:szCs w:val="28"/>
        </w:rPr>
      </w:pPr>
      <w:r w:rsidRPr="00064FAC">
        <w:rPr>
          <w:rFonts w:ascii="Times New Roman" w:hAnsi="Times New Roman" w:cs="Times New Roman"/>
          <w:sz w:val="28"/>
          <w:szCs w:val="28"/>
        </w:rPr>
        <w:t xml:space="preserve">2) организует реализацию </w:t>
      </w:r>
      <w:r>
        <w:rPr>
          <w:rFonts w:ascii="Times New Roman" w:hAnsi="Times New Roman" w:cs="Times New Roman"/>
          <w:sz w:val="28"/>
          <w:szCs w:val="28"/>
        </w:rPr>
        <w:t>муниципальной</w:t>
      </w:r>
      <w:r w:rsidRPr="00064FAC">
        <w:rPr>
          <w:rFonts w:ascii="Times New Roman" w:hAnsi="Times New Roman" w:cs="Times New Roman"/>
          <w:sz w:val="28"/>
          <w:szCs w:val="28"/>
        </w:rPr>
        <w:t xml:space="preserve"> программы, вносит по согласованию с соисполнителями изменения в </w:t>
      </w:r>
      <w:r>
        <w:rPr>
          <w:rFonts w:ascii="Times New Roman" w:hAnsi="Times New Roman" w:cs="Times New Roman"/>
          <w:sz w:val="28"/>
          <w:szCs w:val="28"/>
        </w:rPr>
        <w:t>муниципальную</w:t>
      </w:r>
      <w:r w:rsidRPr="00064FAC">
        <w:rPr>
          <w:rFonts w:ascii="Times New Roman" w:hAnsi="Times New Roman" w:cs="Times New Roman"/>
          <w:sz w:val="28"/>
          <w:szCs w:val="28"/>
        </w:rPr>
        <w:t xml:space="preserve"> программу и несет ответственность за достижение показателей (индикаторов) </w:t>
      </w:r>
      <w:r>
        <w:rPr>
          <w:rFonts w:ascii="Times New Roman" w:hAnsi="Times New Roman" w:cs="Times New Roman"/>
          <w:sz w:val="28"/>
          <w:szCs w:val="28"/>
        </w:rPr>
        <w:t>муниципальной</w:t>
      </w:r>
      <w:r w:rsidRPr="00064FAC">
        <w:rPr>
          <w:rFonts w:ascii="Times New Roman" w:hAnsi="Times New Roman" w:cs="Times New Roman"/>
          <w:sz w:val="28"/>
          <w:szCs w:val="28"/>
        </w:rPr>
        <w:t xml:space="preserve"> программы, а также конечных результатов ее реализации;</w:t>
      </w:r>
    </w:p>
    <w:p w:rsidR="001456F2" w:rsidRPr="00064FAC" w:rsidRDefault="001456F2" w:rsidP="006F3A87">
      <w:pPr>
        <w:pStyle w:val="ConsPlusNormal"/>
        <w:ind w:firstLine="709"/>
        <w:jc w:val="both"/>
        <w:rPr>
          <w:rFonts w:ascii="Times New Roman" w:hAnsi="Times New Roman" w:cs="Times New Roman"/>
          <w:sz w:val="28"/>
          <w:szCs w:val="28"/>
        </w:rPr>
      </w:pPr>
      <w:r w:rsidRPr="00064FAC">
        <w:rPr>
          <w:rFonts w:ascii="Times New Roman" w:hAnsi="Times New Roman" w:cs="Times New Roman"/>
          <w:sz w:val="28"/>
          <w:szCs w:val="28"/>
        </w:rPr>
        <w:t xml:space="preserve">3) в срок до 20 </w:t>
      </w:r>
      <w:r>
        <w:rPr>
          <w:rFonts w:ascii="Times New Roman" w:hAnsi="Times New Roman" w:cs="Times New Roman"/>
          <w:sz w:val="28"/>
          <w:szCs w:val="28"/>
        </w:rPr>
        <w:t>июля</w:t>
      </w:r>
      <w:r w:rsidRPr="00064FAC">
        <w:rPr>
          <w:rFonts w:ascii="Times New Roman" w:hAnsi="Times New Roman" w:cs="Times New Roman"/>
          <w:sz w:val="28"/>
          <w:szCs w:val="28"/>
        </w:rPr>
        <w:t xml:space="preserve">, представляет в </w:t>
      </w:r>
      <w:r>
        <w:rPr>
          <w:rFonts w:ascii="Times New Roman" w:hAnsi="Times New Roman" w:cs="Times New Roman"/>
          <w:sz w:val="28"/>
          <w:szCs w:val="28"/>
        </w:rPr>
        <w:t xml:space="preserve">отдел по экономике и работе с </w:t>
      </w:r>
      <w:r w:rsidRPr="00E77D9A">
        <w:rPr>
          <w:rFonts w:ascii="Times New Roman" w:hAnsi="Times New Roman" w:cs="Times New Roman"/>
          <w:sz w:val="28"/>
          <w:szCs w:val="28"/>
        </w:rPr>
        <w:t>малым бизнесом результаты мониторинга (приложения №</w:t>
      </w:r>
      <w:r>
        <w:rPr>
          <w:rFonts w:ascii="Times New Roman" w:hAnsi="Times New Roman" w:cs="Times New Roman"/>
          <w:sz w:val="28"/>
          <w:szCs w:val="28"/>
        </w:rPr>
        <w:t xml:space="preserve"> 9</w:t>
      </w:r>
      <w:r w:rsidRPr="00E77D9A">
        <w:rPr>
          <w:rFonts w:ascii="Times New Roman" w:hAnsi="Times New Roman" w:cs="Times New Roman"/>
          <w:sz w:val="28"/>
          <w:szCs w:val="28"/>
        </w:rPr>
        <w:t>, 1</w:t>
      </w:r>
      <w:r>
        <w:rPr>
          <w:rFonts w:ascii="Times New Roman" w:hAnsi="Times New Roman" w:cs="Times New Roman"/>
          <w:sz w:val="28"/>
          <w:szCs w:val="28"/>
        </w:rPr>
        <w:t>1</w:t>
      </w:r>
      <w:r w:rsidRPr="00E77D9A">
        <w:rPr>
          <w:rFonts w:ascii="Times New Roman" w:hAnsi="Times New Roman" w:cs="Times New Roman"/>
          <w:sz w:val="28"/>
          <w:szCs w:val="28"/>
        </w:rPr>
        <w:t>, 1</w:t>
      </w:r>
      <w:r>
        <w:rPr>
          <w:rFonts w:ascii="Times New Roman" w:hAnsi="Times New Roman" w:cs="Times New Roman"/>
          <w:sz w:val="28"/>
          <w:szCs w:val="28"/>
        </w:rPr>
        <w:t>2</w:t>
      </w:r>
      <w:r w:rsidRPr="00E77D9A">
        <w:rPr>
          <w:rFonts w:ascii="Times New Roman" w:hAnsi="Times New Roman" w:cs="Times New Roman"/>
          <w:sz w:val="28"/>
          <w:szCs w:val="28"/>
        </w:rPr>
        <w:t>) и пояснительную записку о ходе реализации муниципальной программы за</w:t>
      </w:r>
      <w:r w:rsidRPr="00064FAC">
        <w:rPr>
          <w:rFonts w:ascii="Times New Roman" w:hAnsi="Times New Roman" w:cs="Times New Roman"/>
          <w:sz w:val="28"/>
          <w:szCs w:val="28"/>
        </w:rPr>
        <w:t xml:space="preserve"> первое полугод</w:t>
      </w:r>
      <w:r>
        <w:rPr>
          <w:rFonts w:ascii="Times New Roman" w:hAnsi="Times New Roman" w:cs="Times New Roman"/>
          <w:sz w:val="28"/>
          <w:szCs w:val="28"/>
        </w:rPr>
        <w:t xml:space="preserve">ие </w:t>
      </w:r>
      <w:r w:rsidRPr="00064FAC">
        <w:rPr>
          <w:rFonts w:ascii="Times New Roman" w:hAnsi="Times New Roman" w:cs="Times New Roman"/>
          <w:sz w:val="28"/>
          <w:szCs w:val="28"/>
        </w:rPr>
        <w:t>текущего финансового года;</w:t>
      </w:r>
    </w:p>
    <w:p w:rsidR="001456F2" w:rsidRPr="00064FAC" w:rsidRDefault="001456F2" w:rsidP="006F3A87">
      <w:pPr>
        <w:pStyle w:val="ConsPlusNormal"/>
        <w:ind w:firstLine="709"/>
        <w:jc w:val="both"/>
        <w:rPr>
          <w:rFonts w:ascii="Times New Roman" w:hAnsi="Times New Roman" w:cs="Times New Roman"/>
          <w:sz w:val="28"/>
          <w:szCs w:val="28"/>
        </w:rPr>
      </w:pPr>
      <w:r w:rsidRPr="00064FAC">
        <w:rPr>
          <w:rFonts w:ascii="Times New Roman" w:hAnsi="Times New Roman" w:cs="Times New Roman"/>
          <w:sz w:val="28"/>
          <w:szCs w:val="28"/>
        </w:rPr>
        <w:t xml:space="preserve">4) проводит интегральную оценку эффективности реализации </w:t>
      </w:r>
      <w:r>
        <w:rPr>
          <w:rFonts w:ascii="Times New Roman" w:hAnsi="Times New Roman" w:cs="Times New Roman"/>
          <w:sz w:val="28"/>
          <w:szCs w:val="28"/>
        </w:rPr>
        <w:t>муниципальной</w:t>
      </w:r>
      <w:r w:rsidRPr="00064FAC">
        <w:rPr>
          <w:rFonts w:ascii="Times New Roman" w:hAnsi="Times New Roman" w:cs="Times New Roman"/>
          <w:sz w:val="28"/>
          <w:szCs w:val="28"/>
        </w:rPr>
        <w:t xml:space="preserve"> программы;</w:t>
      </w:r>
    </w:p>
    <w:p w:rsidR="001456F2" w:rsidRPr="00064FAC" w:rsidRDefault="001456F2" w:rsidP="006F3A87">
      <w:pPr>
        <w:pStyle w:val="ConsPlusNormal"/>
        <w:ind w:firstLine="709"/>
        <w:jc w:val="both"/>
        <w:rPr>
          <w:rFonts w:ascii="Times New Roman" w:hAnsi="Times New Roman" w:cs="Times New Roman"/>
          <w:sz w:val="28"/>
          <w:szCs w:val="28"/>
        </w:rPr>
      </w:pPr>
      <w:r w:rsidRPr="00064FAC">
        <w:rPr>
          <w:rFonts w:ascii="Times New Roman" w:hAnsi="Times New Roman" w:cs="Times New Roman"/>
          <w:sz w:val="28"/>
          <w:szCs w:val="28"/>
        </w:rPr>
        <w:t xml:space="preserve">5) запрашивает у соисполнителей и участников сведения, необходимые для проведения мониторинга, интегральной оценки эффективности реализации </w:t>
      </w:r>
      <w:r>
        <w:rPr>
          <w:rFonts w:ascii="Times New Roman" w:hAnsi="Times New Roman" w:cs="Times New Roman"/>
          <w:sz w:val="28"/>
          <w:szCs w:val="28"/>
        </w:rPr>
        <w:t>муниципальной</w:t>
      </w:r>
      <w:r w:rsidRPr="00064FAC">
        <w:rPr>
          <w:rFonts w:ascii="Times New Roman" w:hAnsi="Times New Roman" w:cs="Times New Roman"/>
          <w:sz w:val="28"/>
          <w:szCs w:val="28"/>
        </w:rPr>
        <w:t xml:space="preserve"> программы и подготовки годового отчета;</w:t>
      </w:r>
    </w:p>
    <w:p w:rsidR="001456F2" w:rsidRDefault="001456F2" w:rsidP="006F3A87">
      <w:pPr>
        <w:pStyle w:val="ConsPlusNormal"/>
        <w:ind w:firstLine="709"/>
        <w:jc w:val="both"/>
        <w:rPr>
          <w:rFonts w:ascii="Times New Roman" w:hAnsi="Times New Roman" w:cs="Times New Roman"/>
          <w:sz w:val="28"/>
          <w:szCs w:val="28"/>
        </w:rPr>
      </w:pPr>
      <w:r w:rsidRPr="00064FAC">
        <w:rPr>
          <w:rFonts w:ascii="Times New Roman" w:hAnsi="Times New Roman" w:cs="Times New Roman"/>
          <w:sz w:val="28"/>
          <w:szCs w:val="28"/>
        </w:rPr>
        <w:t xml:space="preserve">6) готовит годовой отчет и представляет его в </w:t>
      </w:r>
      <w:r>
        <w:rPr>
          <w:rFonts w:ascii="Times New Roman" w:hAnsi="Times New Roman" w:cs="Times New Roman"/>
          <w:sz w:val="28"/>
          <w:szCs w:val="28"/>
        </w:rPr>
        <w:t>отдел по экономике и работе с малым бизнесом администрации района;</w:t>
      </w:r>
    </w:p>
    <w:p w:rsidR="001456F2" w:rsidRPr="00F0322A" w:rsidRDefault="001456F2" w:rsidP="006F3A87">
      <w:pPr>
        <w:autoSpaceDE w:val="0"/>
        <w:autoSpaceDN w:val="0"/>
        <w:adjustRightInd w:val="0"/>
        <w:ind w:firstLine="709"/>
        <w:jc w:val="both"/>
        <w:rPr>
          <w:szCs w:val="28"/>
        </w:rPr>
      </w:pPr>
      <w:r>
        <w:rPr>
          <w:szCs w:val="28"/>
        </w:rPr>
        <w:t xml:space="preserve">7) </w:t>
      </w:r>
      <w:r w:rsidRPr="00F0322A">
        <w:rPr>
          <w:szCs w:val="28"/>
        </w:rPr>
        <w:t>обеспечивает направление в Министерство экономического развития</w:t>
      </w:r>
      <w:r>
        <w:rPr>
          <w:szCs w:val="28"/>
        </w:rPr>
        <w:t xml:space="preserve"> </w:t>
      </w:r>
      <w:r w:rsidRPr="00F0322A">
        <w:rPr>
          <w:szCs w:val="28"/>
        </w:rPr>
        <w:t>Российской Федерации (посредством государственной автоматизированной</w:t>
      </w:r>
      <w:r>
        <w:rPr>
          <w:szCs w:val="28"/>
        </w:rPr>
        <w:t xml:space="preserve"> </w:t>
      </w:r>
      <w:r w:rsidRPr="00F0322A">
        <w:rPr>
          <w:szCs w:val="28"/>
        </w:rPr>
        <w:t xml:space="preserve">системы "Управление") уведомления об утверждении </w:t>
      </w:r>
      <w:r>
        <w:rPr>
          <w:szCs w:val="28"/>
        </w:rPr>
        <w:t xml:space="preserve">муниципальной </w:t>
      </w:r>
      <w:r w:rsidRPr="00F0322A">
        <w:rPr>
          <w:szCs w:val="28"/>
        </w:rPr>
        <w:t>программы, о внесении в нее изменений, признании утратившей силу в течение</w:t>
      </w:r>
      <w:r>
        <w:rPr>
          <w:szCs w:val="28"/>
        </w:rPr>
        <w:t xml:space="preserve"> </w:t>
      </w:r>
      <w:r w:rsidRPr="00F0322A">
        <w:rPr>
          <w:szCs w:val="28"/>
        </w:rPr>
        <w:t xml:space="preserve">10 календарных дней со дня утверждения </w:t>
      </w:r>
      <w:r>
        <w:rPr>
          <w:szCs w:val="28"/>
        </w:rPr>
        <w:t>муниципальной</w:t>
      </w:r>
      <w:r w:rsidRPr="00F0322A">
        <w:rPr>
          <w:szCs w:val="28"/>
        </w:rPr>
        <w:t xml:space="preserve"> программы, внесения в нее измен</w:t>
      </w:r>
      <w:r>
        <w:rPr>
          <w:szCs w:val="28"/>
        </w:rPr>
        <w:t>ений, признании утратившей силу.</w:t>
      </w:r>
    </w:p>
    <w:p w:rsidR="001456F2" w:rsidRPr="00064FAC" w:rsidRDefault="001456F2" w:rsidP="006F3A87">
      <w:pPr>
        <w:pStyle w:val="ConsPlusNormal"/>
        <w:ind w:firstLine="709"/>
        <w:jc w:val="both"/>
        <w:rPr>
          <w:rFonts w:ascii="Times New Roman" w:hAnsi="Times New Roman" w:cs="Times New Roman"/>
          <w:sz w:val="28"/>
          <w:szCs w:val="28"/>
        </w:rPr>
      </w:pPr>
      <w:r w:rsidRPr="00064FAC">
        <w:rPr>
          <w:rFonts w:ascii="Times New Roman" w:hAnsi="Times New Roman" w:cs="Times New Roman"/>
          <w:sz w:val="28"/>
          <w:szCs w:val="28"/>
        </w:rPr>
        <w:t>9.2. Соисполнитель:</w:t>
      </w:r>
    </w:p>
    <w:p w:rsidR="001456F2" w:rsidRPr="00854197" w:rsidRDefault="001456F2" w:rsidP="006F3A87">
      <w:pPr>
        <w:pStyle w:val="ConsPlusNormal"/>
        <w:ind w:firstLine="709"/>
        <w:jc w:val="both"/>
        <w:rPr>
          <w:rFonts w:ascii="Times New Roman" w:hAnsi="Times New Roman" w:cs="Times New Roman"/>
          <w:sz w:val="28"/>
          <w:szCs w:val="28"/>
        </w:rPr>
      </w:pPr>
      <w:r w:rsidRPr="00854197">
        <w:rPr>
          <w:rFonts w:ascii="Times New Roman" w:hAnsi="Times New Roman" w:cs="Times New Roman"/>
          <w:sz w:val="28"/>
          <w:szCs w:val="28"/>
        </w:rPr>
        <w:t>1) участвует в разработке проекта муниципальной программы;</w:t>
      </w:r>
    </w:p>
    <w:p w:rsidR="001456F2" w:rsidRPr="00854197" w:rsidRDefault="001456F2" w:rsidP="006F3A87">
      <w:pPr>
        <w:autoSpaceDE w:val="0"/>
        <w:autoSpaceDN w:val="0"/>
        <w:adjustRightInd w:val="0"/>
        <w:ind w:firstLine="709"/>
        <w:jc w:val="both"/>
        <w:rPr>
          <w:szCs w:val="28"/>
        </w:rPr>
      </w:pPr>
      <w:r w:rsidRPr="00854197">
        <w:rPr>
          <w:szCs w:val="28"/>
        </w:rPr>
        <w:t xml:space="preserve">2) осуществляет реализацию мероприятий, в отношении которых он является соисполнителем обеспечивает разработку необходимых нормативных правовых актов, направленных на реализацию мероприятий </w:t>
      </w:r>
      <w:r>
        <w:rPr>
          <w:szCs w:val="28"/>
        </w:rPr>
        <w:t>муниципальной</w:t>
      </w:r>
      <w:r w:rsidRPr="00854197">
        <w:rPr>
          <w:szCs w:val="28"/>
        </w:rPr>
        <w:t xml:space="preserve"> программы, в отношении которых он является исполнителем;</w:t>
      </w:r>
    </w:p>
    <w:p w:rsidR="001456F2" w:rsidRPr="00064FAC" w:rsidRDefault="001456F2" w:rsidP="006F3A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854197">
        <w:rPr>
          <w:rFonts w:ascii="Times New Roman" w:hAnsi="Times New Roman" w:cs="Times New Roman"/>
          <w:sz w:val="28"/>
          <w:szCs w:val="28"/>
        </w:rPr>
        <w:t>) представляет ответственному исполнителю сведения,</w:t>
      </w:r>
      <w:r w:rsidRPr="00064FAC">
        <w:rPr>
          <w:rFonts w:ascii="Times New Roman" w:hAnsi="Times New Roman" w:cs="Times New Roman"/>
          <w:sz w:val="28"/>
          <w:szCs w:val="28"/>
        </w:rPr>
        <w:t xml:space="preserve"> необходимые для проведения мониторинга и подготовки годового отчета, в сроки, установленные </w:t>
      </w:r>
      <w:r>
        <w:rPr>
          <w:rFonts w:ascii="Times New Roman" w:hAnsi="Times New Roman" w:cs="Times New Roman"/>
          <w:sz w:val="28"/>
          <w:szCs w:val="28"/>
        </w:rPr>
        <w:t>муниципальной</w:t>
      </w:r>
      <w:r w:rsidRPr="00064FAC">
        <w:rPr>
          <w:rFonts w:ascii="Times New Roman" w:hAnsi="Times New Roman" w:cs="Times New Roman"/>
          <w:sz w:val="28"/>
          <w:szCs w:val="28"/>
        </w:rPr>
        <w:t xml:space="preserve"> программой;</w:t>
      </w:r>
    </w:p>
    <w:p w:rsidR="001456F2" w:rsidRPr="00064FAC" w:rsidRDefault="001456F2" w:rsidP="006F3A87">
      <w:pPr>
        <w:pStyle w:val="ConsPlusNormal"/>
        <w:ind w:firstLine="709"/>
        <w:jc w:val="both"/>
        <w:rPr>
          <w:rFonts w:ascii="Times New Roman" w:hAnsi="Times New Roman" w:cs="Times New Roman"/>
          <w:sz w:val="28"/>
          <w:szCs w:val="28"/>
        </w:rPr>
      </w:pPr>
      <w:r w:rsidRPr="00064FAC">
        <w:rPr>
          <w:rFonts w:ascii="Times New Roman" w:hAnsi="Times New Roman" w:cs="Times New Roman"/>
          <w:sz w:val="28"/>
          <w:szCs w:val="28"/>
        </w:rPr>
        <w:t xml:space="preserve">3) представляет ответственному исполнителю информацию, необходимую для проведения интегральной оценки эффективности реализации </w:t>
      </w:r>
      <w:r>
        <w:rPr>
          <w:rFonts w:ascii="Times New Roman" w:hAnsi="Times New Roman" w:cs="Times New Roman"/>
          <w:sz w:val="28"/>
          <w:szCs w:val="28"/>
        </w:rPr>
        <w:t>муниципальной</w:t>
      </w:r>
      <w:r w:rsidRPr="00064FAC">
        <w:rPr>
          <w:rFonts w:ascii="Times New Roman" w:hAnsi="Times New Roman" w:cs="Times New Roman"/>
          <w:sz w:val="28"/>
          <w:szCs w:val="28"/>
        </w:rPr>
        <w:t xml:space="preserve"> программы.</w:t>
      </w:r>
    </w:p>
    <w:p w:rsidR="001456F2" w:rsidRPr="00064FAC" w:rsidRDefault="001456F2" w:rsidP="006F3A87">
      <w:pPr>
        <w:pStyle w:val="ConsPlusNormal"/>
        <w:jc w:val="both"/>
        <w:rPr>
          <w:rFonts w:ascii="Times New Roman" w:hAnsi="Times New Roman" w:cs="Times New Roman"/>
          <w:sz w:val="28"/>
          <w:szCs w:val="28"/>
        </w:rPr>
      </w:pPr>
    </w:p>
    <w:p w:rsidR="001456F2" w:rsidRDefault="001456F2" w:rsidP="006F3A87">
      <w:pPr>
        <w:widowControl w:val="0"/>
        <w:autoSpaceDE w:val="0"/>
        <w:autoSpaceDN w:val="0"/>
        <w:adjustRightInd w:val="0"/>
        <w:ind w:firstLine="540"/>
        <w:jc w:val="both"/>
        <w:rPr>
          <w:szCs w:val="28"/>
        </w:rPr>
      </w:pPr>
    </w:p>
    <w:p w:rsidR="001456F2" w:rsidRDefault="001456F2" w:rsidP="006F3A87">
      <w:pPr>
        <w:widowControl w:val="0"/>
        <w:autoSpaceDE w:val="0"/>
        <w:autoSpaceDN w:val="0"/>
        <w:adjustRightInd w:val="0"/>
        <w:ind w:firstLine="540"/>
        <w:jc w:val="both"/>
        <w:rPr>
          <w:szCs w:val="28"/>
        </w:rPr>
      </w:pPr>
    </w:p>
    <w:p w:rsidR="001456F2" w:rsidRDefault="001456F2" w:rsidP="006F3A87">
      <w:pPr>
        <w:widowControl w:val="0"/>
        <w:autoSpaceDE w:val="0"/>
        <w:autoSpaceDN w:val="0"/>
        <w:adjustRightInd w:val="0"/>
        <w:ind w:firstLine="540"/>
        <w:jc w:val="center"/>
        <w:rPr>
          <w:szCs w:val="28"/>
        </w:rPr>
      </w:pPr>
      <w:r>
        <w:rPr>
          <w:szCs w:val="28"/>
        </w:rPr>
        <w:t>________________</w:t>
      </w:r>
    </w:p>
    <w:p w:rsidR="001456F2" w:rsidRDefault="001456F2" w:rsidP="006F3A87">
      <w:pPr>
        <w:widowControl w:val="0"/>
        <w:autoSpaceDE w:val="0"/>
        <w:autoSpaceDN w:val="0"/>
        <w:adjustRightInd w:val="0"/>
        <w:ind w:firstLine="540"/>
        <w:jc w:val="both"/>
        <w:rPr>
          <w:szCs w:val="28"/>
        </w:rPr>
      </w:pPr>
    </w:p>
    <w:p w:rsidR="001456F2" w:rsidRDefault="001456F2" w:rsidP="006F3A87">
      <w:pPr>
        <w:widowControl w:val="0"/>
        <w:autoSpaceDE w:val="0"/>
        <w:autoSpaceDN w:val="0"/>
        <w:adjustRightInd w:val="0"/>
        <w:ind w:firstLine="540"/>
        <w:jc w:val="both"/>
        <w:rPr>
          <w:szCs w:val="28"/>
        </w:rPr>
      </w:pPr>
    </w:p>
    <w:p w:rsidR="001456F2" w:rsidRDefault="001456F2" w:rsidP="006F3A87">
      <w:pPr>
        <w:widowControl w:val="0"/>
        <w:autoSpaceDE w:val="0"/>
        <w:autoSpaceDN w:val="0"/>
        <w:adjustRightInd w:val="0"/>
        <w:ind w:firstLine="540"/>
        <w:jc w:val="both"/>
        <w:rPr>
          <w:szCs w:val="28"/>
        </w:rPr>
        <w:sectPr w:rsidR="001456F2" w:rsidSect="006F3A87">
          <w:headerReference w:type="even" r:id="rId7"/>
          <w:headerReference w:type="default" r:id="rId8"/>
          <w:headerReference w:type="first" r:id="rId9"/>
          <w:pgSz w:w="11905" w:h="16838" w:code="9"/>
          <w:pgMar w:top="1134" w:right="567" w:bottom="1134" w:left="1985" w:header="720" w:footer="720" w:gutter="0"/>
          <w:pgNumType w:start="1"/>
          <w:cols w:space="720"/>
          <w:noEndnote/>
          <w:titlePg/>
          <w:docGrid w:linePitch="381"/>
        </w:sectPr>
      </w:pPr>
    </w:p>
    <w:p w:rsidR="001456F2" w:rsidRDefault="001456F2" w:rsidP="006F3A87">
      <w:pPr>
        <w:widowControl w:val="0"/>
        <w:autoSpaceDE w:val="0"/>
        <w:autoSpaceDN w:val="0"/>
        <w:adjustRightInd w:val="0"/>
        <w:ind w:left="5245"/>
        <w:outlineLvl w:val="1"/>
        <w:rPr>
          <w:szCs w:val="28"/>
        </w:rPr>
      </w:pPr>
      <w:r>
        <w:rPr>
          <w:szCs w:val="28"/>
        </w:rPr>
        <w:t xml:space="preserve">       Приложение № 1</w:t>
      </w:r>
    </w:p>
    <w:p w:rsidR="001456F2" w:rsidRDefault="001456F2" w:rsidP="006F3A87">
      <w:pPr>
        <w:widowControl w:val="0"/>
        <w:autoSpaceDE w:val="0"/>
        <w:autoSpaceDN w:val="0"/>
        <w:adjustRightInd w:val="0"/>
        <w:spacing w:line="240" w:lineRule="exact"/>
        <w:ind w:left="5245"/>
        <w:rPr>
          <w:szCs w:val="28"/>
        </w:rPr>
      </w:pPr>
      <w:r>
        <w:rPr>
          <w:szCs w:val="28"/>
        </w:rPr>
        <w:t xml:space="preserve">       к Порядку принятия решения</w:t>
      </w:r>
    </w:p>
    <w:p w:rsidR="001456F2" w:rsidRDefault="001456F2" w:rsidP="006F3A87">
      <w:pPr>
        <w:widowControl w:val="0"/>
        <w:autoSpaceDE w:val="0"/>
        <w:autoSpaceDN w:val="0"/>
        <w:adjustRightInd w:val="0"/>
        <w:spacing w:line="240" w:lineRule="exact"/>
        <w:ind w:left="5245"/>
        <w:rPr>
          <w:szCs w:val="28"/>
        </w:rPr>
      </w:pPr>
      <w:r>
        <w:rPr>
          <w:szCs w:val="28"/>
        </w:rPr>
        <w:t xml:space="preserve">       о разработке муниципальных     </w:t>
      </w:r>
    </w:p>
    <w:p w:rsidR="001456F2" w:rsidRDefault="001456F2" w:rsidP="006F3A87">
      <w:pPr>
        <w:widowControl w:val="0"/>
        <w:autoSpaceDE w:val="0"/>
        <w:autoSpaceDN w:val="0"/>
        <w:adjustRightInd w:val="0"/>
        <w:spacing w:line="240" w:lineRule="exact"/>
        <w:ind w:left="5245"/>
        <w:rPr>
          <w:szCs w:val="28"/>
        </w:rPr>
      </w:pPr>
      <w:r>
        <w:rPr>
          <w:szCs w:val="28"/>
        </w:rPr>
        <w:t xml:space="preserve">       программ Верхнебуреинского </w:t>
      </w:r>
    </w:p>
    <w:p w:rsidR="001456F2" w:rsidRDefault="001456F2" w:rsidP="006F3A87">
      <w:pPr>
        <w:widowControl w:val="0"/>
        <w:autoSpaceDE w:val="0"/>
        <w:autoSpaceDN w:val="0"/>
        <w:adjustRightInd w:val="0"/>
        <w:spacing w:line="240" w:lineRule="exact"/>
        <w:ind w:left="5245"/>
        <w:rPr>
          <w:szCs w:val="28"/>
        </w:rPr>
      </w:pPr>
      <w:r>
        <w:rPr>
          <w:szCs w:val="28"/>
        </w:rPr>
        <w:t xml:space="preserve">       муниципального района  </w:t>
      </w:r>
    </w:p>
    <w:p w:rsidR="001456F2" w:rsidRDefault="001456F2" w:rsidP="006F3A87">
      <w:pPr>
        <w:widowControl w:val="0"/>
        <w:autoSpaceDE w:val="0"/>
        <w:autoSpaceDN w:val="0"/>
        <w:adjustRightInd w:val="0"/>
        <w:spacing w:line="240" w:lineRule="exact"/>
        <w:ind w:left="5245"/>
        <w:rPr>
          <w:szCs w:val="28"/>
        </w:rPr>
      </w:pPr>
      <w:r>
        <w:rPr>
          <w:szCs w:val="28"/>
        </w:rPr>
        <w:t xml:space="preserve">       Хабаровского края, их </w:t>
      </w:r>
    </w:p>
    <w:p w:rsidR="001456F2" w:rsidRDefault="001456F2" w:rsidP="006F3A87">
      <w:pPr>
        <w:widowControl w:val="0"/>
        <w:autoSpaceDE w:val="0"/>
        <w:autoSpaceDN w:val="0"/>
        <w:adjustRightInd w:val="0"/>
        <w:spacing w:line="240" w:lineRule="exact"/>
        <w:ind w:left="5245"/>
        <w:rPr>
          <w:szCs w:val="28"/>
        </w:rPr>
      </w:pPr>
      <w:r>
        <w:rPr>
          <w:szCs w:val="28"/>
        </w:rPr>
        <w:t xml:space="preserve">       формирования и реализации</w:t>
      </w:r>
    </w:p>
    <w:p w:rsidR="001456F2"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jc w:val="center"/>
        <w:rPr>
          <w:szCs w:val="28"/>
        </w:rPr>
      </w:pPr>
      <w:bookmarkStart w:id="7" w:name="Par286"/>
      <w:bookmarkEnd w:id="7"/>
      <w:r>
        <w:rPr>
          <w:szCs w:val="28"/>
        </w:rPr>
        <w:t>Паспорт</w:t>
      </w:r>
    </w:p>
    <w:p w:rsidR="001456F2" w:rsidRDefault="001456F2" w:rsidP="006F3A87">
      <w:pPr>
        <w:widowControl w:val="0"/>
        <w:autoSpaceDE w:val="0"/>
        <w:autoSpaceDN w:val="0"/>
        <w:adjustRightInd w:val="0"/>
        <w:jc w:val="center"/>
        <w:rPr>
          <w:szCs w:val="28"/>
        </w:rPr>
      </w:pPr>
      <w:r>
        <w:rPr>
          <w:szCs w:val="28"/>
        </w:rPr>
        <w:t>муниципальной программы</w:t>
      </w:r>
    </w:p>
    <w:p w:rsidR="001456F2" w:rsidRDefault="001456F2" w:rsidP="006F3A87">
      <w:pPr>
        <w:widowControl w:val="0"/>
        <w:autoSpaceDE w:val="0"/>
        <w:autoSpaceDN w:val="0"/>
        <w:adjustRightInd w:val="0"/>
        <w:jc w:val="center"/>
        <w:rPr>
          <w:szCs w:val="28"/>
        </w:rPr>
      </w:pPr>
      <w:r>
        <w:rPr>
          <w:szCs w:val="28"/>
        </w:rPr>
        <w:t>_______________________________________________________</w:t>
      </w:r>
    </w:p>
    <w:p w:rsidR="001456F2" w:rsidRDefault="001456F2" w:rsidP="006F3A87">
      <w:pPr>
        <w:widowControl w:val="0"/>
        <w:autoSpaceDE w:val="0"/>
        <w:autoSpaceDN w:val="0"/>
        <w:adjustRightInd w:val="0"/>
        <w:jc w:val="center"/>
        <w:rPr>
          <w:szCs w:val="28"/>
        </w:rPr>
      </w:pPr>
      <w:r>
        <w:rPr>
          <w:szCs w:val="28"/>
        </w:rPr>
        <w:t>(название Муниципальной программы) на 20__ год</w:t>
      </w:r>
    </w:p>
    <w:p w:rsidR="001456F2" w:rsidRPr="001F3701" w:rsidRDefault="001456F2" w:rsidP="006F3A87">
      <w:pPr>
        <w:widowControl w:val="0"/>
        <w:autoSpaceDE w:val="0"/>
        <w:autoSpaceDN w:val="0"/>
        <w:adjustRightInd w:val="0"/>
        <w:jc w:val="both"/>
        <w:rPr>
          <w:szCs w:val="28"/>
        </w:rPr>
      </w:pPr>
    </w:p>
    <w:tbl>
      <w:tblPr>
        <w:tblW w:w="9272" w:type="dxa"/>
        <w:tblCellSpacing w:w="5" w:type="nil"/>
        <w:tblInd w:w="75" w:type="dxa"/>
        <w:tblLayout w:type="fixed"/>
        <w:tblCellMar>
          <w:left w:w="75" w:type="dxa"/>
          <w:right w:w="75" w:type="dxa"/>
        </w:tblCellMar>
        <w:tblLook w:val="0000"/>
      </w:tblPr>
      <w:tblGrid>
        <w:gridCol w:w="7564"/>
        <w:gridCol w:w="1708"/>
      </w:tblGrid>
      <w:tr w:rsidR="001456F2" w:rsidRPr="007640FB" w:rsidTr="006F3A87">
        <w:trPr>
          <w:tblCellSpacing w:w="5" w:type="nil"/>
        </w:trPr>
        <w:tc>
          <w:tcPr>
            <w:tcW w:w="7564"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pPr>
            <w:r w:rsidRPr="007640FB">
              <w:t>Основание для разработки Муниципальной программы</w:t>
            </w:r>
          </w:p>
        </w:tc>
        <w:tc>
          <w:tcPr>
            <w:tcW w:w="1708"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pPr>
          </w:p>
        </w:tc>
      </w:tr>
      <w:tr w:rsidR="001456F2" w:rsidRPr="007640FB" w:rsidTr="006F3A87">
        <w:trPr>
          <w:tblCellSpacing w:w="5" w:type="nil"/>
        </w:trPr>
        <w:tc>
          <w:tcPr>
            <w:tcW w:w="7564" w:type="dxa"/>
            <w:tcBorders>
              <w:left w:val="single" w:sz="4" w:space="0" w:color="auto"/>
              <w:bottom w:val="single" w:sz="4" w:space="0" w:color="auto"/>
              <w:right w:val="single" w:sz="4" w:space="0" w:color="auto"/>
            </w:tcBorders>
          </w:tcPr>
          <w:p w:rsidR="001456F2" w:rsidRPr="007640FB" w:rsidRDefault="001456F2" w:rsidP="006F3A87">
            <w:pPr>
              <w:pStyle w:val="ConsPlusCell"/>
            </w:pPr>
            <w:r w:rsidRPr="007640FB">
              <w:t>Ответственный исполнитель Муниципальной программы</w:t>
            </w:r>
          </w:p>
        </w:tc>
        <w:tc>
          <w:tcPr>
            <w:tcW w:w="1708" w:type="dxa"/>
            <w:tcBorders>
              <w:left w:val="single" w:sz="4" w:space="0" w:color="auto"/>
              <w:bottom w:val="single" w:sz="4" w:space="0" w:color="auto"/>
              <w:right w:val="single" w:sz="4" w:space="0" w:color="auto"/>
            </w:tcBorders>
          </w:tcPr>
          <w:p w:rsidR="001456F2" w:rsidRPr="007640FB" w:rsidRDefault="001456F2" w:rsidP="006F3A87">
            <w:pPr>
              <w:pStyle w:val="ConsPlusCell"/>
            </w:pPr>
          </w:p>
        </w:tc>
      </w:tr>
      <w:tr w:rsidR="001456F2" w:rsidRPr="007640FB" w:rsidTr="006F3A87">
        <w:trPr>
          <w:trHeight w:val="156"/>
          <w:tblCellSpacing w:w="5" w:type="nil"/>
        </w:trPr>
        <w:tc>
          <w:tcPr>
            <w:tcW w:w="7564" w:type="dxa"/>
            <w:tcBorders>
              <w:left w:val="single" w:sz="4" w:space="0" w:color="auto"/>
              <w:bottom w:val="single" w:sz="4" w:space="0" w:color="auto"/>
              <w:right w:val="single" w:sz="4" w:space="0" w:color="auto"/>
            </w:tcBorders>
          </w:tcPr>
          <w:p w:rsidR="001456F2" w:rsidRPr="007640FB" w:rsidRDefault="001456F2" w:rsidP="006F3A87">
            <w:pPr>
              <w:pStyle w:val="ConsPlusCell"/>
            </w:pPr>
            <w:r w:rsidRPr="007640FB">
              <w:t>Соисполнители, участники Муниципальной программы</w:t>
            </w:r>
          </w:p>
        </w:tc>
        <w:tc>
          <w:tcPr>
            <w:tcW w:w="1708" w:type="dxa"/>
            <w:tcBorders>
              <w:left w:val="single" w:sz="4" w:space="0" w:color="auto"/>
              <w:bottom w:val="single" w:sz="4" w:space="0" w:color="auto"/>
              <w:right w:val="single" w:sz="4" w:space="0" w:color="auto"/>
            </w:tcBorders>
          </w:tcPr>
          <w:p w:rsidR="001456F2" w:rsidRPr="007640FB" w:rsidRDefault="001456F2" w:rsidP="006F3A87">
            <w:pPr>
              <w:pStyle w:val="ConsPlusCell"/>
            </w:pPr>
          </w:p>
        </w:tc>
      </w:tr>
      <w:tr w:rsidR="001456F2" w:rsidRPr="007640FB" w:rsidTr="006F3A87">
        <w:trPr>
          <w:tblCellSpacing w:w="5" w:type="nil"/>
        </w:trPr>
        <w:tc>
          <w:tcPr>
            <w:tcW w:w="7564" w:type="dxa"/>
            <w:tcBorders>
              <w:left w:val="single" w:sz="4" w:space="0" w:color="auto"/>
              <w:bottom w:val="single" w:sz="4" w:space="0" w:color="auto"/>
              <w:right w:val="single" w:sz="4" w:space="0" w:color="auto"/>
            </w:tcBorders>
          </w:tcPr>
          <w:p w:rsidR="001456F2" w:rsidRPr="007640FB" w:rsidRDefault="001456F2" w:rsidP="006F3A87">
            <w:pPr>
              <w:pStyle w:val="ConsPlusCell"/>
            </w:pPr>
            <w:r w:rsidRPr="007640FB">
              <w:t>Цели Муниципальной программы</w:t>
            </w:r>
          </w:p>
        </w:tc>
        <w:tc>
          <w:tcPr>
            <w:tcW w:w="1708" w:type="dxa"/>
            <w:tcBorders>
              <w:left w:val="single" w:sz="4" w:space="0" w:color="auto"/>
              <w:bottom w:val="single" w:sz="4" w:space="0" w:color="auto"/>
              <w:right w:val="single" w:sz="4" w:space="0" w:color="auto"/>
            </w:tcBorders>
          </w:tcPr>
          <w:p w:rsidR="001456F2" w:rsidRPr="007640FB" w:rsidRDefault="001456F2" w:rsidP="006F3A87">
            <w:pPr>
              <w:pStyle w:val="ConsPlusCell"/>
            </w:pPr>
          </w:p>
        </w:tc>
      </w:tr>
      <w:tr w:rsidR="001456F2" w:rsidRPr="007640FB" w:rsidTr="006F3A87">
        <w:trPr>
          <w:trHeight w:val="417"/>
          <w:tblCellSpacing w:w="5" w:type="nil"/>
        </w:trPr>
        <w:tc>
          <w:tcPr>
            <w:tcW w:w="7564" w:type="dxa"/>
            <w:tcBorders>
              <w:left w:val="single" w:sz="4" w:space="0" w:color="auto"/>
              <w:bottom w:val="single" w:sz="4" w:space="0" w:color="auto"/>
              <w:right w:val="single" w:sz="4" w:space="0" w:color="auto"/>
            </w:tcBorders>
          </w:tcPr>
          <w:p w:rsidR="001456F2" w:rsidRPr="007640FB" w:rsidRDefault="001456F2" w:rsidP="006F3A87">
            <w:pPr>
              <w:pStyle w:val="ConsPlusCell"/>
            </w:pPr>
            <w:r w:rsidRPr="007640FB">
              <w:t>Задачи Муниципальной программы</w:t>
            </w:r>
          </w:p>
        </w:tc>
        <w:tc>
          <w:tcPr>
            <w:tcW w:w="1708" w:type="dxa"/>
            <w:tcBorders>
              <w:left w:val="single" w:sz="4" w:space="0" w:color="auto"/>
              <w:bottom w:val="single" w:sz="4" w:space="0" w:color="auto"/>
              <w:right w:val="single" w:sz="4" w:space="0" w:color="auto"/>
            </w:tcBorders>
          </w:tcPr>
          <w:p w:rsidR="001456F2" w:rsidRPr="007640FB" w:rsidRDefault="001456F2" w:rsidP="006F3A87">
            <w:pPr>
              <w:pStyle w:val="ConsPlusCell"/>
            </w:pPr>
          </w:p>
        </w:tc>
      </w:tr>
      <w:tr w:rsidR="001456F2" w:rsidRPr="007640FB" w:rsidTr="006F3A87">
        <w:trPr>
          <w:trHeight w:val="600"/>
          <w:tblCellSpacing w:w="5" w:type="nil"/>
        </w:trPr>
        <w:tc>
          <w:tcPr>
            <w:tcW w:w="7564" w:type="dxa"/>
            <w:tcBorders>
              <w:left w:val="single" w:sz="4" w:space="0" w:color="auto"/>
              <w:bottom w:val="single" w:sz="4" w:space="0" w:color="auto"/>
              <w:right w:val="single" w:sz="4" w:space="0" w:color="auto"/>
            </w:tcBorders>
          </w:tcPr>
          <w:p w:rsidR="001456F2" w:rsidRPr="007640FB" w:rsidRDefault="001456F2" w:rsidP="006F3A87">
            <w:pPr>
              <w:pStyle w:val="ConsPlusCell"/>
            </w:pPr>
            <w:r w:rsidRPr="007640FB">
              <w:t>Перечень подпрограмм, реализуемых в рамках Муниципальной программы</w:t>
            </w:r>
          </w:p>
        </w:tc>
        <w:tc>
          <w:tcPr>
            <w:tcW w:w="1708" w:type="dxa"/>
            <w:tcBorders>
              <w:left w:val="single" w:sz="4" w:space="0" w:color="auto"/>
              <w:bottom w:val="single" w:sz="4" w:space="0" w:color="auto"/>
              <w:right w:val="single" w:sz="4" w:space="0" w:color="auto"/>
            </w:tcBorders>
          </w:tcPr>
          <w:p w:rsidR="001456F2" w:rsidRPr="007640FB" w:rsidRDefault="001456F2" w:rsidP="006F3A87">
            <w:pPr>
              <w:pStyle w:val="ConsPlusCell"/>
            </w:pPr>
          </w:p>
        </w:tc>
      </w:tr>
      <w:tr w:rsidR="001456F2" w:rsidRPr="007640FB" w:rsidTr="006F3A87">
        <w:trPr>
          <w:trHeight w:val="600"/>
          <w:tblCellSpacing w:w="5" w:type="nil"/>
        </w:trPr>
        <w:tc>
          <w:tcPr>
            <w:tcW w:w="7564" w:type="dxa"/>
            <w:tcBorders>
              <w:left w:val="single" w:sz="4" w:space="0" w:color="auto"/>
              <w:bottom w:val="single" w:sz="4" w:space="0" w:color="auto"/>
              <w:right w:val="single" w:sz="4" w:space="0" w:color="auto"/>
            </w:tcBorders>
          </w:tcPr>
          <w:p w:rsidR="001456F2" w:rsidRPr="007640FB" w:rsidRDefault="001456F2" w:rsidP="006F3A87">
            <w:pPr>
              <w:pStyle w:val="ConsPlusCell"/>
            </w:pPr>
            <w:r w:rsidRPr="007640FB">
              <w:t>Перечень основных мероприятий Муниципальной программы</w:t>
            </w:r>
          </w:p>
        </w:tc>
        <w:tc>
          <w:tcPr>
            <w:tcW w:w="1708" w:type="dxa"/>
            <w:tcBorders>
              <w:left w:val="single" w:sz="4" w:space="0" w:color="auto"/>
              <w:bottom w:val="single" w:sz="4" w:space="0" w:color="auto"/>
              <w:right w:val="single" w:sz="4" w:space="0" w:color="auto"/>
            </w:tcBorders>
          </w:tcPr>
          <w:p w:rsidR="001456F2" w:rsidRPr="007640FB" w:rsidRDefault="001456F2" w:rsidP="006F3A87">
            <w:pPr>
              <w:pStyle w:val="ConsPlusCell"/>
            </w:pPr>
          </w:p>
        </w:tc>
      </w:tr>
      <w:tr w:rsidR="001456F2" w:rsidRPr="007640FB" w:rsidTr="006F3A87">
        <w:trPr>
          <w:trHeight w:val="600"/>
          <w:tblCellSpacing w:w="5" w:type="nil"/>
        </w:trPr>
        <w:tc>
          <w:tcPr>
            <w:tcW w:w="7564" w:type="dxa"/>
            <w:tcBorders>
              <w:left w:val="single" w:sz="4" w:space="0" w:color="auto"/>
              <w:bottom w:val="single" w:sz="4" w:space="0" w:color="auto"/>
              <w:right w:val="single" w:sz="4" w:space="0" w:color="auto"/>
            </w:tcBorders>
          </w:tcPr>
          <w:p w:rsidR="001456F2" w:rsidRPr="007640FB" w:rsidRDefault="001456F2" w:rsidP="006F3A87">
            <w:pPr>
              <w:pStyle w:val="ConsPlusCell"/>
            </w:pPr>
            <w:r w:rsidRPr="007640FB">
              <w:t>Ожидаемые результаты реализации Муниципальной программы и показатели эффективности (измеряемые количественные показатели решения  поставленных задач и хода реализации Муниципальной программы по годам)</w:t>
            </w:r>
          </w:p>
        </w:tc>
        <w:tc>
          <w:tcPr>
            <w:tcW w:w="1708" w:type="dxa"/>
            <w:tcBorders>
              <w:left w:val="single" w:sz="4" w:space="0" w:color="auto"/>
              <w:bottom w:val="single" w:sz="4" w:space="0" w:color="auto"/>
              <w:right w:val="single" w:sz="4" w:space="0" w:color="auto"/>
            </w:tcBorders>
          </w:tcPr>
          <w:p w:rsidR="001456F2" w:rsidRPr="007640FB" w:rsidRDefault="001456F2" w:rsidP="006F3A87">
            <w:pPr>
              <w:pStyle w:val="ConsPlusCell"/>
            </w:pPr>
          </w:p>
        </w:tc>
      </w:tr>
      <w:tr w:rsidR="001456F2" w:rsidRPr="007640FB" w:rsidTr="006F3A87">
        <w:trPr>
          <w:tblCellSpacing w:w="5" w:type="nil"/>
        </w:trPr>
        <w:tc>
          <w:tcPr>
            <w:tcW w:w="7564" w:type="dxa"/>
            <w:tcBorders>
              <w:left w:val="single" w:sz="4" w:space="0" w:color="auto"/>
              <w:bottom w:val="single" w:sz="4" w:space="0" w:color="auto"/>
              <w:right w:val="single" w:sz="4" w:space="0" w:color="auto"/>
            </w:tcBorders>
          </w:tcPr>
          <w:p w:rsidR="001456F2" w:rsidRPr="007640FB" w:rsidRDefault="001456F2" w:rsidP="006F3A87">
            <w:pPr>
              <w:pStyle w:val="ConsPlusCell"/>
            </w:pPr>
            <w:r w:rsidRPr="007640FB">
              <w:t>Целевые показатели (индикаторы) Муниципальной программы</w:t>
            </w:r>
          </w:p>
        </w:tc>
        <w:tc>
          <w:tcPr>
            <w:tcW w:w="1708" w:type="dxa"/>
            <w:tcBorders>
              <w:left w:val="single" w:sz="4" w:space="0" w:color="auto"/>
              <w:bottom w:val="single" w:sz="4" w:space="0" w:color="auto"/>
              <w:right w:val="single" w:sz="4" w:space="0" w:color="auto"/>
            </w:tcBorders>
          </w:tcPr>
          <w:p w:rsidR="001456F2" w:rsidRPr="007640FB" w:rsidRDefault="001456F2" w:rsidP="006F3A87">
            <w:pPr>
              <w:pStyle w:val="ConsPlusCell"/>
            </w:pPr>
          </w:p>
        </w:tc>
      </w:tr>
      <w:tr w:rsidR="001456F2" w:rsidRPr="007640FB" w:rsidTr="006F3A87">
        <w:trPr>
          <w:trHeight w:val="362"/>
          <w:tblCellSpacing w:w="5" w:type="nil"/>
        </w:trPr>
        <w:tc>
          <w:tcPr>
            <w:tcW w:w="7564" w:type="dxa"/>
            <w:tcBorders>
              <w:left w:val="single" w:sz="4" w:space="0" w:color="auto"/>
              <w:bottom w:val="single" w:sz="4" w:space="0" w:color="auto"/>
              <w:right w:val="single" w:sz="4" w:space="0" w:color="auto"/>
            </w:tcBorders>
          </w:tcPr>
          <w:p w:rsidR="001456F2" w:rsidRPr="007640FB" w:rsidRDefault="001456F2" w:rsidP="006F3A87">
            <w:pPr>
              <w:pStyle w:val="ConsPlusCell"/>
            </w:pPr>
            <w:r w:rsidRPr="007640FB">
              <w:t>Сроки и этапы реализации Муниципальной программы</w:t>
            </w:r>
          </w:p>
        </w:tc>
        <w:tc>
          <w:tcPr>
            <w:tcW w:w="1708" w:type="dxa"/>
            <w:tcBorders>
              <w:left w:val="single" w:sz="4" w:space="0" w:color="auto"/>
              <w:bottom w:val="single" w:sz="4" w:space="0" w:color="auto"/>
              <w:right w:val="single" w:sz="4" w:space="0" w:color="auto"/>
            </w:tcBorders>
          </w:tcPr>
          <w:p w:rsidR="001456F2" w:rsidRPr="007640FB" w:rsidRDefault="001456F2" w:rsidP="006F3A87">
            <w:pPr>
              <w:pStyle w:val="ConsPlusCell"/>
            </w:pPr>
          </w:p>
        </w:tc>
      </w:tr>
      <w:tr w:rsidR="001456F2" w:rsidRPr="007640FB" w:rsidTr="006F3A87">
        <w:trPr>
          <w:tblCellSpacing w:w="5" w:type="nil"/>
        </w:trPr>
        <w:tc>
          <w:tcPr>
            <w:tcW w:w="7564" w:type="dxa"/>
            <w:tcBorders>
              <w:left w:val="single" w:sz="4" w:space="0" w:color="auto"/>
              <w:bottom w:val="single" w:sz="4" w:space="0" w:color="auto"/>
              <w:right w:val="single" w:sz="4" w:space="0" w:color="auto"/>
            </w:tcBorders>
          </w:tcPr>
          <w:p w:rsidR="001456F2" w:rsidRPr="007640FB" w:rsidRDefault="001456F2" w:rsidP="006F3A87">
            <w:pPr>
              <w:pStyle w:val="ConsPlusCell"/>
            </w:pPr>
            <w:r w:rsidRPr="007640FB">
              <w:t>Ресурсное обеспечение Муниципальные программы за счет средств районного бюджета и прогнозная (справочная) оценка расходов федерального бюджета, краевого бюджета, бюджетов поселений района, внебюджетных средств, по годам реализации</w:t>
            </w:r>
          </w:p>
        </w:tc>
        <w:tc>
          <w:tcPr>
            <w:tcW w:w="1708" w:type="dxa"/>
            <w:tcBorders>
              <w:left w:val="single" w:sz="4" w:space="0" w:color="auto"/>
              <w:bottom w:val="single" w:sz="4" w:space="0" w:color="auto"/>
              <w:right w:val="single" w:sz="4" w:space="0" w:color="auto"/>
            </w:tcBorders>
          </w:tcPr>
          <w:p w:rsidR="001456F2" w:rsidRPr="007640FB" w:rsidRDefault="001456F2" w:rsidP="006F3A87">
            <w:pPr>
              <w:pStyle w:val="ConsPlusCell"/>
            </w:pPr>
          </w:p>
        </w:tc>
      </w:tr>
    </w:tbl>
    <w:p w:rsidR="001456F2" w:rsidRPr="001F3701"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jc w:val="both"/>
        <w:rPr>
          <w:szCs w:val="28"/>
        </w:rPr>
        <w:sectPr w:rsidR="001456F2" w:rsidSect="0098627E">
          <w:pgSz w:w="11905" w:h="16838" w:code="9"/>
          <w:pgMar w:top="1134" w:right="567" w:bottom="1134" w:left="1985" w:header="720" w:footer="720" w:gutter="0"/>
          <w:pgNumType w:start="16"/>
          <w:cols w:space="720"/>
          <w:noEndnote/>
          <w:docGrid w:linePitch="381"/>
        </w:sectPr>
      </w:pPr>
    </w:p>
    <w:p w:rsidR="001456F2" w:rsidRDefault="001456F2" w:rsidP="006F3A87">
      <w:pPr>
        <w:widowControl w:val="0"/>
        <w:autoSpaceDE w:val="0"/>
        <w:autoSpaceDN w:val="0"/>
        <w:adjustRightInd w:val="0"/>
        <w:ind w:left="10065"/>
        <w:outlineLvl w:val="1"/>
        <w:rPr>
          <w:szCs w:val="28"/>
        </w:rPr>
      </w:pPr>
      <w:r>
        <w:rPr>
          <w:szCs w:val="28"/>
        </w:rPr>
        <w:t xml:space="preserve">    Приложение № 2</w:t>
      </w:r>
    </w:p>
    <w:p w:rsidR="001456F2" w:rsidRDefault="001456F2" w:rsidP="006F3A87">
      <w:pPr>
        <w:widowControl w:val="0"/>
        <w:autoSpaceDE w:val="0"/>
        <w:autoSpaceDN w:val="0"/>
        <w:adjustRightInd w:val="0"/>
        <w:spacing w:line="240" w:lineRule="exact"/>
        <w:ind w:left="10065"/>
        <w:rPr>
          <w:szCs w:val="28"/>
        </w:rPr>
      </w:pPr>
      <w:r>
        <w:rPr>
          <w:szCs w:val="28"/>
        </w:rPr>
        <w:t xml:space="preserve">    к Порядку принятия решения</w:t>
      </w:r>
    </w:p>
    <w:p w:rsidR="001456F2" w:rsidRDefault="001456F2" w:rsidP="006F3A87">
      <w:pPr>
        <w:widowControl w:val="0"/>
        <w:autoSpaceDE w:val="0"/>
        <w:autoSpaceDN w:val="0"/>
        <w:adjustRightInd w:val="0"/>
        <w:spacing w:line="240" w:lineRule="exact"/>
        <w:ind w:left="10065"/>
        <w:rPr>
          <w:szCs w:val="28"/>
        </w:rPr>
      </w:pPr>
      <w:r>
        <w:rPr>
          <w:szCs w:val="28"/>
        </w:rPr>
        <w:t xml:space="preserve">    о разработке муниципальных программ     </w:t>
      </w:r>
    </w:p>
    <w:p w:rsidR="001456F2" w:rsidRDefault="001456F2" w:rsidP="006F3A87">
      <w:pPr>
        <w:widowControl w:val="0"/>
        <w:autoSpaceDE w:val="0"/>
        <w:autoSpaceDN w:val="0"/>
        <w:adjustRightInd w:val="0"/>
        <w:spacing w:line="240" w:lineRule="exact"/>
        <w:ind w:left="10065"/>
        <w:rPr>
          <w:szCs w:val="28"/>
        </w:rPr>
      </w:pPr>
      <w:r>
        <w:rPr>
          <w:szCs w:val="28"/>
        </w:rPr>
        <w:t xml:space="preserve">    Верхнебуреинского муниципального района      </w:t>
      </w:r>
    </w:p>
    <w:p w:rsidR="001456F2" w:rsidRDefault="001456F2" w:rsidP="006F3A87">
      <w:pPr>
        <w:widowControl w:val="0"/>
        <w:autoSpaceDE w:val="0"/>
        <w:autoSpaceDN w:val="0"/>
        <w:adjustRightInd w:val="0"/>
        <w:spacing w:line="240" w:lineRule="exact"/>
        <w:ind w:left="10065"/>
        <w:rPr>
          <w:szCs w:val="28"/>
        </w:rPr>
      </w:pPr>
      <w:r>
        <w:rPr>
          <w:szCs w:val="28"/>
        </w:rPr>
        <w:t xml:space="preserve">    Хабаровского края, их формирования и    </w:t>
      </w:r>
    </w:p>
    <w:p w:rsidR="001456F2" w:rsidRDefault="001456F2" w:rsidP="006F3A87">
      <w:pPr>
        <w:widowControl w:val="0"/>
        <w:autoSpaceDE w:val="0"/>
        <w:autoSpaceDN w:val="0"/>
        <w:adjustRightInd w:val="0"/>
        <w:spacing w:line="240" w:lineRule="exact"/>
        <w:ind w:left="10065"/>
        <w:rPr>
          <w:szCs w:val="28"/>
        </w:rPr>
      </w:pPr>
      <w:r>
        <w:rPr>
          <w:szCs w:val="28"/>
        </w:rPr>
        <w:t xml:space="preserve">    реализации</w:t>
      </w:r>
    </w:p>
    <w:p w:rsidR="001456F2" w:rsidRDefault="001456F2" w:rsidP="006F3A87">
      <w:pPr>
        <w:widowControl w:val="0"/>
        <w:autoSpaceDE w:val="0"/>
        <w:autoSpaceDN w:val="0"/>
        <w:adjustRightInd w:val="0"/>
        <w:ind w:left="10065"/>
        <w:jc w:val="both"/>
        <w:rPr>
          <w:szCs w:val="28"/>
        </w:rPr>
      </w:pPr>
    </w:p>
    <w:p w:rsidR="001456F2" w:rsidRDefault="001456F2" w:rsidP="006F3A87">
      <w:pPr>
        <w:widowControl w:val="0"/>
        <w:autoSpaceDE w:val="0"/>
        <w:autoSpaceDN w:val="0"/>
        <w:adjustRightInd w:val="0"/>
        <w:ind w:left="10065"/>
        <w:jc w:val="center"/>
        <w:rPr>
          <w:b/>
          <w:bCs/>
        </w:rPr>
      </w:pPr>
    </w:p>
    <w:p w:rsidR="001456F2" w:rsidRPr="00493D1C" w:rsidRDefault="001456F2" w:rsidP="006F3A87">
      <w:pPr>
        <w:widowControl w:val="0"/>
        <w:autoSpaceDE w:val="0"/>
        <w:autoSpaceDN w:val="0"/>
        <w:adjustRightInd w:val="0"/>
        <w:ind w:left="10065"/>
        <w:jc w:val="center"/>
        <w:rPr>
          <w:bCs/>
        </w:rPr>
      </w:pPr>
    </w:p>
    <w:p w:rsidR="001456F2" w:rsidRPr="00493D1C" w:rsidRDefault="001456F2" w:rsidP="006F3A87">
      <w:pPr>
        <w:widowControl w:val="0"/>
        <w:autoSpaceDE w:val="0"/>
        <w:autoSpaceDN w:val="0"/>
        <w:adjustRightInd w:val="0"/>
        <w:jc w:val="center"/>
        <w:rPr>
          <w:bCs/>
        </w:rPr>
      </w:pPr>
      <w:r w:rsidRPr="00493D1C">
        <w:rPr>
          <w:bCs/>
        </w:rPr>
        <w:t>СВЕДЕНИЯ</w:t>
      </w:r>
    </w:p>
    <w:p w:rsidR="001456F2" w:rsidRPr="00493D1C" w:rsidRDefault="001456F2" w:rsidP="006F3A87">
      <w:pPr>
        <w:widowControl w:val="0"/>
        <w:autoSpaceDE w:val="0"/>
        <w:autoSpaceDN w:val="0"/>
        <w:adjustRightInd w:val="0"/>
        <w:jc w:val="center"/>
        <w:rPr>
          <w:bCs/>
        </w:rPr>
      </w:pPr>
      <w:r w:rsidRPr="00493D1C">
        <w:rPr>
          <w:bCs/>
        </w:rPr>
        <w:t xml:space="preserve">о показателях (индикаторах) </w:t>
      </w:r>
      <w:r>
        <w:rPr>
          <w:bCs/>
        </w:rPr>
        <w:t>м</w:t>
      </w:r>
      <w:r w:rsidRPr="00493D1C">
        <w:rPr>
          <w:bCs/>
        </w:rPr>
        <w:t>униципальной программы</w:t>
      </w:r>
    </w:p>
    <w:p w:rsidR="001456F2" w:rsidRDefault="001456F2" w:rsidP="006F3A87">
      <w:pPr>
        <w:widowControl w:val="0"/>
        <w:autoSpaceDE w:val="0"/>
        <w:autoSpaceDN w:val="0"/>
        <w:adjustRightInd w:val="0"/>
        <w:ind w:firstLine="540"/>
        <w:jc w:val="both"/>
      </w:pPr>
    </w:p>
    <w:tbl>
      <w:tblPr>
        <w:tblW w:w="15680" w:type="dxa"/>
        <w:tblCellSpacing w:w="5" w:type="nil"/>
        <w:tblInd w:w="75" w:type="dxa"/>
        <w:tblLayout w:type="fixed"/>
        <w:tblCellMar>
          <w:left w:w="75" w:type="dxa"/>
          <w:right w:w="75" w:type="dxa"/>
        </w:tblCellMar>
        <w:tblLook w:val="0000"/>
      </w:tblPr>
      <w:tblGrid>
        <w:gridCol w:w="935"/>
        <w:gridCol w:w="1637"/>
        <w:gridCol w:w="1286"/>
        <w:gridCol w:w="1403"/>
        <w:gridCol w:w="1872"/>
        <w:gridCol w:w="1170"/>
        <w:gridCol w:w="1053"/>
        <w:gridCol w:w="1287"/>
        <w:gridCol w:w="1287"/>
        <w:gridCol w:w="1287"/>
        <w:gridCol w:w="2463"/>
      </w:tblGrid>
      <w:tr w:rsidR="001456F2" w:rsidRPr="007640FB" w:rsidTr="006F3A87">
        <w:trPr>
          <w:tblCellSpacing w:w="5" w:type="nil"/>
        </w:trPr>
        <w:tc>
          <w:tcPr>
            <w:tcW w:w="935" w:type="dxa"/>
            <w:vMerge w:val="restart"/>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2"/>
                <w:szCs w:val="22"/>
              </w:rPr>
            </w:pPr>
            <w:r w:rsidRPr="007640FB">
              <w:rPr>
                <w:sz w:val="22"/>
                <w:szCs w:val="22"/>
              </w:rPr>
              <w:t>N</w:t>
            </w:r>
          </w:p>
          <w:p w:rsidR="001456F2" w:rsidRPr="007640FB" w:rsidRDefault="001456F2" w:rsidP="006F3A87">
            <w:pPr>
              <w:pStyle w:val="ConsPlusCell"/>
              <w:jc w:val="center"/>
              <w:rPr>
                <w:sz w:val="22"/>
                <w:szCs w:val="22"/>
              </w:rPr>
            </w:pPr>
            <w:r w:rsidRPr="007640FB">
              <w:rPr>
                <w:sz w:val="22"/>
                <w:szCs w:val="22"/>
              </w:rPr>
              <w:t xml:space="preserve"> п/п</w:t>
            </w:r>
          </w:p>
        </w:tc>
        <w:tc>
          <w:tcPr>
            <w:tcW w:w="1637" w:type="dxa"/>
            <w:vMerge w:val="restart"/>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2"/>
                <w:szCs w:val="22"/>
              </w:rPr>
            </w:pPr>
            <w:r w:rsidRPr="007640FB">
              <w:rPr>
                <w:sz w:val="22"/>
                <w:szCs w:val="22"/>
              </w:rPr>
              <w:t>Наименование  показателя (индикатора)</w:t>
            </w:r>
          </w:p>
        </w:tc>
        <w:tc>
          <w:tcPr>
            <w:tcW w:w="1286" w:type="dxa"/>
            <w:vMerge w:val="restart"/>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2"/>
                <w:szCs w:val="22"/>
              </w:rPr>
            </w:pPr>
            <w:r w:rsidRPr="007640FB">
              <w:rPr>
                <w:sz w:val="22"/>
                <w:szCs w:val="22"/>
              </w:rPr>
              <w:t>Единица измерения</w:t>
            </w:r>
          </w:p>
        </w:tc>
        <w:tc>
          <w:tcPr>
            <w:tcW w:w="1403" w:type="dxa"/>
            <w:vMerge w:val="restart"/>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2"/>
                <w:szCs w:val="22"/>
              </w:rPr>
            </w:pPr>
            <w:r w:rsidRPr="007640FB">
              <w:rPr>
                <w:sz w:val="22"/>
                <w:szCs w:val="22"/>
              </w:rPr>
              <w:t>Источник информации</w:t>
            </w:r>
          </w:p>
        </w:tc>
        <w:tc>
          <w:tcPr>
            <w:tcW w:w="10419" w:type="dxa"/>
            <w:gridSpan w:val="7"/>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2"/>
                <w:szCs w:val="22"/>
              </w:rPr>
            </w:pPr>
            <w:r w:rsidRPr="007640FB">
              <w:rPr>
                <w:sz w:val="22"/>
                <w:szCs w:val="22"/>
              </w:rPr>
              <w:t>Значение показателя (индикатора)</w:t>
            </w:r>
          </w:p>
        </w:tc>
      </w:tr>
      <w:tr w:rsidR="001456F2" w:rsidRPr="007640FB" w:rsidTr="006F3A87">
        <w:trPr>
          <w:tblCellSpacing w:w="5" w:type="nil"/>
        </w:trPr>
        <w:tc>
          <w:tcPr>
            <w:tcW w:w="935" w:type="dxa"/>
            <w:vMerge/>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637" w:type="dxa"/>
            <w:vMerge/>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6" w:type="dxa"/>
            <w:vMerge/>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403" w:type="dxa"/>
            <w:vMerge/>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872" w:type="dxa"/>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2"/>
                <w:szCs w:val="22"/>
              </w:rPr>
            </w:pPr>
            <w:r w:rsidRPr="007640FB">
              <w:rPr>
                <w:sz w:val="22"/>
                <w:szCs w:val="22"/>
              </w:rPr>
              <w:t>предшествующий год*</w:t>
            </w:r>
          </w:p>
        </w:tc>
        <w:tc>
          <w:tcPr>
            <w:tcW w:w="1170" w:type="dxa"/>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2"/>
                <w:szCs w:val="22"/>
              </w:rPr>
            </w:pPr>
            <w:r w:rsidRPr="007640FB">
              <w:rPr>
                <w:sz w:val="22"/>
                <w:szCs w:val="22"/>
              </w:rPr>
              <w:t>отчетный год**</w:t>
            </w:r>
          </w:p>
        </w:tc>
        <w:tc>
          <w:tcPr>
            <w:tcW w:w="1053" w:type="dxa"/>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2"/>
                <w:szCs w:val="22"/>
              </w:rPr>
            </w:pPr>
            <w:r w:rsidRPr="007640FB">
              <w:rPr>
                <w:sz w:val="22"/>
                <w:szCs w:val="22"/>
              </w:rPr>
              <w:t>текущий   год***</w:t>
            </w: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2"/>
                <w:szCs w:val="22"/>
              </w:rPr>
            </w:pPr>
            <w:r w:rsidRPr="007640FB">
              <w:rPr>
                <w:sz w:val="22"/>
                <w:szCs w:val="22"/>
              </w:rPr>
              <w:t>очередной год</w:t>
            </w: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2"/>
                <w:szCs w:val="22"/>
              </w:rPr>
            </w:pPr>
            <w:r w:rsidRPr="007640FB">
              <w:rPr>
                <w:sz w:val="22"/>
                <w:szCs w:val="22"/>
              </w:rPr>
              <w:t xml:space="preserve">первый год  </w:t>
            </w:r>
            <w:r w:rsidRPr="007640FB">
              <w:rPr>
                <w:sz w:val="22"/>
                <w:szCs w:val="22"/>
              </w:rPr>
              <w:br/>
              <w:t>реализации программы</w:t>
            </w: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2"/>
                <w:szCs w:val="22"/>
              </w:rPr>
            </w:pPr>
            <w:r w:rsidRPr="007640FB">
              <w:rPr>
                <w:sz w:val="22"/>
                <w:szCs w:val="22"/>
              </w:rPr>
              <w:t xml:space="preserve">второй  год  </w:t>
            </w:r>
            <w:r w:rsidRPr="007640FB">
              <w:rPr>
                <w:sz w:val="22"/>
                <w:szCs w:val="22"/>
              </w:rPr>
              <w:br/>
              <w:t>реализации программы</w:t>
            </w:r>
          </w:p>
        </w:tc>
        <w:tc>
          <w:tcPr>
            <w:tcW w:w="2463" w:type="dxa"/>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2"/>
                <w:szCs w:val="22"/>
              </w:rPr>
            </w:pPr>
            <w:r w:rsidRPr="007640FB">
              <w:rPr>
                <w:sz w:val="22"/>
                <w:szCs w:val="22"/>
              </w:rPr>
              <w:t>____ год реализации программы</w:t>
            </w:r>
          </w:p>
        </w:tc>
      </w:tr>
    </w:tbl>
    <w:p w:rsidR="001456F2" w:rsidRPr="007760C4" w:rsidRDefault="001456F2" w:rsidP="006F3A87">
      <w:pPr>
        <w:rPr>
          <w:sz w:val="10"/>
          <w:szCs w:val="10"/>
        </w:rPr>
      </w:pPr>
    </w:p>
    <w:tbl>
      <w:tblPr>
        <w:tblW w:w="15680" w:type="dxa"/>
        <w:tblCellSpacing w:w="5" w:type="nil"/>
        <w:tblInd w:w="75" w:type="dxa"/>
        <w:tblLayout w:type="fixed"/>
        <w:tblCellMar>
          <w:left w:w="75" w:type="dxa"/>
          <w:right w:w="75" w:type="dxa"/>
        </w:tblCellMar>
        <w:tblLook w:val="0000"/>
      </w:tblPr>
      <w:tblGrid>
        <w:gridCol w:w="935"/>
        <w:gridCol w:w="1637"/>
        <w:gridCol w:w="1286"/>
        <w:gridCol w:w="1403"/>
        <w:gridCol w:w="1872"/>
        <w:gridCol w:w="1170"/>
        <w:gridCol w:w="1053"/>
        <w:gridCol w:w="1287"/>
        <w:gridCol w:w="1287"/>
        <w:gridCol w:w="1287"/>
        <w:gridCol w:w="2463"/>
      </w:tblGrid>
      <w:tr w:rsidR="001456F2" w:rsidRPr="007640FB" w:rsidTr="006F3A87">
        <w:trPr>
          <w:tblHeader/>
          <w:tblCellSpacing w:w="5" w:type="nil"/>
        </w:trPr>
        <w:tc>
          <w:tcPr>
            <w:tcW w:w="935"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2"/>
                <w:szCs w:val="22"/>
              </w:rPr>
            </w:pPr>
            <w:r w:rsidRPr="007640FB">
              <w:rPr>
                <w:sz w:val="22"/>
                <w:szCs w:val="22"/>
              </w:rPr>
              <w:t>1</w:t>
            </w:r>
          </w:p>
        </w:tc>
        <w:tc>
          <w:tcPr>
            <w:tcW w:w="1637"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2"/>
                <w:szCs w:val="22"/>
              </w:rPr>
            </w:pPr>
            <w:r w:rsidRPr="007640FB">
              <w:rPr>
                <w:sz w:val="22"/>
                <w:szCs w:val="22"/>
              </w:rPr>
              <w:t>2</w:t>
            </w:r>
          </w:p>
        </w:tc>
        <w:tc>
          <w:tcPr>
            <w:tcW w:w="128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2"/>
                <w:szCs w:val="22"/>
              </w:rPr>
            </w:pPr>
            <w:r w:rsidRPr="007640FB">
              <w:rPr>
                <w:sz w:val="22"/>
                <w:szCs w:val="22"/>
              </w:rPr>
              <w:t>3</w:t>
            </w:r>
          </w:p>
        </w:tc>
        <w:tc>
          <w:tcPr>
            <w:tcW w:w="1403"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2"/>
                <w:szCs w:val="22"/>
              </w:rPr>
            </w:pPr>
            <w:r w:rsidRPr="007640FB">
              <w:rPr>
                <w:sz w:val="22"/>
                <w:szCs w:val="22"/>
              </w:rPr>
              <w:t>4</w:t>
            </w:r>
          </w:p>
        </w:tc>
        <w:tc>
          <w:tcPr>
            <w:tcW w:w="187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2"/>
                <w:szCs w:val="22"/>
              </w:rPr>
            </w:pPr>
            <w:r w:rsidRPr="007640FB">
              <w:rPr>
                <w:sz w:val="22"/>
                <w:szCs w:val="22"/>
              </w:rPr>
              <w:t>5</w:t>
            </w:r>
          </w:p>
        </w:tc>
        <w:tc>
          <w:tcPr>
            <w:tcW w:w="117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2"/>
                <w:szCs w:val="22"/>
              </w:rPr>
            </w:pPr>
            <w:r w:rsidRPr="007640FB">
              <w:rPr>
                <w:sz w:val="22"/>
                <w:szCs w:val="22"/>
              </w:rPr>
              <w:t>6</w:t>
            </w:r>
          </w:p>
        </w:tc>
        <w:tc>
          <w:tcPr>
            <w:tcW w:w="1053"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2"/>
                <w:szCs w:val="22"/>
              </w:rPr>
            </w:pPr>
            <w:r w:rsidRPr="007640FB">
              <w:rPr>
                <w:sz w:val="22"/>
                <w:szCs w:val="22"/>
              </w:rPr>
              <w:t>7</w:t>
            </w:r>
          </w:p>
        </w:tc>
        <w:tc>
          <w:tcPr>
            <w:tcW w:w="1287"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2"/>
                <w:szCs w:val="22"/>
              </w:rPr>
            </w:pPr>
            <w:r w:rsidRPr="007640FB">
              <w:rPr>
                <w:sz w:val="22"/>
                <w:szCs w:val="22"/>
              </w:rPr>
              <w:t>8</w:t>
            </w:r>
          </w:p>
        </w:tc>
        <w:tc>
          <w:tcPr>
            <w:tcW w:w="1287"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2"/>
                <w:szCs w:val="22"/>
              </w:rPr>
            </w:pPr>
            <w:r w:rsidRPr="007640FB">
              <w:rPr>
                <w:sz w:val="22"/>
                <w:szCs w:val="22"/>
              </w:rPr>
              <w:t>9</w:t>
            </w:r>
          </w:p>
        </w:tc>
        <w:tc>
          <w:tcPr>
            <w:tcW w:w="1287"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2"/>
                <w:szCs w:val="22"/>
              </w:rPr>
            </w:pPr>
            <w:r w:rsidRPr="007640FB">
              <w:rPr>
                <w:sz w:val="22"/>
                <w:szCs w:val="22"/>
              </w:rPr>
              <w:t>10</w:t>
            </w:r>
          </w:p>
        </w:tc>
        <w:tc>
          <w:tcPr>
            <w:tcW w:w="2463"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2"/>
                <w:szCs w:val="22"/>
              </w:rPr>
            </w:pPr>
            <w:r w:rsidRPr="007640FB">
              <w:rPr>
                <w:sz w:val="22"/>
                <w:szCs w:val="22"/>
              </w:rPr>
              <w:t>11</w:t>
            </w:r>
          </w:p>
        </w:tc>
      </w:tr>
      <w:tr w:rsidR="001456F2" w:rsidRPr="007640FB" w:rsidTr="006F3A87">
        <w:trPr>
          <w:tblCellSpacing w:w="5" w:type="nil"/>
        </w:trPr>
        <w:tc>
          <w:tcPr>
            <w:tcW w:w="935"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63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 xml:space="preserve">Показатель (индикатор) </w:t>
            </w:r>
          </w:p>
        </w:tc>
        <w:tc>
          <w:tcPr>
            <w:tcW w:w="1286"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40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87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17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05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246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r>
      <w:tr w:rsidR="001456F2" w:rsidRPr="007640FB" w:rsidTr="006F3A87">
        <w:trPr>
          <w:tblCellSpacing w:w="5" w:type="nil"/>
        </w:trPr>
        <w:tc>
          <w:tcPr>
            <w:tcW w:w="935"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63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Показатель (индикатор)</w:t>
            </w:r>
          </w:p>
        </w:tc>
        <w:tc>
          <w:tcPr>
            <w:tcW w:w="1286"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40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87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17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05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246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r>
      <w:tr w:rsidR="001456F2" w:rsidRPr="007640FB" w:rsidTr="006F3A87">
        <w:trPr>
          <w:tblCellSpacing w:w="5" w:type="nil"/>
        </w:trPr>
        <w:tc>
          <w:tcPr>
            <w:tcW w:w="935"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63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6"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40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87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17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05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246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r>
      <w:tr w:rsidR="001456F2" w:rsidRPr="007640FB" w:rsidTr="006F3A87">
        <w:trPr>
          <w:tblCellSpacing w:w="5" w:type="nil"/>
        </w:trPr>
        <w:tc>
          <w:tcPr>
            <w:tcW w:w="935"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1.</w:t>
            </w:r>
          </w:p>
        </w:tc>
        <w:tc>
          <w:tcPr>
            <w:tcW w:w="14745" w:type="dxa"/>
            <w:gridSpan w:val="10"/>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Подпрограммы</w:t>
            </w:r>
          </w:p>
        </w:tc>
      </w:tr>
      <w:tr w:rsidR="001456F2" w:rsidRPr="007640FB" w:rsidTr="006F3A87">
        <w:trPr>
          <w:tblCellSpacing w:w="5" w:type="nil"/>
        </w:trPr>
        <w:tc>
          <w:tcPr>
            <w:tcW w:w="935"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1.1.</w:t>
            </w:r>
          </w:p>
        </w:tc>
        <w:tc>
          <w:tcPr>
            <w:tcW w:w="14745" w:type="dxa"/>
            <w:gridSpan w:val="10"/>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Подпрограмма</w:t>
            </w:r>
          </w:p>
        </w:tc>
      </w:tr>
      <w:tr w:rsidR="001456F2" w:rsidRPr="007640FB" w:rsidTr="006F3A87">
        <w:trPr>
          <w:tblCellSpacing w:w="5" w:type="nil"/>
        </w:trPr>
        <w:tc>
          <w:tcPr>
            <w:tcW w:w="935"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1.1.1.</w:t>
            </w:r>
          </w:p>
        </w:tc>
        <w:tc>
          <w:tcPr>
            <w:tcW w:w="163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 xml:space="preserve">Показатель (индикатор) </w:t>
            </w:r>
          </w:p>
        </w:tc>
        <w:tc>
          <w:tcPr>
            <w:tcW w:w="1286"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40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87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17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05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246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r>
      <w:tr w:rsidR="001456F2" w:rsidRPr="007640FB" w:rsidTr="006F3A87">
        <w:trPr>
          <w:tblCellSpacing w:w="5" w:type="nil"/>
        </w:trPr>
        <w:tc>
          <w:tcPr>
            <w:tcW w:w="935"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1.1.2.</w:t>
            </w:r>
          </w:p>
        </w:tc>
        <w:tc>
          <w:tcPr>
            <w:tcW w:w="163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Показатель (индикатор)</w:t>
            </w:r>
          </w:p>
        </w:tc>
        <w:tc>
          <w:tcPr>
            <w:tcW w:w="1286"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40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87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17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05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246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r>
      <w:tr w:rsidR="001456F2" w:rsidRPr="007640FB" w:rsidTr="006F3A87">
        <w:trPr>
          <w:tblCellSpacing w:w="5" w:type="nil"/>
        </w:trPr>
        <w:tc>
          <w:tcPr>
            <w:tcW w:w="935"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63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6"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40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87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17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05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246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r>
      <w:tr w:rsidR="001456F2" w:rsidRPr="007640FB" w:rsidTr="006F3A87">
        <w:trPr>
          <w:tblCellSpacing w:w="5" w:type="nil"/>
        </w:trPr>
        <w:tc>
          <w:tcPr>
            <w:tcW w:w="935"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1.2.</w:t>
            </w:r>
          </w:p>
        </w:tc>
        <w:tc>
          <w:tcPr>
            <w:tcW w:w="14745" w:type="dxa"/>
            <w:gridSpan w:val="10"/>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Подпрограмма</w:t>
            </w:r>
          </w:p>
        </w:tc>
      </w:tr>
      <w:tr w:rsidR="001456F2" w:rsidRPr="007640FB" w:rsidTr="006F3A87">
        <w:trPr>
          <w:tblCellSpacing w:w="5" w:type="nil"/>
        </w:trPr>
        <w:tc>
          <w:tcPr>
            <w:tcW w:w="935"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1.2.1.</w:t>
            </w:r>
          </w:p>
        </w:tc>
        <w:tc>
          <w:tcPr>
            <w:tcW w:w="163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 xml:space="preserve">Показатель (индикатор) </w:t>
            </w:r>
          </w:p>
        </w:tc>
        <w:tc>
          <w:tcPr>
            <w:tcW w:w="1286"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40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87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17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05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246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r>
      <w:tr w:rsidR="001456F2" w:rsidRPr="007640FB" w:rsidTr="006F3A87">
        <w:trPr>
          <w:tblCellSpacing w:w="5" w:type="nil"/>
        </w:trPr>
        <w:tc>
          <w:tcPr>
            <w:tcW w:w="935"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1.2.2.</w:t>
            </w:r>
          </w:p>
        </w:tc>
        <w:tc>
          <w:tcPr>
            <w:tcW w:w="163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Показатель (индикатор)</w:t>
            </w:r>
          </w:p>
        </w:tc>
        <w:tc>
          <w:tcPr>
            <w:tcW w:w="1286"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40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87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17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05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246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r>
      <w:tr w:rsidR="001456F2" w:rsidRPr="007640FB" w:rsidTr="006F3A87">
        <w:trPr>
          <w:tblCellSpacing w:w="5" w:type="nil"/>
        </w:trPr>
        <w:tc>
          <w:tcPr>
            <w:tcW w:w="935"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63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6"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40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87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17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05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246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r>
      <w:tr w:rsidR="001456F2" w:rsidRPr="007640FB" w:rsidTr="006F3A87">
        <w:trPr>
          <w:tblCellSpacing w:w="5" w:type="nil"/>
        </w:trPr>
        <w:tc>
          <w:tcPr>
            <w:tcW w:w="935"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 xml:space="preserve">2. </w:t>
            </w:r>
          </w:p>
        </w:tc>
        <w:tc>
          <w:tcPr>
            <w:tcW w:w="14745" w:type="dxa"/>
            <w:gridSpan w:val="10"/>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 xml:space="preserve">Основные мероприятия </w:t>
            </w:r>
          </w:p>
        </w:tc>
      </w:tr>
      <w:tr w:rsidR="001456F2" w:rsidRPr="007640FB" w:rsidTr="006F3A87">
        <w:trPr>
          <w:tblCellSpacing w:w="5" w:type="nil"/>
        </w:trPr>
        <w:tc>
          <w:tcPr>
            <w:tcW w:w="935"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 xml:space="preserve">2.1. </w:t>
            </w:r>
          </w:p>
        </w:tc>
        <w:tc>
          <w:tcPr>
            <w:tcW w:w="14745" w:type="dxa"/>
            <w:gridSpan w:val="10"/>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 xml:space="preserve">Основное мероприятие </w:t>
            </w:r>
          </w:p>
        </w:tc>
      </w:tr>
      <w:tr w:rsidR="001456F2" w:rsidRPr="007640FB" w:rsidTr="006F3A87">
        <w:trPr>
          <w:tblCellSpacing w:w="5" w:type="nil"/>
        </w:trPr>
        <w:tc>
          <w:tcPr>
            <w:tcW w:w="935"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2.1.1.</w:t>
            </w:r>
          </w:p>
        </w:tc>
        <w:tc>
          <w:tcPr>
            <w:tcW w:w="163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 xml:space="preserve">Показатель </w:t>
            </w:r>
            <w:r w:rsidRPr="007640FB">
              <w:rPr>
                <w:sz w:val="22"/>
                <w:szCs w:val="22"/>
              </w:rPr>
              <w:br/>
              <w:t xml:space="preserve">(индикатор) </w:t>
            </w:r>
          </w:p>
        </w:tc>
        <w:tc>
          <w:tcPr>
            <w:tcW w:w="1286"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40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87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17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05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246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r>
      <w:tr w:rsidR="001456F2" w:rsidRPr="007640FB" w:rsidTr="006F3A87">
        <w:trPr>
          <w:tblCellSpacing w:w="5" w:type="nil"/>
        </w:trPr>
        <w:tc>
          <w:tcPr>
            <w:tcW w:w="935"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2.1.2.</w:t>
            </w:r>
          </w:p>
        </w:tc>
        <w:tc>
          <w:tcPr>
            <w:tcW w:w="163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 xml:space="preserve">Показатель </w:t>
            </w:r>
            <w:r w:rsidRPr="007640FB">
              <w:rPr>
                <w:sz w:val="22"/>
                <w:szCs w:val="22"/>
              </w:rPr>
              <w:br/>
              <w:t xml:space="preserve">(индикатор) </w:t>
            </w:r>
          </w:p>
        </w:tc>
        <w:tc>
          <w:tcPr>
            <w:tcW w:w="1286"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40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87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17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05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246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r>
      <w:tr w:rsidR="001456F2" w:rsidRPr="007640FB" w:rsidTr="006F3A87">
        <w:trPr>
          <w:tblCellSpacing w:w="5" w:type="nil"/>
        </w:trPr>
        <w:tc>
          <w:tcPr>
            <w:tcW w:w="935"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63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6"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40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87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17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05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246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r>
      <w:tr w:rsidR="001456F2" w:rsidRPr="007640FB" w:rsidTr="006F3A87">
        <w:trPr>
          <w:tblCellSpacing w:w="5" w:type="nil"/>
        </w:trPr>
        <w:tc>
          <w:tcPr>
            <w:tcW w:w="935"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 xml:space="preserve">2.2.  </w:t>
            </w:r>
          </w:p>
        </w:tc>
        <w:tc>
          <w:tcPr>
            <w:tcW w:w="14745" w:type="dxa"/>
            <w:gridSpan w:val="10"/>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Основное мероприятие</w:t>
            </w:r>
          </w:p>
        </w:tc>
      </w:tr>
      <w:tr w:rsidR="001456F2" w:rsidRPr="007640FB" w:rsidTr="006F3A87">
        <w:trPr>
          <w:tblCellSpacing w:w="5" w:type="nil"/>
        </w:trPr>
        <w:tc>
          <w:tcPr>
            <w:tcW w:w="935"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2.2.1.</w:t>
            </w:r>
          </w:p>
        </w:tc>
        <w:tc>
          <w:tcPr>
            <w:tcW w:w="163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 xml:space="preserve">Показатель  </w:t>
            </w:r>
            <w:r w:rsidRPr="007640FB">
              <w:rPr>
                <w:sz w:val="22"/>
                <w:szCs w:val="22"/>
              </w:rPr>
              <w:br/>
              <w:t xml:space="preserve">(индикатор) </w:t>
            </w:r>
          </w:p>
        </w:tc>
        <w:tc>
          <w:tcPr>
            <w:tcW w:w="1286"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40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87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17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05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246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r>
      <w:tr w:rsidR="001456F2" w:rsidRPr="007640FB" w:rsidTr="006F3A87">
        <w:trPr>
          <w:tblCellSpacing w:w="5" w:type="nil"/>
        </w:trPr>
        <w:tc>
          <w:tcPr>
            <w:tcW w:w="935"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2.2.2.</w:t>
            </w:r>
          </w:p>
        </w:tc>
        <w:tc>
          <w:tcPr>
            <w:tcW w:w="163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r w:rsidRPr="007640FB">
              <w:rPr>
                <w:sz w:val="22"/>
                <w:szCs w:val="22"/>
              </w:rPr>
              <w:t xml:space="preserve">Показатель  </w:t>
            </w:r>
            <w:r w:rsidRPr="007640FB">
              <w:rPr>
                <w:sz w:val="22"/>
                <w:szCs w:val="22"/>
              </w:rPr>
              <w:br/>
              <w:t xml:space="preserve">(индикатор) </w:t>
            </w:r>
          </w:p>
        </w:tc>
        <w:tc>
          <w:tcPr>
            <w:tcW w:w="1286"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40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87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17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05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246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r>
      <w:tr w:rsidR="001456F2" w:rsidRPr="007640FB" w:rsidTr="006F3A87">
        <w:trPr>
          <w:tblCellSpacing w:w="5" w:type="nil"/>
        </w:trPr>
        <w:tc>
          <w:tcPr>
            <w:tcW w:w="935"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63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6"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40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87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17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05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1287"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c>
          <w:tcPr>
            <w:tcW w:w="246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2"/>
                <w:szCs w:val="22"/>
              </w:rPr>
            </w:pPr>
          </w:p>
        </w:tc>
      </w:tr>
    </w:tbl>
    <w:p w:rsidR="001456F2" w:rsidRDefault="001456F2" w:rsidP="006F3A87">
      <w:pPr>
        <w:pStyle w:val="ConsPlusCell"/>
        <w:rPr>
          <w:rFonts w:ascii="Courier New" w:hAnsi="Courier New" w:cs="Courier New"/>
          <w:sz w:val="20"/>
          <w:szCs w:val="20"/>
        </w:rPr>
      </w:pPr>
    </w:p>
    <w:p w:rsidR="001456F2" w:rsidRPr="004659A3" w:rsidRDefault="001456F2" w:rsidP="006F3A87">
      <w:pPr>
        <w:pStyle w:val="ConsPlusNormal"/>
        <w:ind w:firstLine="540"/>
        <w:jc w:val="both"/>
        <w:rPr>
          <w:rFonts w:ascii="Times New Roman" w:hAnsi="Times New Roman" w:cs="Times New Roman"/>
          <w:sz w:val="28"/>
          <w:szCs w:val="28"/>
        </w:rPr>
      </w:pPr>
      <w:r w:rsidRPr="004659A3">
        <w:rPr>
          <w:rFonts w:ascii="Times New Roman" w:hAnsi="Times New Roman" w:cs="Times New Roman"/>
          <w:sz w:val="28"/>
          <w:szCs w:val="28"/>
        </w:rPr>
        <w:t>--------------------------------</w:t>
      </w:r>
    </w:p>
    <w:p w:rsidR="001456F2" w:rsidRPr="004659A3" w:rsidRDefault="001456F2" w:rsidP="006F3A87">
      <w:pPr>
        <w:pStyle w:val="ConsPlusNormal"/>
        <w:ind w:firstLine="540"/>
        <w:jc w:val="both"/>
        <w:rPr>
          <w:rFonts w:ascii="Times New Roman" w:hAnsi="Times New Roman" w:cs="Times New Roman"/>
          <w:sz w:val="28"/>
          <w:szCs w:val="28"/>
        </w:rPr>
      </w:pPr>
      <w:bookmarkStart w:id="8" w:name="P695"/>
      <w:bookmarkEnd w:id="8"/>
      <w:r w:rsidRPr="004659A3">
        <w:rPr>
          <w:rFonts w:ascii="Times New Roman" w:hAnsi="Times New Roman" w:cs="Times New Roman"/>
          <w:sz w:val="28"/>
          <w:szCs w:val="28"/>
        </w:rPr>
        <w:t>&lt;*&gt; Предшествующий год - год, предшествующий отчетному году (N - 2).</w:t>
      </w:r>
    </w:p>
    <w:p w:rsidR="001456F2" w:rsidRPr="004659A3" w:rsidRDefault="001456F2" w:rsidP="006F3A87">
      <w:pPr>
        <w:pStyle w:val="ConsPlusNormal"/>
        <w:ind w:firstLine="540"/>
        <w:jc w:val="both"/>
        <w:rPr>
          <w:rFonts w:ascii="Times New Roman" w:hAnsi="Times New Roman" w:cs="Times New Roman"/>
          <w:sz w:val="28"/>
          <w:szCs w:val="28"/>
        </w:rPr>
      </w:pPr>
      <w:bookmarkStart w:id="9" w:name="P696"/>
      <w:bookmarkEnd w:id="9"/>
      <w:r w:rsidRPr="004659A3">
        <w:rPr>
          <w:rFonts w:ascii="Times New Roman" w:hAnsi="Times New Roman" w:cs="Times New Roman"/>
          <w:sz w:val="28"/>
          <w:szCs w:val="28"/>
        </w:rPr>
        <w:t>&lt;**&gt; Отчетный год - год, предшествующий текущему году (N - 1).</w:t>
      </w:r>
    </w:p>
    <w:p w:rsidR="001456F2" w:rsidRPr="004659A3" w:rsidRDefault="001456F2" w:rsidP="006F3A87">
      <w:pPr>
        <w:pStyle w:val="ConsPlusNormal"/>
        <w:ind w:firstLine="540"/>
        <w:jc w:val="both"/>
        <w:rPr>
          <w:rFonts w:ascii="Times New Roman" w:hAnsi="Times New Roman" w:cs="Times New Roman"/>
          <w:sz w:val="28"/>
          <w:szCs w:val="28"/>
        </w:rPr>
      </w:pPr>
      <w:bookmarkStart w:id="10" w:name="P697"/>
      <w:bookmarkEnd w:id="10"/>
      <w:r w:rsidRPr="004659A3">
        <w:rPr>
          <w:rFonts w:ascii="Times New Roman" w:hAnsi="Times New Roman" w:cs="Times New Roman"/>
          <w:sz w:val="28"/>
          <w:szCs w:val="28"/>
        </w:rPr>
        <w:t xml:space="preserve">&lt;***&gt; Текущий год - год, в котором осуществляется разработка проекта </w:t>
      </w:r>
      <w:r>
        <w:rPr>
          <w:rFonts w:ascii="Times New Roman" w:hAnsi="Times New Roman" w:cs="Times New Roman"/>
          <w:sz w:val="28"/>
          <w:szCs w:val="28"/>
        </w:rPr>
        <w:t>муниципальной</w:t>
      </w:r>
      <w:r w:rsidRPr="004659A3">
        <w:rPr>
          <w:rFonts w:ascii="Times New Roman" w:hAnsi="Times New Roman" w:cs="Times New Roman"/>
          <w:sz w:val="28"/>
          <w:szCs w:val="28"/>
        </w:rPr>
        <w:t xml:space="preserve"> программы (N).</w:t>
      </w:r>
    </w:p>
    <w:p w:rsidR="001456F2" w:rsidRPr="004659A3" w:rsidRDefault="001456F2" w:rsidP="006F3A87">
      <w:pPr>
        <w:pStyle w:val="ConsPlusCell"/>
      </w:pPr>
    </w:p>
    <w:p w:rsidR="001456F2" w:rsidRDefault="001456F2" w:rsidP="006F3A87">
      <w:pPr>
        <w:pStyle w:val="ConsPlusCell"/>
        <w:rPr>
          <w:rFonts w:ascii="Courier New" w:hAnsi="Courier New" w:cs="Courier New"/>
          <w:sz w:val="20"/>
          <w:szCs w:val="20"/>
        </w:rPr>
      </w:pPr>
    </w:p>
    <w:p w:rsidR="001456F2" w:rsidRDefault="001456F2" w:rsidP="006F3A87">
      <w:pPr>
        <w:pStyle w:val="ConsPlusCell"/>
        <w:jc w:val="center"/>
        <w:rPr>
          <w:rFonts w:ascii="Courier New" w:hAnsi="Courier New" w:cs="Courier New"/>
          <w:sz w:val="20"/>
          <w:szCs w:val="20"/>
        </w:rPr>
        <w:sectPr w:rsidR="001456F2" w:rsidSect="006F3A87">
          <w:pgSz w:w="16838" w:h="11905" w:orient="landscape"/>
          <w:pgMar w:top="1701" w:right="567" w:bottom="567" w:left="567" w:header="720" w:footer="720" w:gutter="0"/>
          <w:cols w:space="720"/>
          <w:noEndnote/>
          <w:docGrid w:linePitch="381"/>
        </w:sectPr>
      </w:pPr>
      <w:r>
        <w:rPr>
          <w:rFonts w:ascii="Courier New" w:hAnsi="Courier New" w:cs="Courier New"/>
          <w:sz w:val="20"/>
          <w:szCs w:val="20"/>
        </w:rPr>
        <w:t>_________________________</w:t>
      </w:r>
    </w:p>
    <w:p w:rsidR="001456F2" w:rsidRDefault="001456F2" w:rsidP="006F3A87">
      <w:pPr>
        <w:widowControl w:val="0"/>
        <w:autoSpaceDE w:val="0"/>
        <w:autoSpaceDN w:val="0"/>
        <w:adjustRightInd w:val="0"/>
        <w:ind w:left="4678"/>
        <w:outlineLvl w:val="1"/>
        <w:rPr>
          <w:szCs w:val="28"/>
        </w:rPr>
      </w:pPr>
      <w:r>
        <w:rPr>
          <w:szCs w:val="28"/>
        </w:rPr>
        <w:t xml:space="preserve">           Приложение № 3</w:t>
      </w:r>
    </w:p>
    <w:p w:rsidR="001456F2" w:rsidRDefault="001456F2" w:rsidP="006F3A87">
      <w:pPr>
        <w:widowControl w:val="0"/>
        <w:autoSpaceDE w:val="0"/>
        <w:autoSpaceDN w:val="0"/>
        <w:adjustRightInd w:val="0"/>
        <w:spacing w:line="240" w:lineRule="exact"/>
        <w:ind w:left="4678"/>
        <w:rPr>
          <w:szCs w:val="28"/>
        </w:rPr>
      </w:pPr>
      <w:r>
        <w:rPr>
          <w:szCs w:val="28"/>
        </w:rPr>
        <w:t xml:space="preserve">           к Порядку принятия решения</w:t>
      </w:r>
    </w:p>
    <w:p w:rsidR="001456F2" w:rsidRDefault="001456F2" w:rsidP="006F3A87">
      <w:pPr>
        <w:widowControl w:val="0"/>
        <w:autoSpaceDE w:val="0"/>
        <w:autoSpaceDN w:val="0"/>
        <w:adjustRightInd w:val="0"/>
        <w:spacing w:line="240" w:lineRule="exact"/>
        <w:ind w:left="4678"/>
        <w:rPr>
          <w:szCs w:val="28"/>
        </w:rPr>
      </w:pPr>
      <w:r>
        <w:rPr>
          <w:szCs w:val="28"/>
        </w:rPr>
        <w:t xml:space="preserve">           о разработке муниципальных   </w:t>
      </w:r>
    </w:p>
    <w:p w:rsidR="001456F2" w:rsidRDefault="001456F2" w:rsidP="006F3A87">
      <w:pPr>
        <w:widowControl w:val="0"/>
        <w:autoSpaceDE w:val="0"/>
        <w:autoSpaceDN w:val="0"/>
        <w:adjustRightInd w:val="0"/>
        <w:spacing w:line="240" w:lineRule="exact"/>
        <w:ind w:left="4678"/>
        <w:rPr>
          <w:szCs w:val="28"/>
        </w:rPr>
      </w:pPr>
      <w:r>
        <w:rPr>
          <w:szCs w:val="28"/>
        </w:rPr>
        <w:t xml:space="preserve">           программ Верхнебуреинского </w:t>
      </w:r>
    </w:p>
    <w:p w:rsidR="001456F2" w:rsidRDefault="001456F2" w:rsidP="006F3A87">
      <w:pPr>
        <w:widowControl w:val="0"/>
        <w:autoSpaceDE w:val="0"/>
        <w:autoSpaceDN w:val="0"/>
        <w:adjustRightInd w:val="0"/>
        <w:spacing w:line="240" w:lineRule="exact"/>
        <w:ind w:left="4678"/>
        <w:rPr>
          <w:szCs w:val="28"/>
        </w:rPr>
      </w:pPr>
      <w:r>
        <w:rPr>
          <w:szCs w:val="28"/>
        </w:rPr>
        <w:t xml:space="preserve">           муниципального района </w:t>
      </w:r>
    </w:p>
    <w:p w:rsidR="001456F2" w:rsidRDefault="001456F2" w:rsidP="006F3A87">
      <w:pPr>
        <w:widowControl w:val="0"/>
        <w:autoSpaceDE w:val="0"/>
        <w:autoSpaceDN w:val="0"/>
        <w:adjustRightInd w:val="0"/>
        <w:spacing w:line="240" w:lineRule="exact"/>
        <w:ind w:left="4678"/>
        <w:rPr>
          <w:szCs w:val="28"/>
        </w:rPr>
      </w:pPr>
      <w:r>
        <w:rPr>
          <w:szCs w:val="28"/>
        </w:rPr>
        <w:t xml:space="preserve">           Хабаровского края, их </w:t>
      </w:r>
    </w:p>
    <w:p w:rsidR="001456F2" w:rsidRDefault="001456F2" w:rsidP="006F3A87">
      <w:pPr>
        <w:widowControl w:val="0"/>
        <w:autoSpaceDE w:val="0"/>
        <w:autoSpaceDN w:val="0"/>
        <w:adjustRightInd w:val="0"/>
        <w:spacing w:line="240" w:lineRule="exact"/>
        <w:ind w:left="4678"/>
        <w:rPr>
          <w:szCs w:val="28"/>
        </w:rPr>
      </w:pPr>
      <w:r>
        <w:rPr>
          <w:szCs w:val="28"/>
        </w:rPr>
        <w:t xml:space="preserve">           формирования и реализации</w:t>
      </w:r>
    </w:p>
    <w:p w:rsidR="001456F2" w:rsidRDefault="001456F2" w:rsidP="006F3A87">
      <w:pPr>
        <w:widowControl w:val="0"/>
        <w:autoSpaceDE w:val="0"/>
        <w:autoSpaceDN w:val="0"/>
        <w:adjustRightInd w:val="0"/>
        <w:spacing w:line="240" w:lineRule="exact"/>
        <w:ind w:left="4678"/>
        <w:rPr>
          <w:szCs w:val="28"/>
        </w:rPr>
      </w:pPr>
    </w:p>
    <w:p w:rsidR="001456F2"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jc w:val="center"/>
        <w:rPr>
          <w:szCs w:val="28"/>
        </w:rPr>
      </w:pPr>
      <w:bookmarkStart w:id="11" w:name="Par337"/>
      <w:bookmarkEnd w:id="11"/>
      <w:r>
        <w:rPr>
          <w:szCs w:val="28"/>
        </w:rPr>
        <w:t>ПЕРЕЧЕНЬ</w:t>
      </w:r>
    </w:p>
    <w:p w:rsidR="001456F2" w:rsidRDefault="001456F2" w:rsidP="006F3A87">
      <w:pPr>
        <w:widowControl w:val="0"/>
        <w:autoSpaceDE w:val="0"/>
        <w:autoSpaceDN w:val="0"/>
        <w:adjustRightInd w:val="0"/>
        <w:jc w:val="center"/>
        <w:rPr>
          <w:szCs w:val="28"/>
        </w:rPr>
      </w:pPr>
      <w:r>
        <w:rPr>
          <w:szCs w:val="28"/>
        </w:rPr>
        <w:t>подпрограмм, и основных мероприятий муниципальной программы</w:t>
      </w:r>
    </w:p>
    <w:p w:rsidR="001456F2" w:rsidRDefault="001456F2" w:rsidP="006F3A87">
      <w:pPr>
        <w:widowControl w:val="0"/>
        <w:autoSpaceDE w:val="0"/>
        <w:autoSpaceDN w:val="0"/>
        <w:adjustRightInd w:val="0"/>
        <w:jc w:val="both"/>
        <w:rPr>
          <w:szCs w:val="28"/>
        </w:rPr>
      </w:pPr>
    </w:p>
    <w:tbl>
      <w:tblPr>
        <w:tblW w:w="9356" w:type="dxa"/>
        <w:tblCellSpacing w:w="5" w:type="nil"/>
        <w:tblInd w:w="75" w:type="dxa"/>
        <w:tblLayout w:type="fixed"/>
        <w:tblCellMar>
          <w:left w:w="75" w:type="dxa"/>
          <w:right w:w="75" w:type="dxa"/>
        </w:tblCellMar>
        <w:tblLook w:val="0000"/>
      </w:tblPr>
      <w:tblGrid>
        <w:gridCol w:w="709"/>
        <w:gridCol w:w="3402"/>
        <w:gridCol w:w="1701"/>
        <w:gridCol w:w="2118"/>
        <w:gridCol w:w="8"/>
        <w:gridCol w:w="1418"/>
      </w:tblGrid>
      <w:tr w:rsidR="001456F2" w:rsidRPr="007640FB" w:rsidTr="006F3A87">
        <w:trPr>
          <w:trHeight w:val="400"/>
          <w:tblCellSpacing w:w="5" w:type="nil"/>
        </w:trPr>
        <w:tc>
          <w:tcPr>
            <w:tcW w:w="70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 п/п</w:t>
            </w: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Наименование подпрограммы, основного мероприятия, мероприятия</w:t>
            </w:r>
          </w:p>
        </w:tc>
        <w:tc>
          <w:tcPr>
            <w:tcW w:w="1701"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Сроки реализации</w:t>
            </w:r>
          </w:p>
        </w:tc>
        <w:tc>
          <w:tcPr>
            <w:tcW w:w="2118"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Ответственный  исполнитель, соисполнители, участник</w:t>
            </w:r>
          </w:p>
        </w:tc>
        <w:tc>
          <w:tcPr>
            <w:tcW w:w="1426" w:type="dxa"/>
            <w:gridSpan w:val="2"/>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Примечание</w:t>
            </w:r>
          </w:p>
        </w:tc>
      </w:tr>
      <w:tr w:rsidR="001456F2" w:rsidRPr="007640FB" w:rsidTr="006F3A87">
        <w:trPr>
          <w:tblCellSpacing w:w="5" w:type="nil"/>
        </w:trPr>
        <w:tc>
          <w:tcPr>
            <w:tcW w:w="709" w:type="dxa"/>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1</w:t>
            </w:r>
          </w:p>
        </w:tc>
        <w:tc>
          <w:tcPr>
            <w:tcW w:w="3402" w:type="dxa"/>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2</w:t>
            </w:r>
          </w:p>
        </w:tc>
        <w:tc>
          <w:tcPr>
            <w:tcW w:w="1701" w:type="dxa"/>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3</w:t>
            </w:r>
          </w:p>
        </w:tc>
        <w:tc>
          <w:tcPr>
            <w:tcW w:w="2118" w:type="dxa"/>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4</w:t>
            </w:r>
          </w:p>
        </w:tc>
        <w:tc>
          <w:tcPr>
            <w:tcW w:w="1426" w:type="dxa"/>
            <w:gridSpan w:val="2"/>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5</w:t>
            </w:r>
          </w:p>
        </w:tc>
      </w:tr>
      <w:tr w:rsidR="001456F2" w:rsidRPr="007640FB" w:rsidTr="006F3A87">
        <w:trPr>
          <w:tblCellSpacing w:w="5" w:type="nil"/>
        </w:trPr>
        <w:tc>
          <w:tcPr>
            <w:tcW w:w="709"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 xml:space="preserve">1.    </w:t>
            </w:r>
          </w:p>
        </w:tc>
        <w:tc>
          <w:tcPr>
            <w:tcW w:w="8647" w:type="dxa"/>
            <w:gridSpan w:val="5"/>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 xml:space="preserve">Подпрограммы </w:t>
            </w:r>
          </w:p>
        </w:tc>
      </w:tr>
      <w:tr w:rsidR="001456F2" w:rsidRPr="007640FB" w:rsidTr="006F3A87">
        <w:trPr>
          <w:trHeight w:val="720"/>
          <w:tblCellSpacing w:w="5" w:type="nil"/>
        </w:trPr>
        <w:tc>
          <w:tcPr>
            <w:tcW w:w="709"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 xml:space="preserve">1.1.  </w:t>
            </w:r>
          </w:p>
        </w:tc>
        <w:tc>
          <w:tcPr>
            <w:tcW w:w="340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 xml:space="preserve">Подпрограмма </w:t>
            </w:r>
          </w:p>
        </w:tc>
        <w:tc>
          <w:tcPr>
            <w:tcW w:w="1701"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126" w:type="dxa"/>
            <w:gridSpan w:val="2"/>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41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6F3A87">
        <w:trPr>
          <w:tblCellSpacing w:w="5" w:type="nil"/>
        </w:trPr>
        <w:tc>
          <w:tcPr>
            <w:tcW w:w="709"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1.1.1.</w:t>
            </w:r>
          </w:p>
        </w:tc>
        <w:tc>
          <w:tcPr>
            <w:tcW w:w="340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 xml:space="preserve">Мероприятие </w:t>
            </w:r>
          </w:p>
        </w:tc>
        <w:tc>
          <w:tcPr>
            <w:tcW w:w="1701"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126" w:type="dxa"/>
            <w:gridSpan w:val="2"/>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41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6F3A87">
        <w:trPr>
          <w:tblCellSpacing w:w="5" w:type="nil"/>
        </w:trPr>
        <w:tc>
          <w:tcPr>
            <w:tcW w:w="709"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1.1.2.</w:t>
            </w:r>
          </w:p>
        </w:tc>
        <w:tc>
          <w:tcPr>
            <w:tcW w:w="340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 xml:space="preserve">Мероприятие </w:t>
            </w:r>
          </w:p>
        </w:tc>
        <w:tc>
          <w:tcPr>
            <w:tcW w:w="1701"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126" w:type="dxa"/>
            <w:gridSpan w:val="2"/>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41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6F3A87">
        <w:trPr>
          <w:tblCellSpacing w:w="5" w:type="nil"/>
        </w:trPr>
        <w:tc>
          <w:tcPr>
            <w:tcW w:w="709"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701"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126" w:type="dxa"/>
            <w:gridSpan w:val="2"/>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41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6F3A87">
        <w:trPr>
          <w:trHeight w:val="401"/>
          <w:tblCellSpacing w:w="5" w:type="nil"/>
        </w:trPr>
        <w:tc>
          <w:tcPr>
            <w:tcW w:w="709"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 xml:space="preserve">1.2.  </w:t>
            </w:r>
          </w:p>
        </w:tc>
        <w:tc>
          <w:tcPr>
            <w:tcW w:w="340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 xml:space="preserve">Подпрограмма   </w:t>
            </w:r>
          </w:p>
        </w:tc>
        <w:tc>
          <w:tcPr>
            <w:tcW w:w="1701"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126" w:type="dxa"/>
            <w:gridSpan w:val="2"/>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41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6F3A87">
        <w:trPr>
          <w:tblCellSpacing w:w="5" w:type="nil"/>
        </w:trPr>
        <w:tc>
          <w:tcPr>
            <w:tcW w:w="709"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1.2.1.</w:t>
            </w:r>
          </w:p>
        </w:tc>
        <w:tc>
          <w:tcPr>
            <w:tcW w:w="340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 xml:space="preserve">Мероприятие </w:t>
            </w:r>
          </w:p>
        </w:tc>
        <w:tc>
          <w:tcPr>
            <w:tcW w:w="1701"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126" w:type="dxa"/>
            <w:gridSpan w:val="2"/>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41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6F3A87">
        <w:trPr>
          <w:tblCellSpacing w:w="5" w:type="nil"/>
        </w:trPr>
        <w:tc>
          <w:tcPr>
            <w:tcW w:w="709"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1.2.2.</w:t>
            </w:r>
          </w:p>
        </w:tc>
        <w:tc>
          <w:tcPr>
            <w:tcW w:w="340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 xml:space="preserve">Мероприятие </w:t>
            </w:r>
          </w:p>
        </w:tc>
        <w:tc>
          <w:tcPr>
            <w:tcW w:w="1701"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126" w:type="dxa"/>
            <w:gridSpan w:val="2"/>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41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6F3A87">
        <w:trPr>
          <w:tblCellSpacing w:w="5" w:type="nil"/>
        </w:trPr>
        <w:tc>
          <w:tcPr>
            <w:tcW w:w="709"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701"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126" w:type="dxa"/>
            <w:gridSpan w:val="2"/>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41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6F3A87">
        <w:trPr>
          <w:tblCellSpacing w:w="5" w:type="nil"/>
        </w:trPr>
        <w:tc>
          <w:tcPr>
            <w:tcW w:w="709"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 xml:space="preserve">2.    </w:t>
            </w:r>
          </w:p>
        </w:tc>
        <w:tc>
          <w:tcPr>
            <w:tcW w:w="8647" w:type="dxa"/>
            <w:gridSpan w:val="5"/>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Основные мероприятия</w:t>
            </w:r>
          </w:p>
        </w:tc>
      </w:tr>
      <w:tr w:rsidR="001456F2" w:rsidRPr="007640FB" w:rsidTr="006F3A87">
        <w:trPr>
          <w:trHeight w:val="360"/>
          <w:tblCellSpacing w:w="5" w:type="nil"/>
        </w:trPr>
        <w:tc>
          <w:tcPr>
            <w:tcW w:w="709"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 xml:space="preserve">2.1.  </w:t>
            </w:r>
          </w:p>
        </w:tc>
        <w:tc>
          <w:tcPr>
            <w:tcW w:w="340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 xml:space="preserve">Основное мероприятие </w:t>
            </w:r>
          </w:p>
        </w:tc>
        <w:tc>
          <w:tcPr>
            <w:tcW w:w="1701"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126" w:type="dxa"/>
            <w:gridSpan w:val="2"/>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41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6F3A87">
        <w:trPr>
          <w:tblCellSpacing w:w="5" w:type="nil"/>
        </w:trPr>
        <w:tc>
          <w:tcPr>
            <w:tcW w:w="709"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2.1.1.</w:t>
            </w:r>
          </w:p>
        </w:tc>
        <w:tc>
          <w:tcPr>
            <w:tcW w:w="340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Мероприятие</w:t>
            </w:r>
          </w:p>
        </w:tc>
        <w:tc>
          <w:tcPr>
            <w:tcW w:w="1701"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11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426" w:type="dxa"/>
            <w:gridSpan w:val="2"/>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6F3A87">
        <w:trPr>
          <w:tblCellSpacing w:w="5" w:type="nil"/>
        </w:trPr>
        <w:tc>
          <w:tcPr>
            <w:tcW w:w="709"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2.1.2.</w:t>
            </w:r>
          </w:p>
        </w:tc>
        <w:tc>
          <w:tcPr>
            <w:tcW w:w="340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Мероприятия</w:t>
            </w:r>
          </w:p>
        </w:tc>
        <w:tc>
          <w:tcPr>
            <w:tcW w:w="1701"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11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426" w:type="dxa"/>
            <w:gridSpan w:val="2"/>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6F3A87">
        <w:trPr>
          <w:tblCellSpacing w:w="5" w:type="nil"/>
        </w:trPr>
        <w:tc>
          <w:tcPr>
            <w:tcW w:w="709" w:type="dxa"/>
            <w:tcBorders>
              <w:left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left w:val="single" w:sz="4" w:space="0" w:color="auto"/>
              <w:right w:val="single" w:sz="4" w:space="0" w:color="auto"/>
            </w:tcBorders>
          </w:tcPr>
          <w:p w:rsidR="001456F2" w:rsidRPr="007640FB" w:rsidRDefault="001456F2" w:rsidP="006F3A87">
            <w:pPr>
              <w:pStyle w:val="ConsPlusCell"/>
              <w:rPr>
                <w:sz w:val="24"/>
                <w:szCs w:val="24"/>
              </w:rPr>
            </w:pPr>
          </w:p>
        </w:tc>
        <w:tc>
          <w:tcPr>
            <w:tcW w:w="1701" w:type="dxa"/>
            <w:tcBorders>
              <w:left w:val="single" w:sz="4" w:space="0" w:color="auto"/>
              <w:right w:val="single" w:sz="4" w:space="0" w:color="auto"/>
            </w:tcBorders>
          </w:tcPr>
          <w:p w:rsidR="001456F2" w:rsidRPr="007640FB" w:rsidRDefault="001456F2" w:rsidP="006F3A87">
            <w:pPr>
              <w:pStyle w:val="ConsPlusCell"/>
              <w:rPr>
                <w:sz w:val="24"/>
                <w:szCs w:val="24"/>
              </w:rPr>
            </w:pPr>
          </w:p>
        </w:tc>
        <w:tc>
          <w:tcPr>
            <w:tcW w:w="2118" w:type="dxa"/>
            <w:tcBorders>
              <w:left w:val="single" w:sz="4" w:space="0" w:color="auto"/>
              <w:right w:val="single" w:sz="4" w:space="0" w:color="auto"/>
            </w:tcBorders>
          </w:tcPr>
          <w:p w:rsidR="001456F2" w:rsidRPr="007640FB" w:rsidRDefault="001456F2" w:rsidP="006F3A87">
            <w:pPr>
              <w:pStyle w:val="ConsPlusCell"/>
              <w:rPr>
                <w:sz w:val="24"/>
                <w:szCs w:val="24"/>
              </w:rPr>
            </w:pPr>
          </w:p>
        </w:tc>
        <w:tc>
          <w:tcPr>
            <w:tcW w:w="1426" w:type="dxa"/>
            <w:gridSpan w:val="2"/>
            <w:tcBorders>
              <w:left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6F3A87">
        <w:trPr>
          <w:trHeight w:val="360"/>
          <w:tblCellSpacing w:w="5" w:type="nil"/>
        </w:trPr>
        <w:tc>
          <w:tcPr>
            <w:tcW w:w="709"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 xml:space="preserve">2.2.  </w:t>
            </w:r>
          </w:p>
        </w:tc>
        <w:tc>
          <w:tcPr>
            <w:tcW w:w="340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 xml:space="preserve">Основное мероприятие </w:t>
            </w:r>
          </w:p>
        </w:tc>
        <w:tc>
          <w:tcPr>
            <w:tcW w:w="1701"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126" w:type="dxa"/>
            <w:gridSpan w:val="2"/>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41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6F3A87">
        <w:trPr>
          <w:tblCellSpacing w:w="5" w:type="nil"/>
        </w:trPr>
        <w:tc>
          <w:tcPr>
            <w:tcW w:w="709"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2.2.1.</w:t>
            </w:r>
          </w:p>
        </w:tc>
        <w:tc>
          <w:tcPr>
            <w:tcW w:w="340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Мероприятие</w:t>
            </w:r>
          </w:p>
        </w:tc>
        <w:tc>
          <w:tcPr>
            <w:tcW w:w="1701"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11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426" w:type="dxa"/>
            <w:gridSpan w:val="2"/>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6F3A87">
        <w:trPr>
          <w:tblCellSpacing w:w="5" w:type="nil"/>
        </w:trPr>
        <w:tc>
          <w:tcPr>
            <w:tcW w:w="709"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2.2.2.</w:t>
            </w:r>
          </w:p>
        </w:tc>
        <w:tc>
          <w:tcPr>
            <w:tcW w:w="340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Мероприятия</w:t>
            </w:r>
          </w:p>
        </w:tc>
        <w:tc>
          <w:tcPr>
            <w:tcW w:w="1701"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11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426" w:type="dxa"/>
            <w:gridSpan w:val="2"/>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6F3A87">
        <w:trPr>
          <w:tblCellSpacing w:w="5" w:type="nil"/>
        </w:trPr>
        <w:tc>
          <w:tcPr>
            <w:tcW w:w="70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118"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426" w:type="dxa"/>
            <w:gridSpan w:val="2"/>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bl>
    <w:p w:rsidR="001456F2"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jc w:val="both"/>
        <w:rPr>
          <w:szCs w:val="28"/>
        </w:rPr>
        <w:sectPr w:rsidR="001456F2" w:rsidSect="006F3A87">
          <w:pgSz w:w="11905" w:h="16838"/>
          <w:pgMar w:top="1134" w:right="850" w:bottom="1134" w:left="1985" w:header="720" w:footer="720" w:gutter="0"/>
          <w:cols w:space="720"/>
          <w:noEndnote/>
          <w:docGrid w:linePitch="381"/>
        </w:sectPr>
      </w:pPr>
    </w:p>
    <w:p w:rsidR="001456F2" w:rsidRDefault="001456F2" w:rsidP="0076734E">
      <w:pPr>
        <w:widowControl w:val="0"/>
        <w:autoSpaceDE w:val="0"/>
        <w:autoSpaceDN w:val="0"/>
        <w:adjustRightInd w:val="0"/>
        <w:ind w:left="10065" w:right="-550"/>
        <w:outlineLvl w:val="1"/>
        <w:rPr>
          <w:szCs w:val="28"/>
        </w:rPr>
      </w:pPr>
      <w:r>
        <w:rPr>
          <w:szCs w:val="28"/>
        </w:rPr>
        <w:t xml:space="preserve">      Приложение № 4</w:t>
      </w:r>
    </w:p>
    <w:p w:rsidR="001456F2" w:rsidRDefault="001456F2" w:rsidP="0076734E">
      <w:pPr>
        <w:widowControl w:val="0"/>
        <w:autoSpaceDE w:val="0"/>
        <w:autoSpaceDN w:val="0"/>
        <w:adjustRightInd w:val="0"/>
        <w:spacing w:line="240" w:lineRule="exact"/>
        <w:ind w:left="10065" w:right="-550"/>
        <w:rPr>
          <w:szCs w:val="28"/>
        </w:rPr>
      </w:pPr>
      <w:r>
        <w:rPr>
          <w:szCs w:val="28"/>
        </w:rPr>
        <w:t xml:space="preserve">      к Порядку принятия решения</w:t>
      </w:r>
    </w:p>
    <w:p w:rsidR="001456F2" w:rsidRDefault="001456F2" w:rsidP="0076734E">
      <w:pPr>
        <w:widowControl w:val="0"/>
        <w:autoSpaceDE w:val="0"/>
        <w:autoSpaceDN w:val="0"/>
        <w:adjustRightInd w:val="0"/>
        <w:spacing w:line="240" w:lineRule="exact"/>
        <w:ind w:left="10065" w:right="-550"/>
        <w:rPr>
          <w:szCs w:val="28"/>
        </w:rPr>
      </w:pPr>
      <w:r>
        <w:rPr>
          <w:szCs w:val="28"/>
        </w:rPr>
        <w:t xml:space="preserve">      о разработке муниципальных </w:t>
      </w:r>
    </w:p>
    <w:p w:rsidR="001456F2" w:rsidRDefault="001456F2" w:rsidP="0076734E">
      <w:pPr>
        <w:widowControl w:val="0"/>
        <w:autoSpaceDE w:val="0"/>
        <w:autoSpaceDN w:val="0"/>
        <w:adjustRightInd w:val="0"/>
        <w:spacing w:line="240" w:lineRule="exact"/>
        <w:ind w:left="10065" w:right="-550"/>
        <w:rPr>
          <w:szCs w:val="28"/>
        </w:rPr>
      </w:pPr>
      <w:r>
        <w:rPr>
          <w:szCs w:val="28"/>
        </w:rPr>
        <w:t xml:space="preserve">      программ Верхнебуреинского      </w:t>
      </w:r>
    </w:p>
    <w:p w:rsidR="001456F2" w:rsidRDefault="001456F2" w:rsidP="0076734E">
      <w:pPr>
        <w:widowControl w:val="0"/>
        <w:autoSpaceDE w:val="0"/>
        <w:autoSpaceDN w:val="0"/>
        <w:adjustRightInd w:val="0"/>
        <w:spacing w:line="240" w:lineRule="exact"/>
        <w:ind w:left="10065" w:right="-550"/>
        <w:rPr>
          <w:szCs w:val="28"/>
        </w:rPr>
      </w:pPr>
      <w:r>
        <w:rPr>
          <w:szCs w:val="28"/>
        </w:rPr>
        <w:t xml:space="preserve">      муниципального района Хабаровского края, </w:t>
      </w:r>
    </w:p>
    <w:p w:rsidR="001456F2" w:rsidRDefault="001456F2" w:rsidP="0076734E">
      <w:pPr>
        <w:widowControl w:val="0"/>
        <w:autoSpaceDE w:val="0"/>
        <w:autoSpaceDN w:val="0"/>
        <w:adjustRightInd w:val="0"/>
        <w:spacing w:line="240" w:lineRule="exact"/>
        <w:ind w:left="10065" w:right="-550"/>
        <w:rPr>
          <w:szCs w:val="28"/>
        </w:rPr>
      </w:pPr>
      <w:r>
        <w:rPr>
          <w:szCs w:val="28"/>
        </w:rPr>
        <w:t xml:space="preserve">      их формирования и реализации</w:t>
      </w:r>
    </w:p>
    <w:p w:rsidR="001456F2" w:rsidRDefault="001456F2" w:rsidP="006F3A87">
      <w:pPr>
        <w:widowControl w:val="0"/>
        <w:autoSpaceDE w:val="0"/>
        <w:autoSpaceDN w:val="0"/>
        <w:adjustRightInd w:val="0"/>
        <w:ind w:left="10065"/>
        <w:rPr>
          <w:szCs w:val="28"/>
        </w:rPr>
      </w:pPr>
    </w:p>
    <w:p w:rsidR="001456F2"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jc w:val="both"/>
        <w:rPr>
          <w:szCs w:val="28"/>
        </w:rPr>
      </w:pPr>
    </w:p>
    <w:p w:rsidR="001456F2" w:rsidRPr="002425A1" w:rsidRDefault="001456F2" w:rsidP="006F3A87">
      <w:pPr>
        <w:widowControl w:val="0"/>
        <w:autoSpaceDE w:val="0"/>
        <w:autoSpaceDN w:val="0"/>
        <w:adjustRightInd w:val="0"/>
        <w:jc w:val="center"/>
        <w:rPr>
          <w:bCs/>
        </w:rPr>
      </w:pPr>
      <w:bookmarkStart w:id="12" w:name="Par369"/>
      <w:bookmarkEnd w:id="12"/>
      <w:r w:rsidRPr="002425A1">
        <w:rPr>
          <w:bCs/>
        </w:rPr>
        <w:t>РЕСУРСНОЕ ОБЕСПЕЧЕНИЕ</w:t>
      </w:r>
    </w:p>
    <w:p w:rsidR="001456F2" w:rsidRPr="002425A1" w:rsidRDefault="001456F2" w:rsidP="006F3A87">
      <w:pPr>
        <w:widowControl w:val="0"/>
        <w:autoSpaceDE w:val="0"/>
        <w:autoSpaceDN w:val="0"/>
        <w:adjustRightInd w:val="0"/>
        <w:jc w:val="center"/>
        <w:rPr>
          <w:bCs/>
        </w:rPr>
      </w:pPr>
      <w:r w:rsidRPr="002425A1">
        <w:rPr>
          <w:bCs/>
        </w:rPr>
        <w:t xml:space="preserve">реализации муниципальной </w:t>
      </w:r>
      <w:r>
        <w:rPr>
          <w:bCs/>
        </w:rPr>
        <w:t>программы</w:t>
      </w:r>
    </w:p>
    <w:p w:rsidR="001456F2" w:rsidRPr="002425A1" w:rsidRDefault="001456F2" w:rsidP="006F3A87">
      <w:pPr>
        <w:widowControl w:val="0"/>
        <w:autoSpaceDE w:val="0"/>
        <w:autoSpaceDN w:val="0"/>
        <w:adjustRightInd w:val="0"/>
        <w:jc w:val="center"/>
        <w:rPr>
          <w:bCs/>
        </w:rPr>
      </w:pPr>
      <w:r w:rsidRPr="002425A1">
        <w:rPr>
          <w:bCs/>
        </w:rPr>
        <w:t>за счет средств районного бюджета</w:t>
      </w:r>
    </w:p>
    <w:p w:rsidR="001456F2" w:rsidRDefault="001456F2" w:rsidP="006F3A87">
      <w:pPr>
        <w:widowControl w:val="0"/>
        <w:autoSpaceDE w:val="0"/>
        <w:autoSpaceDN w:val="0"/>
        <w:adjustRightInd w:val="0"/>
        <w:jc w:val="center"/>
        <w:rPr>
          <w:szCs w:val="28"/>
        </w:rPr>
      </w:pPr>
    </w:p>
    <w:tbl>
      <w:tblPr>
        <w:tblW w:w="15680" w:type="dxa"/>
        <w:tblCellSpacing w:w="5" w:type="nil"/>
        <w:tblInd w:w="75" w:type="dxa"/>
        <w:tblLayout w:type="fixed"/>
        <w:tblCellMar>
          <w:left w:w="75" w:type="dxa"/>
          <w:right w:w="75" w:type="dxa"/>
        </w:tblCellMar>
        <w:tblLook w:val="0000"/>
      </w:tblPr>
      <w:tblGrid>
        <w:gridCol w:w="848"/>
        <w:gridCol w:w="3121"/>
        <w:gridCol w:w="2552"/>
        <w:gridCol w:w="1599"/>
        <w:gridCol w:w="1689"/>
        <w:gridCol w:w="1951"/>
        <w:gridCol w:w="1850"/>
        <w:gridCol w:w="2070"/>
      </w:tblGrid>
      <w:tr w:rsidR="001456F2" w:rsidRPr="007640FB" w:rsidTr="0079508F">
        <w:trPr>
          <w:trHeight w:val="360"/>
          <w:tblCellSpacing w:w="5" w:type="nil"/>
        </w:trPr>
        <w:tc>
          <w:tcPr>
            <w:tcW w:w="848" w:type="dxa"/>
            <w:vMerge w:val="restart"/>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N п/п</w:t>
            </w:r>
          </w:p>
        </w:tc>
        <w:tc>
          <w:tcPr>
            <w:tcW w:w="3121" w:type="dxa"/>
            <w:vMerge w:val="restart"/>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Наименование подпрограммы, основного мероприятия, мероприятия</w:t>
            </w:r>
          </w:p>
        </w:tc>
        <w:tc>
          <w:tcPr>
            <w:tcW w:w="2552" w:type="dxa"/>
            <w:vMerge w:val="restart"/>
            <w:tcBorders>
              <w:top w:val="single" w:sz="4" w:space="0" w:color="auto"/>
              <w:left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Источники финансирования</w:t>
            </w:r>
          </w:p>
        </w:tc>
        <w:tc>
          <w:tcPr>
            <w:tcW w:w="9159" w:type="dxa"/>
            <w:gridSpan w:val="5"/>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Расходы по годам (тыс. рублей)</w:t>
            </w:r>
          </w:p>
        </w:tc>
      </w:tr>
      <w:tr w:rsidR="001456F2" w:rsidRPr="007640FB" w:rsidTr="0079508F">
        <w:trPr>
          <w:trHeight w:val="900"/>
          <w:tblCellSpacing w:w="5" w:type="nil"/>
        </w:trPr>
        <w:tc>
          <w:tcPr>
            <w:tcW w:w="848" w:type="dxa"/>
            <w:vMerge/>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p>
        </w:tc>
        <w:tc>
          <w:tcPr>
            <w:tcW w:w="3121" w:type="dxa"/>
            <w:vMerge/>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p>
        </w:tc>
        <w:tc>
          <w:tcPr>
            <w:tcW w:w="2552" w:type="dxa"/>
            <w:vMerge/>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p>
        </w:tc>
        <w:tc>
          <w:tcPr>
            <w:tcW w:w="1599" w:type="dxa"/>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первый год реализации программы</w:t>
            </w:r>
          </w:p>
        </w:tc>
        <w:tc>
          <w:tcPr>
            <w:tcW w:w="1689" w:type="dxa"/>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второй год реализации программы</w:t>
            </w:r>
          </w:p>
        </w:tc>
        <w:tc>
          <w:tcPr>
            <w:tcW w:w="1951" w:type="dxa"/>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третий год реализации программы</w:t>
            </w:r>
          </w:p>
        </w:tc>
        <w:tc>
          <w:tcPr>
            <w:tcW w:w="1850" w:type="dxa"/>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четвертый год реализации программы</w:t>
            </w:r>
          </w:p>
        </w:tc>
        <w:tc>
          <w:tcPr>
            <w:tcW w:w="2070" w:type="dxa"/>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__ год реализации программы</w:t>
            </w:r>
          </w:p>
        </w:tc>
      </w:tr>
    </w:tbl>
    <w:p w:rsidR="001456F2" w:rsidRPr="00043D13" w:rsidRDefault="001456F2" w:rsidP="006F3A87">
      <w:pPr>
        <w:rPr>
          <w:sz w:val="10"/>
          <w:szCs w:val="10"/>
        </w:rPr>
      </w:pPr>
    </w:p>
    <w:tbl>
      <w:tblPr>
        <w:tblW w:w="1568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48"/>
        <w:gridCol w:w="3121"/>
        <w:gridCol w:w="2552"/>
        <w:gridCol w:w="1599"/>
        <w:gridCol w:w="1680"/>
        <w:gridCol w:w="1960"/>
        <w:gridCol w:w="1820"/>
        <w:gridCol w:w="2100"/>
      </w:tblGrid>
      <w:tr w:rsidR="001456F2" w:rsidRPr="007640FB" w:rsidTr="0079508F">
        <w:trPr>
          <w:tblHeader/>
          <w:tblCellSpacing w:w="5" w:type="nil"/>
        </w:trPr>
        <w:tc>
          <w:tcPr>
            <w:tcW w:w="848" w:type="dxa"/>
          </w:tcPr>
          <w:p w:rsidR="001456F2" w:rsidRPr="007640FB" w:rsidRDefault="001456F2" w:rsidP="006F3A87">
            <w:pPr>
              <w:pStyle w:val="ConsPlusCell"/>
              <w:jc w:val="center"/>
              <w:rPr>
                <w:sz w:val="24"/>
                <w:szCs w:val="24"/>
              </w:rPr>
            </w:pPr>
            <w:r w:rsidRPr="007640FB">
              <w:rPr>
                <w:sz w:val="24"/>
                <w:szCs w:val="24"/>
              </w:rPr>
              <w:t>1</w:t>
            </w:r>
          </w:p>
        </w:tc>
        <w:tc>
          <w:tcPr>
            <w:tcW w:w="3121" w:type="dxa"/>
          </w:tcPr>
          <w:p w:rsidR="001456F2" w:rsidRPr="007640FB" w:rsidRDefault="001456F2" w:rsidP="006F3A87">
            <w:pPr>
              <w:pStyle w:val="ConsPlusCell"/>
              <w:jc w:val="center"/>
              <w:rPr>
                <w:sz w:val="24"/>
                <w:szCs w:val="24"/>
              </w:rPr>
            </w:pPr>
            <w:r w:rsidRPr="007640FB">
              <w:rPr>
                <w:sz w:val="24"/>
                <w:szCs w:val="24"/>
              </w:rPr>
              <w:t>2</w:t>
            </w:r>
          </w:p>
        </w:tc>
        <w:tc>
          <w:tcPr>
            <w:tcW w:w="2552" w:type="dxa"/>
          </w:tcPr>
          <w:p w:rsidR="001456F2" w:rsidRPr="007640FB" w:rsidRDefault="001456F2" w:rsidP="006F3A87">
            <w:pPr>
              <w:pStyle w:val="ConsPlusCell"/>
              <w:jc w:val="center"/>
              <w:rPr>
                <w:sz w:val="24"/>
                <w:szCs w:val="24"/>
              </w:rPr>
            </w:pPr>
            <w:r w:rsidRPr="007640FB">
              <w:rPr>
                <w:sz w:val="24"/>
                <w:szCs w:val="24"/>
              </w:rPr>
              <w:t>3</w:t>
            </w:r>
          </w:p>
        </w:tc>
        <w:tc>
          <w:tcPr>
            <w:tcW w:w="1599" w:type="dxa"/>
          </w:tcPr>
          <w:p w:rsidR="001456F2" w:rsidRPr="007640FB" w:rsidRDefault="001456F2" w:rsidP="006F3A87">
            <w:pPr>
              <w:pStyle w:val="ConsPlusCell"/>
              <w:jc w:val="center"/>
              <w:rPr>
                <w:sz w:val="24"/>
                <w:szCs w:val="24"/>
              </w:rPr>
            </w:pPr>
            <w:r w:rsidRPr="007640FB">
              <w:rPr>
                <w:sz w:val="24"/>
                <w:szCs w:val="24"/>
              </w:rPr>
              <w:t>4</w:t>
            </w:r>
          </w:p>
        </w:tc>
        <w:tc>
          <w:tcPr>
            <w:tcW w:w="1680" w:type="dxa"/>
          </w:tcPr>
          <w:p w:rsidR="001456F2" w:rsidRPr="007640FB" w:rsidRDefault="001456F2" w:rsidP="006F3A87">
            <w:pPr>
              <w:pStyle w:val="ConsPlusCell"/>
              <w:jc w:val="center"/>
              <w:rPr>
                <w:sz w:val="24"/>
                <w:szCs w:val="24"/>
              </w:rPr>
            </w:pPr>
            <w:r w:rsidRPr="007640FB">
              <w:rPr>
                <w:sz w:val="24"/>
                <w:szCs w:val="24"/>
              </w:rPr>
              <w:t>5</w:t>
            </w:r>
          </w:p>
        </w:tc>
        <w:tc>
          <w:tcPr>
            <w:tcW w:w="1960" w:type="dxa"/>
          </w:tcPr>
          <w:p w:rsidR="001456F2" w:rsidRPr="007640FB" w:rsidRDefault="001456F2" w:rsidP="006F3A87">
            <w:pPr>
              <w:pStyle w:val="ConsPlusCell"/>
              <w:jc w:val="center"/>
              <w:rPr>
                <w:sz w:val="24"/>
                <w:szCs w:val="24"/>
              </w:rPr>
            </w:pPr>
            <w:r w:rsidRPr="007640FB">
              <w:rPr>
                <w:sz w:val="24"/>
                <w:szCs w:val="24"/>
              </w:rPr>
              <w:t>6</w:t>
            </w:r>
          </w:p>
        </w:tc>
        <w:tc>
          <w:tcPr>
            <w:tcW w:w="1820" w:type="dxa"/>
          </w:tcPr>
          <w:p w:rsidR="001456F2" w:rsidRPr="007640FB" w:rsidRDefault="001456F2" w:rsidP="006F3A87">
            <w:pPr>
              <w:pStyle w:val="ConsPlusCell"/>
              <w:jc w:val="center"/>
              <w:rPr>
                <w:sz w:val="24"/>
                <w:szCs w:val="24"/>
              </w:rPr>
            </w:pPr>
            <w:r w:rsidRPr="007640FB">
              <w:rPr>
                <w:sz w:val="24"/>
                <w:szCs w:val="24"/>
              </w:rPr>
              <w:t>7</w:t>
            </w:r>
          </w:p>
        </w:tc>
        <w:tc>
          <w:tcPr>
            <w:tcW w:w="2100" w:type="dxa"/>
          </w:tcPr>
          <w:p w:rsidR="001456F2" w:rsidRPr="007640FB" w:rsidRDefault="001456F2" w:rsidP="006F3A87">
            <w:pPr>
              <w:pStyle w:val="ConsPlusCell"/>
              <w:jc w:val="center"/>
              <w:rPr>
                <w:sz w:val="24"/>
                <w:szCs w:val="24"/>
              </w:rPr>
            </w:pPr>
            <w:r w:rsidRPr="007640FB">
              <w:rPr>
                <w:sz w:val="24"/>
                <w:szCs w:val="24"/>
              </w:rPr>
              <w:t>8</w:t>
            </w:r>
          </w:p>
        </w:tc>
      </w:tr>
      <w:tr w:rsidR="001456F2" w:rsidRPr="007640FB" w:rsidTr="0079508F">
        <w:trPr>
          <w:tblCellSpacing w:w="5" w:type="nil"/>
        </w:trPr>
        <w:tc>
          <w:tcPr>
            <w:tcW w:w="848" w:type="dxa"/>
            <w:vMerge w:val="restart"/>
          </w:tcPr>
          <w:p w:rsidR="001456F2" w:rsidRPr="007640FB" w:rsidRDefault="001456F2" w:rsidP="006F3A87">
            <w:pPr>
              <w:pStyle w:val="ConsPlusCell"/>
              <w:rPr>
                <w:sz w:val="24"/>
                <w:szCs w:val="24"/>
              </w:rPr>
            </w:pPr>
          </w:p>
        </w:tc>
        <w:tc>
          <w:tcPr>
            <w:tcW w:w="3121" w:type="dxa"/>
            <w:vMerge w:val="restart"/>
          </w:tcPr>
          <w:p w:rsidR="001456F2" w:rsidRPr="007640FB" w:rsidRDefault="001456F2" w:rsidP="006F3A87">
            <w:pPr>
              <w:pStyle w:val="ConsPlusCell"/>
              <w:rPr>
                <w:sz w:val="24"/>
                <w:szCs w:val="24"/>
              </w:rPr>
            </w:pPr>
            <w:r w:rsidRPr="007640FB">
              <w:rPr>
                <w:sz w:val="24"/>
                <w:szCs w:val="24"/>
              </w:rPr>
              <w:t>Всего</w:t>
            </w: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Районный бюджет</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tcPr>
          <w:p w:rsidR="001456F2" w:rsidRPr="007640FB" w:rsidRDefault="001456F2" w:rsidP="006F3A87">
            <w:pPr>
              <w:pStyle w:val="ConsPlusCell"/>
              <w:rPr>
                <w:sz w:val="24"/>
                <w:szCs w:val="24"/>
              </w:rPr>
            </w:pPr>
          </w:p>
        </w:tc>
        <w:tc>
          <w:tcPr>
            <w:tcW w:w="3121" w:type="dxa"/>
            <w:vMerge/>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федерального бюджета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tcPr>
          <w:p w:rsidR="001456F2" w:rsidRPr="007640FB" w:rsidRDefault="001456F2" w:rsidP="006F3A87">
            <w:pPr>
              <w:pStyle w:val="ConsPlusCell"/>
              <w:rPr>
                <w:sz w:val="24"/>
                <w:szCs w:val="24"/>
              </w:rPr>
            </w:pPr>
          </w:p>
        </w:tc>
        <w:tc>
          <w:tcPr>
            <w:tcW w:w="3121" w:type="dxa"/>
            <w:vMerge/>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краевого бюджета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tcPr>
          <w:p w:rsidR="001456F2" w:rsidRPr="007640FB" w:rsidRDefault="001456F2" w:rsidP="006F3A87">
            <w:pPr>
              <w:pStyle w:val="ConsPlusCell"/>
              <w:rPr>
                <w:sz w:val="24"/>
                <w:szCs w:val="24"/>
              </w:rPr>
            </w:pPr>
          </w:p>
        </w:tc>
        <w:tc>
          <w:tcPr>
            <w:tcW w:w="3121" w:type="dxa"/>
            <w:vMerge/>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бюджетов поселений района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val="restart"/>
          </w:tcPr>
          <w:p w:rsidR="001456F2" w:rsidRPr="007640FB" w:rsidRDefault="001456F2" w:rsidP="006F3A87">
            <w:pPr>
              <w:pStyle w:val="ConsPlusCell"/>
              <w:rPr>
                <w:sz w:val="24"/>
                <w:szCs w:val="24"/>
              </w:rPr>
            </w:pPr>
            <w:r w:rsidRPr="007640FB">
              <w:rPr>
                <w:sz w:val="24"/>
                <w:szCs w:val="24"/>
              </w:rPr>
              <w:t xml:space="preserve">1.    </w:t>
            </w:r>
          </w:p>
        </w:tc>
        <w:tc>
          <w:tcPr>
            <w:tcW w:w="3121" w:type="dxa"/>
            <w:vMerge w:val="restart"/>
          </w:tcPr>
          <w:p w:rsidR="001456F2" w:rsidRPr="007640FB" w:rsidRDefault="001456F2" w:rsidP="006F3A87">
            <w:pPr>
              <w:pStyle w:val="ConsPlusCell"/>
              <w:rPr>
                <w:sz w:val="24"/>
                <w:szCs w:val="24"/>
              </w:rPr>
            </w:pPr>
            <w:r w:rsidRPr="007640FB">
              <w:rPr>
                <w:sz w:val="24"/>
                <w:szCs w:val="24"/>
              </w:rPr>
              <w:t>Подпрограммы</w:t>
            </w: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Районный бюджет</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tcPr>
          <w:p w:rsidR="001456F2" w:rsidRPr="007640FB" w:rsidRDefault="001456F2" w:rsidP="006F3A87">
            <w:pPr>
              <w:pStyle w:val="ConsPlusCell"/>
              <w:rPr>
                <w:sz w:val="24"/>
                <w:szCs w:val="24"/>
              </w:rPr>
            </w:pPr>
          </w:p>
        </w:tc>
        <w:tc>
          <w:tcPr>
            <w:tcW w:w="3121" w:type="dxa"/>
            <w:vMerge/>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федерального бюджета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tcPr>
          <w:p w:rsidR="001456F2" w:rsidRPr="007640FB" w:rsidRDefault="001456F2" w:rsidP="006F3A87">
            <w:pPr>
              <w:pStyle w:val="ConsPlusCell"/>
              <w:rPr>
                <w:sz w:val="24"/>
                <w:szCs w:val="24"/>
              </w:rPr>
            </w:pPr>
          </w:p>
        </w:tc>
        <w:tc>
          <w:tcPr>
            <w:tcW w:w="3121" w:type="dxa"/>
            <w:vMerge/>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краевого бюджета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tcPr>
          <w:p w:rsidR="001456F2" w:rsidRPr="007640FB" w:rsidRDefault="001456F2" w:rsidP="006F3A87">
            <w:pPr>
              <w:pStyle w:val="ConsPlusCell"/>
              <w:rPr>
                <w:sz w:val="24"/>
                <w:szCs w:val="24"/>
              </w:rPr>
            </w:pPr>
          </w:p>
        </w:tc>
        <w:tc>
          <w:tcPr>
            <w:tcW w:w="3121" w:type="dxa"/>
            <w:vMerge/>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бюджетов поселений района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val="restart"/>
          </w:tcPr>
          <w:p w:rsidR="001456F2" w:rsidRPr="007640FB" w:rsidRDefault="001456F2" w:rsidP="006F3A87">
            <w:pPr>
              <w:pStyle w:val="ConsPlusCell"/>
              <w:rPr>
                <w:sz w:val="24"/>
                <w:szCs w:val="24"/>
              </w:rPr>
            </w:pPr>
            <w:r w:rsidRPr="007640FB">
              <w:rPr>
                <w:sz w:val="24"/>
                <w:szCs w:val="24"/>
              </w:rPr>
              <w:t xml:space="preserve">1.1.  </w:t>
            </w:r>
          </w:p>
        </w:tc>
        <w:tc>
          <w:tcPr>
            <w:tcW w:w="3121" w:type="dxa"/>
            <w:vMerge w:val="restart"/>
          </w:tcPr>
          <w:p w:rsidR="001456F2" w:rsidRPr="007640FB" w:rsidRDefault="001456F2" w:rsidP="006F3A87">
            <w:pPr>
              <w:pStyle w:val="ConsPlusCell"/>
              <w:rPr>
                <w:sz w:val="24"/>
                <w:szCs w:val="24"/>
              </w:rPr>
            </w:pPr>
            <w:r w:rsidRPr="007640FB">
              <w:rPr>
                <w:sz w:val="24"/>
                <w:szCs w:val="24"/>
              </w:rPr>
              <w:t xml:space="preserve">Подпрограмма </w:t>
            </w: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Районный бюджет</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tcPr>
          <w:p w:rsidR="001456F2" w:rsidRPr="007640FB" w:rsidRDefault="001456F2" w:rsidP="006F3A87">
            <w:pPr>
              <w:pStyle w:val="ConsPlusCell"/>
              <w:rPr>
                <w:sz w:val="24"/>
                <w:szCs w:val="24"/>
              </w:rPr>
            </w:pPr>
          </w:p>
        </w:tc>
        <w:tc>
          <w:tcPr>
            <w:tcW w:w="3121" w:type="dxa"/>
            <w:vMerge/>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федерального бюджета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tcPr>
          <w:p w:rsidR="001456F2" w:rsidRPr="007640FB" w:rsidRDefault="001456F2" w:rsidP="006F3A87">
            <w:pPr>
              <w:pStyle w:val="ConsPlusCell"/>
              <w:rPr>
                <w:sz w:val="24"/>
                <w:szCs w:val="24"/>
              </w:rPr>
            </w:pPr>
          </w:p>
        </w:tc>
        <w:tc>
          <w:tcPr>
            <w:tcW w:w="3121" w:type="dxa"/>
            <w:vMerge/>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краевого бюджета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tcPr>
          <w:p w:rsidR="001456F2" w:rsidRPr="007640FB" w:rsidRDefault="001456F2" w:rsidP="006F3A87">
            <w:pPr>
              <w:pStyle w:val="ConsPlusCell"/>
              <w:rPr>
                <w:sz w:val="24"/>
                <w:szCs w:val="24"/>
              </w:rPr>
            </w:pPr>
          </w:p>
        </w:tc>
        <w:tc>
          <w:tcPr>
            <w:tcW w:w="3121" w:type="dxa"/>
            <w:vMerge/>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бюджетов поселений района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val="restart"/>
          </w:tcPr>
          <w:p w:rsidR="001456F2" w:rsidRPr="007640FB" w:rsidRDefault="001456F2" w:rsidP="006F3A87">
            <w:pPr>
              <w:pStyle w:val="ConsPlusCell"/>
              <w:rPr>
                <w:sz w:val="24"/>
                <w:szCs w:val="24"/>
              </w:rPr>
            </w:pPr>
            <w:r w:rsidRPr="007640FB">
              <w:rPr>
                <w:sz w:val="24"/>
                <w:szCs w:val="24"/>
              </w:rPr>
              <w:t>1.1.1.</w:t>
            </w:r>
          </w:p>
        </w:tc>
        <w:tc>
          <w:tcPr>
            <w:tcW w:w="3121" w:type="dxa"/>
            <w:vMerge w:val="restart"/>
          </w:tcPr>
          <w:p w:rsidR="001456F2" w:rsidRPr="007640FB" w:rsidRDefault="001456F2" w:rsidP="006F3A87">
            <w:pPr>
              <w:pStyle w:val="ConsPlusCell"/>
              <w:rPr>
                <w:sz w:val="24"/>
                <w:szCs w:val="24"/>
              </w:rPr>
            </w:pPr>
            <w:r w:rsidRPr="007640FB">
              <w:rPr>
                <w:sz w:val="24"/>
                <w:szCs w:val="24"/>
              </w:rPr>
              <w:t xml:space="preserve">Мероприятие </w:t>
            </w: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Районный бюджет</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tcPr>
          <w:p w:rsidR="001456F2" w:rsidRPr="007640FB" w:rsidRDefault="001456F2" w:rsidP="006F3A87">
            <w:pPr>
              <w:pStyle w:val="ConsPlusCell"/>
              <w:rPr>
                <w:sz w:val="24"/>
                <w:szCs w:val="24"/>
              </w:rPr>
            </w:pPr>
          </w:p>
        </w:tc>
        <w:tc>
          <w:tcPr>
            <w:tcW w:w="3121" w:type="dxa"/>
            <w:vMerge/>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федерального бюджета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tcPr>
          <w:p w:rsidR="001456F2" w:rsidRPr="007640FB" w:rsidRDefault="001456F2" w:rsidP="006F3A87">
            <w:pPr>
              <w:pStyle w:val="ConsPlusCell"/>
              <w:rPr>
                <w:sz w:val="24"/>
                <w:szCs w:val="24"/>
              </w:rPr>
            </w:pPr>
          </w:p>
        </w:tc>
        <w:tc>
          <w:tcPr>
            <w:tcW w:w="3121" w:type="dxa"/>
            <w:vMerge/>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краевого бюджета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tcPr>
          <w:p w:rsidR="001456F2" w:rsidRPr="007640FB" w:rsidRDefault="001456F2" w:rsidP="006F3A87">
            <w:pPr>
              <w:pStyle w:val="ConsPlusCell"/>
              <w:rPr>
                <w:sz w:val="24"/>
                <w:szCs w:val="24"/>
              </w:rPr>
            </w:pPr>
          </w:p>
        </w:tc>
        <w:tc>
          <w:tcPr>
            <w:tcW w:w="3121" w:type="dxa"/>
            <w:vMerge/>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бюджетов поселений района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val="restart"/>
          </w:tcPr>
          <w:p w:rsidR="001456F2" w:rsidRPr="007640FB" w:rsidRDefault="001456F2" w:rsidP="006F3A87">
            <w:pPr>
              <w:pStyle w:val="ConsPlusCell"/>
              <w:rPr>
                <w:sz w:val="24"/>
                <w:szCs w:val="24"/>
              </w:rPr>
            </w:pPr>
            <w:r w:rsidRPr="007640FB">
              <w:rPr>
                <w:sz w:val="24"/>
                <w:szCs w:val="24"/>
              </w:rPr>
              <w:t>1.1.2.</w:t>
            </w:r>
          </w:p>
        </w:tc>
        <w:tc>
          <w:tcPr>
            <w:tcW w:w="3121" w:type="dxa"/>
            <w:vMerge w:val="restart"/>
          </w:tcPr>
          <w:p w:rsidR="001456F2" w:rsidRPr="007640FB" w:rsidRDefault="001456F2" w:rsidP="006F3A87">
            <w:pPr>
              <w:pStyle w:val="ConsPlusCell"/>
              <w:rPr>
                <w:sz w:val="24"/>
                <w:szCs w:val="24"/>
              </w:rPr>
            </w:pPr>
            <w:r w:rsidRPr="007640FB">
              <w:rPr>
                <w:sz w:val="24"/>
                <w:szCs w:val="24"/>
              </w:rPr>
              <w:t xml:space="preserve">Мероприятие </w:t>
            </w: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Районный бюджет</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tcPr>
          <w:p w:rsidR="001456F2" w:rsidRPr="007640FB" w:rsidRDefault="001456F2" w:rsidP="006F3A87">
            <w:pPr>
              <w:pStyle w:val="ConsPlusCell"/>
              <w:rPr>
                <w:sz w:val="24"/>
                <w:szCs w:val="24"/>
              </w:rPr>
            </w:pPr>
          </w:p>
        </w:tc>
        <w:tc>
          <w:tcPr>
            <w:tcW w:w="3121" w:type="dxa"/>
            <w:vMerge/>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федерального бюджета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tcPr>
          <w:p w:rsidR="001456F2" w:rsidRPr="007640FB" w:rsidRDefault="001456F2" w:rsidP="006F3A87">
            <w:pPr>
              <w:pStyle w:val="ConsPlusCell"/>
              <w:rPr>
                <w:sz w:val="24"/>
                <w:szCs w:val="24"/>
              </w:rPr>
            </w:pPr>
          </w:p>
        </w:tc>
        <w:tc>
          <w:tcPr>
            <w:tcW w:w="3121" w:type="dxa"/>
            <w:vMerge/>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краевого бюджета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tcPr>
          <w:p w:rsidR="001456F2" w:rsidRPr="007640FB" w:rsidRDefault="001456F2" w:rsidP="006F3A87">
            <w:pPr>
              <w:pStyle w:val="ConsPlusCell"/>
              <w:rPr>
                <w:sz w:val="24"/>
                <w:szCs w:val="24"/>
              </w:rPr>
            </w:pPr>
          </w:p>
        </w:tc>
        <w:tc>
          <w:tcPr>
            <w:tcW w:w="3121" w:type="dxa"/>
            <w:vMerge/>
          </w:tcPr>
          <w:p w:rsidR="001456F2" w:rsidRPr="007640FB" w:rsidRDefault="001456F2" w:rsidP="006F3A87">
            <w:pPr>
              <w:pStyle w:val="ConsPlusCell"/>
              <w:rPr>
                <w:sz w:val="24"/>
                <w:szCs w:val="24"/>
              </w:rPr>
            </w:pPr>
          </w:p>
        </w:tc>
        <w:tc>
          <w:tcPr>
            <w:tcW w:w="2552" w:type="dxa"/>
          </w:tcPr>
          <w:p w:rsidR="001456F2"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бюджетов поселений района</w:t>
            </w:r>
          </w:p>
          <w:p w:rsidR="001456F2" w:rsidRDefault="001456F2" w:rsidP="006F3A87">
            <w:pPr>
              <w:pStyle w:val="ConsPlusNormal"/>
              <w:rPr>
                <w:rFonts w:ascii="Times New Roman" w:hAnsi="Times New Roman" w:cs="Times New Roman"/>
                <w:sz w:val="24"/>
                <w:szCs w:val="24"/>
              </w:rPr>
            </w:pPr>
          </w:p>
          <w:p w:rsidR="001456F2" w:rsidRDefault="001456F2" w:rsidP="006F3A87">
            <w:pPr>
              <w:pStyle w:val="ConsPlusNormal"/>
              <w:rPr>
                <w:rFonts w:ascii="Times New Roman" w:hAnsi="Times New Roman" w:cs="Times New Roman"/>
                <w:sz w:val="24"/>
                <w:szCs w:val="24"/>
              </w:rPr>
            </w:pPr>
          </w:p>
          <w:p w:rsidR="001456F2" w:rsidRDefault="001456F2" w:rsidP="006F3A87">
            <w:pPr>
              <w:pStyle w:val="ConsPlusNormal"/>
              <w:rPr>
                <w:rFonts w:ascii="Times New Roman" w:hAnsi="Times New Roman" w:cs="Times New Roman"/>
                <w:sz w:val="24"/>
                <w:szCs w:val="24"/>
              </w:rPr>
            </w:pPr>
          </w:p>
          <w:p w:rsidR="001456F2" w:rsidRPr="007640FB" w:rsidRDefault="001456F2" w:rsidP="006F3A87">
            <w:pPr>
              <w:pStyle w:val="ConsPlusNormal"/>
              <w:rPr>
                <w:rFonts w:ascii="Times New Roman" w:hAnsi="Times New Roman" w:cs="Times New Roman"/>
                <w:sz w:val="24"/>
                <w:szCs w:val="24"/>
              </w:rPr>
            </w:pP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tcPr>
          <w:p w:rsidR="001456F2" w:rsidRPr="007640FB" w:rsidRDefault="001456F2" w:rsidP="006F3A87">
            <w:pPr>
              <w:pStyle w:val="ConsPlusCell"/>
              <w:rPr>
                <w:sz w:val="24"/>
                <w:szCs w:val="24"/>
              </w:rPr>
            </w:pPr>
          </w:p>
        </w:tc>
        <w:tc>
          <w:tcPr>
            <w:tcW w:w="3121" w:type="dxa"/>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Cell"/>
              <w:rPr>
                <w:sz w:val="24"/>
                <w:szCs w:val="24"/>
              </w:rPr>
            </w:pP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tcPr>
          <w:p w:rsidR="001456F2" w:rsidRPr="007640FB" w:rsidRDefault="001456F2" w:rsidP="006F3A87">
            <w:pPr>
              <w:pStyle w:val="ConsPlusCell"/>
              <w:rPr>
                <w:sz w:val="24"/>
                <w:szCs w:val="24"/>
              </w:rPr>
            </w:pPr>
            <w:r w:rsidRPr="007640FB">
              <w:rPr>
                <w:sz w:val="24"/>
                <w:szCs w:val="24"/>
              </w:rPr>
              <w:t xml:space="preserve">1.2.  </w:t>
            </w:r>
          </w:p>
        </w:tc>
        <w:tc>
          <w:tcPr>
            <w:tcW w:w="3121" w:type="dxa"/>
          </w:tcPr>
          <w:p w:rsidR="001456F2" w:rsidRPr="007640FB" w:rsidRDefault="001456F2" w:rsidP="006F3A87">
            <w:pPr>
              <w:pStyle w:val="ConsPlusCell"/>
              <w:rPr>
                <w:sz w:val="24"/>
                <w:szCs w:val="24"/>
              </w:rPr>
            </w:pPr>
            <w:r w:rsidRPr="007640FB">
              <w:rPr>
                <w:sz w:val="24"/>
                <w:szCs w:val="24"/>
              </w:rPr>
              <w:t xml:space="preserve">Подпрограмма   </w:t>
            </w:r>
          </w:p>
        </w:tc>
        <w:tc>
          <w:tcPr>
            <w:tcW w:w="2552" w:type="dxa"/>
          </w:tcPr>
          <w:p w:rsidR="001456F2" w:rsidRPr="007640FB" w:rsidRDefault="001456F2" w:rsidP="006F3A87">
            <w:pPr>
              <w:pStyle w:val="ConsPlusNormal"/>
              <w:rPr>
                <w:rFonts w:ascii="Times New Roman" w:hAnsi="Times New Roman" w:cs="Times New Roman"/>
                <w:sz w:val="24"/>
                <w:szCs w:val="24"/>
              </w:rPr>
            </w:pP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tcPr>
          <w:p w:rsidR="001456F2" w:rsidRPr="007640FB" w:rsidRDefault="001456F2" w:rsidP="006F3A87">
            <w:pPr>
              <w:pStyle w:val="ConsPlusCell"/>
              <w:rPr>
                <w:sz w:val="24"/>
                <w:szCs w:val="24"/>
              </w:rPr>
            </w:pPr>
          </w:p>
        </w:tc>
        <w:tc>
          <w:tcPr>
            <w:tcW w:w="3121" w:type="dxa"/>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Cell"/>
              <w:rPr>
                <w:sz w:val="24"/>
                <w:szCs w:val="24"/>
              </w:rPr>
            </w:pP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tcPr>
          <w:p w:rsidR="001456F2" w:rsidRPr="007640FB" w:rsidRDefault="001456F2" w:rsidP="006F3A87">
            <w:pPr>
              <w:pStyle w:val="ConsPlusCell"/>
              <w:rPr>
                <w:sz w:val="24"/>
                <w:szCs w:val="24"/>
              </w:rPr>
            </w:pPr>
            <w:r w:rsidRPr="007640FB">
              <w:rPr>
                <w:sz w:val="24"/>
                <w:szCs w:val="24"/>
              </w:rPr>
              <w:t>2.</w:t>
            </w:r>
          </w:p>
        </w:tc>
        <w:tc>
          <w:tcPr>
            <w:tcW w:w="3121" w:type="dxa"/>
          </w:tcPr>
          <w:p w:rsidR="001456F2" w:rsidRPr="007640FB" w:rsidRDefault="001456F2" w:rsidP="006F3A87">
            <w:pPr>
              <w:pStyle w:val="ConsPlusCell"/>
              <w:rPr>
                <w:sz w:val="24"/>
                <w:szCs w:val="24"/>
              </w:rPr>
            </w:pPr>
            <w:r w:rsidRPr="007640FB">
              <w:rPr>
                <w:sz w:val="24"/>
                <w:szCs w:val="24"/>
              </w:rPr>
              <w:t>Основные мероприятия</w:t>
            </w: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Районный бюджет</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tcPr>
          <w:p w:rsidR="001456F2" w:rsidRPr="007640FB" w:rsidRDefault="001456F2" w:rsidP="006F3A87">
            <w:pPr>
              <w:pStyle w:val="ConsPlusCell"/>
              <w:rPr>
                <w:sz w:val="24"/>
                <w:szCs w:val="24"/>
              </w:rPr>
            </w:pPr>
          </w:p>
        </w:tc>
        <w:tc>
          <w:tcPr>
            <w:tcW w:w="3121" w:type="dxa"/>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федерального бюджета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tcPr>
          <w:p w:rsidR="001456F2" w:rsidRPr="007640FB" w:rsidRDefault="001456F2" w:rsidP="006F3A87">
            <w:pPr>
              <w:pStyle w:val="ConsPlusCell"/>
              <w:rPr>
                <w:sz w:val="24"/>
                <w:szCs w:val="24"/>
              </w:rPr>
            </w:pPr>
          </w:p>
        </w:tc>
        <w:tc>
          <w:tcPr>
            <w:tcW w:w="3121" w:type="dxa"/>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краевого бюджета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tcPr>
          <w:p w:rsidR="001456F2" w:rsidRPr="007640FB" w:rsidRDefault="001456F2" w:rsidP="006F3A87">
            <w:pPr>
              <w:pStyle w:val="ConsPlusCell"/>
              <w:rPr>
                <w:sz w:val="24"/>
                <w:szCs w:val="24"/>
              </w:rPr>
            </w:pPr>
          </w:p>
        </w:tc>
        <w:tc>
          <w:tcPr>
            <w:tcW w:w="3121" w:type="dxa"/>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бюджетов поселений района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val="restart"/>
          </w:tcPr>
          <w:p w:rsidR="001456F2" w:rsidRPr="007640FB" w:rsidRDefault="001456F2" w:rsidP="006F3A87">
            <w:pPr>
              <w:pStyle w:val="ConsPlusCell"/>
              <w:rPr>
                <w:sz w:val="24"/>
                <w:szCs w:val="24"/>
              </w:rPr>
            </w:pPr>
            <w:r w:rsidRPr="007640FB">
              <w:rPr>
                <w:sz w:val="24"/>
                <w:szCs w:val="24"/>
              </w:rPr>
              <w:t xml:space="preserve">2.1. </w:t>
            </w:r>
          </w:p>
        </w:tc>
        <w:tc>
          <w:tcPr>
            <w:tcW w:w="3121" w:type="dxa"/>
            <w:vMerge w:val="restart"/>
          </w:tcPr>
          <w:p w:rsidR="001456F2" w:rsidRPr="007640FB" w:rsidRDefault="001456F2" w:rsidP="006F3A87">
            <w:pPr>
              <w:pStyle w:val="ConsPlusCell"/>
              <w:rPr>
                <w:sz w:val="24"/>
                <w:szCs w:val="24"/>
              </w:rPr>
            </w:pPr>
            <w:r w:rsidRPr="007640FB">
              <w:rPr>
                <w:sz w:val="24"/>
                <w:szCs w:val="24"/>
              </w:rPr>
              <w:t xml:space="preserve">Основное мероприятие </w:t>
            </w: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Районный бюджет</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tcPr>
          <w:p w:rsidR="001456F2" w:rsidRPr="007640FB" w:rsidRDefault="001456F2" w:rsidP="006F3A87">
            <w:pPr>
              <w:pStyle w:val="ConsPlusCell"/>
              <w:rPr>
                <w:sz w:val="24"/>
                <w:szCs w:val="24"/>
              </w:rPr>
            </w:pPr>
          </w:p>
        </w:tc>
        <w:tc>
          <w:tcPr>
            <w:tcW w:w="3121" w:type="dxa"/>
            <w:vMerge/>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федерального бюджета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tcPr>
          <w:p w:rsidR="001456F2" w:rsidRPr="007640FB" w:rsidRDefault="001456F2" w:rsidP="006F3A87">
            <w:pPr>
              <w:pStyle w:val="ConsPlusCell"/>
              <w:rPr>
                <w:sz w:val="24"/>
                <w:szCs w:val="24"/>
              </w:rPr>
            </w:pPr>
          </w:p>
        </w:tc>
        <w:tc>
          <w:tcPr>
            <w:tcW w:w="3121" w:type="dxa"/>
            <w:vMerge/>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краевого бюджета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tcPr>
          <w:p w:rsidR="001456F2" w:rsidRPr="007640FB" w:rsidRDefault="001456F2" w:rsidP="006F3A87">
            <w:pPr>
              <w:pStyle w:val="ConsPlusCell"/>
              <w:rPr>
                <w:sz w:val="24"/>
                <w:szCs w:val="24"/>
              </w:rPr>
            </w:pPr>
          </w:p>
        </w:tc>
        <w:tc>
          <w:tcPr>
            <w:tcW w:w="3121" w:type="dxa"/>
            <w:vMerge/>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бюджетов поселений района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val="restart"/>
          </w:tcPr>
          <w:p w:rsidR="001456F2" w:rsidRPr="007640FB" w:rsidRDefault="001456F2" w:rsidP="006F3A87">
            <w:pPr>
              <w:pStyle w:val="ConsPlusCell"/>
              <w:rPr>
                <w:sz w:val="24"/>
                <w:szCs w:val="24"/>
              </w:rPr>
            </w:pPr>
            <w:r w:rsidRPr="007640FB">
              <w:rPr>
                <w:sz w:val="24"/>
                <w:szCs w:val="24"/>
              </w:rPr>
              <w:t>2.1.1.</w:t>
            </w:r>
          </w:p>
        </w:tc>
        <w:tc>
          <w:tcPr>
            <w:tcW w:w="3121" w:type="dxa"/>
            <w:vMerge w:val="restart"/>
          </w:tcPr>
          <w:p w:rsidR="001456F2" w:rsidRPr="007640FB" w:rsidRDefault="001456F2" w:rsidP="006F3A87">
            <w:pPr>
              <w:pStyle w:val="ConsPlusCell"/>
              <w:rPr>
                <w:sz w:val="24"/>
                <w:szCs w:val="24"/>
              </w:rPr>
            </w:pPr>
            <w:r w:rsidRPr="007640FB">
              <w:rPr>
                <w:sz w:val="24"/>
                <w:szCs w:val="24"/>
              </w:rPr>
              <w:t>Мероприятие</w:t>
            </w: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Районный бюджет</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tcPr>
          <w:p w:rsidR="001456F2" w:rsidRPr="007640FB" w:rsidRDefault="001456F2" w:rsidP="006F3A87">
            <w:pPr>
              <w:pStyle w:val="ConsPlusCell"/>
              <w:rPr>
                <w:sz w:val="24"/>
                <w:szCs w:val="24"/>
              </w:rPr>
            </w:pPr>
          </w:p>
        </w:tc>
        <w:tc>
          <w:tcPr>
            <w:tcW w:w="3121" w:type="dxa"/>
            <w:vMerge/>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федерального бюджета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tcPr>
          <w:p w:rsidR="001456F2" w:rsidRPr="007640FB" w:rsidRDefault="001456F2" w:rsidP="006F3A87">
            <w:pPr>
              <w:pStyle w:val="ConsPlusCell"/>
              <w:rPr>
                <w:sz w:val="24"/>
                <w:szCs w:val="24"/>
              </w:rPr>
            </w:pPr>
          </w:p>
        </w:tc>
        <w:tc>
          <w:tcPr>
            <w:tcW w:w="3121" w:type="dxa"/>
            <w:vMerge/>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краевого бюджета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tcPr>
          <w:p w:rsidR="001456F2" w:rsidRPr="007640FB" w:rsidRDefault="001456F2" w:rsidP="006F3A87">
            <w:pPr>
              <w:pStyle w:val="ConsPlusCell"/>
              <w:rPr>
                <w:sz w:val="24"/>
                <w:szCs w:val="24"/>
              </w:rPr>
            </w:pPr>
          </w:p>
        </w:tc>
        <w:tc>
          <w:tcPr>
            <w:tcW w:w="3121" w:type="dxa"/>
            <w:vMerge/>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бюджетов поселений района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val="restart"/>
          </w:tcPr>
          <w:p w:rsidR="001456F2" w:rsidRPr="007640FB" w:rsidRDefault="001456F2" w:rsidP="006F3A87">
            <w:pPr>
              <w:pStyle w:val="ConsPlusCell"/>
              <w:rPr>
                <w:sz w:val="24"/>
                <w:szCs w:val="24"/>
              </w:rPr>
            </w:pPr>
            <w:r w:rsidRPr="007640FB">
              <w:rPr>
                <w:sz w:val="24"/>
                <w:szCs w:val="24"/>
              </w:rPr>
              <w:t>2.1.2.</w:t>
            </w:r>
          </w:p>
        </w:tc>
        <w:tc>
          <w:tcPr>
            <w:tcW w:w="3121" w:type="dxa"/>
            <w:vMerge w:val="restart"/>
          </w:tcPr>
          <w:p w:rsidR="001456F2" w:rsidRPr="007640FB" w:rsidRDefault="001456F2" w:rsidP="006F3A87">
            <w:pPr>
              <w:pStyle w:val="ConsPlusCell"/>
              <w:rPr>
                <w:sz w:val="24"/>
                <w:szCs w:val="24"/>
              </w:rPr>
            </w:pPr>
            <w:r w:rsidRPr="007640FB">
              <w:rPr>
                <w:sz w:val="24"/>
                <w:szCs w:val="24"/>
              </w:rPr>
              <w:t>Мероприятие</w:t>
            </w: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Районный бюджет</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tcPr>
          <w:p w:rsidR="001456F2" w:rsidRPr="007640FB" w:rsidRDefault="001456F2" w:rsidP="006F3A87">
            <w:pPr>
              <w:pStyle w:val="ConsPlusCell"/>
              <w:rPr>
                <w:sz w:val="24"/>
                <w:szCs w:val="24"/>
              </w:rPr>
            </w:pPr>
          </w:p>
        </w:tc>
        <w:tc>
          <w:tcPr>
            <w:tcW w:w="3121" w:type="dxa"/>
            <w:vMerge/>
          </w:tcPr>
          <w:p w:rsidR="001456F2" w:rsidRPr="007640FB" w:rsidRDefault="001456F2" w:rsidP="006F3A87">
            <w:pPr>
              <w:pStyle w:val="ConsPlusCell"/>
              <w:rPr>
                <w:sz w:val="24"/>
                <w:szCs w:val="24"/>
              </w:rPr>
            </w:pPr>
          </w:p>
        </w:tc>
        <w:tc>
          <w:tcPr>
            <w:tcW w:w="2552" w:type="dxa"/>
          </w:tcPr>
          <w:p w:rsidR="001456F2"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 xml:space="preserve">в том числе средства </w:t>
            </w:r>
          </w:p>
          <w:p w:rsidR="001456F2" w:rsidRDefault="001456F2" w:rsidP="006F3A87">
            <w:pPr>
              <w:pStyle w:val="ConsPlusNormal"/>
              <w:rPr>
                <w:rFonts w:ascii="Times New Roman" w:hAnsi="Times New Roman" w:cs="Times New Roman"/>
                <w:sz w:val="24"/>
                <w:szCs w:val="24"/>
              </w:rPr>
            </w:pPr>
          </w:p>
          <w:p w:rsidR="001456F2" w:rsidRDefault="001456F2" w:rsidP="006F3A87">
            <w:pPr>
              <w:pStyle w:val="ConsPlusNormal"/>
              <w:rPr>
                <w:rFonts w:ascii="Times New Roman" w:hAnsi="Times New Roman" w:cs="Times New Roman"/>
                <w:sz w:val="24"/>
                <w:szCs w:val="24"/>
              </w:rPr>
            </w:pPr>
          </w:p>
          <w:p w:rsidR="001456F2" w:rsidRDefault="001456F2" w:rsidP="006F3A87">
            <w:pPr>
              <w:pStyle w:val="ConsPlusNormal"/>
              <w:rPr>
                <w:rFonts w:ascii="Times New Roman" w:hAnsi="Times New Roman" w:cs="Times New Roman"/>
                <w:sz w:val="24"/>
                <w:szCs w:val="24"/>
              </w:rPr>
            </w:pPr>
          </w:p>
          <w:p w:rsidR="001456F2" w:rsidRDefault="001456F2" w:rsidP="006F3A87">
            <w:pPr>
              <w:pStyle w:val="ConsPlusNormal"/>
              <w:rPr>
                <w:rFonts w:ascii="Times New Roman" w:hAnsi="Times New Roman" w:cs="Times New Roman"/>
                <w:sz w:val="24"/>
                <w:szCs w:val="24"/>
              </w:rPr>
            </w:pPr>
          </w:p>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федерального бюджета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tcPr>
          <w:p w:rsidR="001456F2" w:rsidRPr="007640FB" w:rsidRDefault="001456F2" w:rsidP="006F3A87">
            <w:pPr>
              <w:pStyle w:val="ConsPlusCell"/>
              <w:rPr>
                <w:sz w:val="24"/>
                <w:szCs w:val="24"/>
              </w:rPr>
            </w:pPr>
          </w:p>
        </w:tc>
        <w:tc>
          <w:tcPr>
            <w:tcW w:w="3121" w:type="dxa"/>
            <w:vMerge/>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краевого бюджета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vMerge/>
          </w:tcPr>
          <w:p w:rsidR="001456F2" w:rsidRPr="007640FB" w:rsidRDefault="001456F2" w:rsidP="006F3A87">
            <w:pPr>
              <w:pStyle w:val="ConsPlusCell"/>
              <w:rPr>
                <w:sz w:val="24"/>
                <w:szCs w:val="24"/>
              </w:rPr>
            </w:pPr>
          </w:p>
        </w:tc>
        <w:tc>
          <w:tcPr>
            <w:tcW w:w="3121" w:type="dxa"/>
            <w:vMerge/>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бюджетов поселений района</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tcPr>
          <w:p w:rsidR="001456F2" w:rsidRPr="007640FB" w:rsidRDefault="001456F2" w:rsidP="006F3A87">
            <w:pPr>
              <w:pStyle w:val="ConsPlusCell"/>
              <w:rPr>
                <w:sz w:val="24"/>
                <w:szCs w:val="24"/>
              </w:rPr>
            </w:pPr>
          </w:p>
        </w:tc>
        <w:tc>
          <w:tcPr>
            <w:tcW w:w="3121" w:type="dxa"/>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Cell"/>
              <w:rPr>
                <w:sz w:val="24"/>
                <w:szCs w:val="24"/>
              </w:rPr>
            </w:pP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tcPr>
          <w:p w:rsidR="001456F2" w:rsidRPr="007640FB" w:rsidRDefault="001456F2" w:rsidP="006F3A87">
            <w:pPr>
              <w:pStyle w:val="ConsPlusCell"/>
              <w:rPr>
                <w:sz w:val="24"/>
                <w:szCs w:val="24"/>
              </w:rPr>
            </w:pPr>
            <w:r w:rsidRPr="007640FB">
              <w:rPr>
                <w:sz w:val="24"/>
                <w:szCs w:val="24"/>
              </w:rPr>
              <w:t xml:space="preserve">2.2. </w:t>
            </w:r>
          </w:p>
        </w:tc>
        <w:tc>
          <w:tcPr>
            <w:tcW w:w="3121" w:type="dxa"/>
          </w:tcPr>
          <w:p w:rsidR="001456F2" w:rsidRPr="007640FB" w:rsidRDefault="001456F2" w:rsidP="006F3A87">
            <w:pPr>
              <w:pStyle w:val="ConsPlusCell"/>
              <w:rPr>
                <w:sz w:val="24"/>
                <w:szCs w:val="24"/>
              </w:rPr>
            </w:pPr>
            <w:r w:rsidRPr="007640FB">
              <w:rPr>
                <w:sz w:val="24"/>
                <w:szCs w:val="24"/>
              </w:rPr>
              <w:t xml:space="preserve">Основное мероприятие </w:t>
            </w:r>
          </w:p>
        </w:tc>
        <w:tc>
          <w:tcPr>
            <w:tcW w:w="2552"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Районный бюджет</w:t>
            </w: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r w:rsidR="001456F2" w:rsidRPr="007640FB" w:rsidTr="0079508F">
        <w:trPr>
          <w:tblCellSpacing w:w="5" w:type="nil"/>
        </w:trPr>
        <w:tc>
          <w:tcPr>
            <w:tcW w:w="848" w:type="dxa"/>
          </w:tcPr>
          <w:p w:rsidR="001456F2" w:rsidRPr="007640FB" w:rsidRDefault="001456F2" w:rsidP="006F3A87">
            <w:pPr>
              <w:pStyle w:val="ConsPlusCell"/>
              <w:rPr>
                <w:sz w:val="24"/>
                <w:szCs w:val="24"/>
              </w:rPr>
            </w:pPr>
          </w:p>
        </w:tc>
        <w:tc>
          <w:tcPr>
            <w:tcW w:w="3121" w:type="dxa"/>
          </w:tcPr>
          <w:p w:rsidR="001456F2" w:rsidRPr="007640FB" w:rsidRDefault="001456F2" w:rsidP="006F3A87">
            <w:pPr>
              <w:pStyle w:val="ConsPlusCell"/>
              <w:rPr>
                <w:sz w:val="24"/>
                <w:szCs w:val="24"/>
              </w:rPr>
            </w:pPr>
          </w:p>
        </w:tc>
        <w:tc>
          <w:tcPr>
            <w:tcW w:w="2552" w:type="dxa"/>
          </w:tcPr>
          <w:p w:rsidR="001456F2" w:rsidRPr="007640FB" w:rsidRDefault="001456F2" w:rsidP="006F3A87">
            <w:pPr>
              <w:pStyle w:val="ConsPlusCell"/>
              <w:rPr>
                <w:sz w:val="24"/>
                <w:szCs w:val="24"/>
              </w:rPr>
            </w:pPr>
          </w:p>
        </w:tc>
        <w:tc>
          <w:tcPr>
            <w:tcW w:w="1599" w:type="dxa"/>
          </w:tcPr>
          <w:p w:rsidR="001456F2" w:rsidRPr="007640FB" w:rsidRDefault="001456F2" w:rsidP="006F3A87">
            <w:pPr>
              <w:pStyle w:val="ConsPlusCell"/>
              <w:rPr>
                <w:sz w:val="24"/>
                <w:szCs w:val="24"/>
              </w:rPr>
            </w:pPr>
          </w:p>
        </w:tc>
        <w:tc>
          <w:tcPr>
            <w:tcW w:w="1680" w:type="dxa"/>
          </w:tcPr>
          <w:p w:rsidR="001456F2" w:rsidRPr="007640FB" w:rsidRDefault="001456F2" w:rsidP="006F3A87">
            <w:pPr>
              <w:pStyle w:val="ConsPlusCell"/>
              <w:rPr>
                <w:sz w:val="24"/>
                <w:szCs w:val="24"/>
              </w:rPr>
            </w:pPr>
          </w:p>
        </w:tc>
        <w:tc>
          <w:tcPr>
            <w:tcW w:w="1960" w:type="dxa"/>
          </w:tcPr>
          <w:p w:rsidR="001456F2" w:rsidRPr="007640FB" w:rsidRDefault="001456F2" w:rsidP="006F3A87">
            <w:pPr>
              <w:pStyle w:val="ConsPlusCell"/>
              <w:rPr>
                <w:sz w:val="24"/>
                <w:szCs w:val="24"/>
              </w:rPr>
            </w:pPr>
          </w:p>
        </w:tc>
        <w:tc>
          <w:tcPr>
            <w:tcW w:w="1820" w:type="dxa"/>
          </w:tcPr>
          <w:p w:rsidR="001456F2" w:rsidRPr="007640FB" w:rsidRDefault="001456F2" w:rsidP="006F3A87">
            <w:pPr>
              <w:pStyle w:val="ConsPlusCell"/>
              <w:rPr>
                <w:sz w:val="24"/>
                <w:szCs w:val="24"/>
              </w:rPr>
            </w:pPr>
          </w:p>
        </w:tc>
        <w:tc>
          <w:tcPr>
            <w:tcW w:w="2100" w:type="dxa"/>
          </w:tcPr>
          <w:p w:rsidR="001456F2" w:rsidRPr="007640FB" w:rsidRDefault="001456F2" w:rsidP="006F3A87">
            <w:pPr>
              <w:pStyle w:val="ConsPlusCell"/>
              <w:rPr>
                <w:sz w:val="24"/>
                <w:szCs w:val="24"/>
              </w:rPr>
            </w:pPr>
          </w:p>
        </w:tc>
      </w:tr>
    </w:tbl>
    <w:p w:rsidR="001456F2" w:rsidRDefault="001456F2" w:rsidP="006F3A87">
      <w:pPr>
        <w:widowControl w:val="0"/>
        <w:autoSpaceDE w:val="0"/>
        <w:autoSpaceDN w:val="0"/>
        <w:adjustRightInd w:val="0"/>
        <w:jc w:val="both"/>
        <w:rPr>
          <w:szCs w:val="28"/>
        </w:rPr>
        <w:sectPr w:rsidR="001456F2" w:rsidSect="0076734E">
          <w:pgSz w:w="16838" w:h="11905" w:orient="landscape"/>
          <w:pgMar w:top="1701" w:right="567" w:bottom="567" w:left="567" w:header="720" w:footer="720" w:gutter="0"/>
          <w:cols w:space="720"/>
          <w:noEndnote/>
          <w:docGrid w:linePitch="381"/>
        </w:sectPr>
      </w:pPr>
    </w:p>
    <w:p w:rsidR="001456F2" w:rsidRDefault="001456F2" w:rsidP="0079508F">
      <w:pPr>
        <w:widowControl w:val="0"/>
        <w:autoSpaceDE w:val="0"/>
        <w:autoSpaceDN w:val="0"/>
        <w:adjustRightInd w:val="0"/>
        <w:outlineLvl w:val="1"/>
        <w:rPr>
          <w:szCs w:val="28"/>
        </w:rPr>
      </w:pPr>
      <w:r>
        <w:rPr>
          <w:szCs w:val="28"/>
        </w:rPr>
        <w:t xml:space="preserve">                                                                                                                                                    Приложение № 5</w:t>
      </w:r>
    </w:p>
    <w:p w:rsidR="001456F2" w:rsidRDefault="001456F2" w:rsidP="006F3A87">
      <w:pPr>
        <w:widowControl w:val="0"/>
        <w:autoSpaceDE w:val="0"/>
        <w:autoSpaceDN w:val="0"/>
        <w:adjustRightInd w:val="0"/>
        <w:spacing w:line="240" w:lineRule="exact"/>
        <w:ind w:left="10065"/>
        <w:rPr>
          <w:szCs w:val="28"/>
        </w:rPr>
      </w:pPr>
      <w:r>
        <w:rPr>
          <w:szCs w:val="28"/>
        </w:rPr>
        <w:t xml:space="preserve">    к Порядку принятия решения</w:t>
      </w:r>
    </w:p>
    <w:p w:rsidR="001456F2" w:rsidRDefault="001456F2" w:rsidP="006F3A87">
      <w:pPr>
        <w:widowControl w:val="0"/>
        <w:autoSpaceDE w:val="0"/>
        <w:autoSpaceDN w:val="0"/>
        <w:adjustRightInd w:val="0"/>
        <w:spacing w:line="240" w:lineRule="exact"/>
        <w:ind w:left="10065"/>
        <w:rPr>
          <w:szCs w:val="28"/>
        </w:rPr>
      </w:pPr>
      <w:r>
        <w:rPr>
          <w:szCs w:val="28"/>
        </w:rPr>
        <w:t xml:space="preserve">    о разработке муниципальных программ   </w:t>
      </w:r>
    </w:p>
    <w:p w:rsidR="001456F2" w:rsidRDefault="001456F2" w:rsidP="006F3A87">
      <w:pPr>
        <w:widowControl w:val="0"/>
        <w:autoSpaceDE w:val="0"/>
        <w:autoSpaceDN w:val="0"/>
        <w:adjustRightInd w:val="0"/>
        <w:spacing w:line="240" w:lineRule="exact"/>
        <w:ind w:left="10065"/>
        <w:rPr>
          <w:szCs w:val="28"/>
        </w:rPr>
      </w:pPr>
      <w:r>
        <w:rPr>
          <w:szCs w:val="28"/>
        </w:rPr>
        <w:t xml:space="preserve">    Верхнебуреинского муниципального района   </w:t>
      </w:r>
    </w:p>
    <w:p w:rsidR="001456F2" w:rsidRDefault="001456F2" w:rsidP="006F3A87">
      <w:pPr>
        <w:widowControl w:val="0"/>
        <w:autoSpaceDE w:val="0"/>
        <w:autoSpaceDN w:val="0"/>
        <w:adjustRightInd w:val="0"/>
        <w:spacing w:line="240" w:lineRule="exact"/>
        <w:ind w:left="10065"/>
        <w:rPr>
          <w:szCs w:val="28"/>
        </w:rPr>
      </w:pPr>
      <w:r>
        <w:rPr>
          <w:szCs w:val="28"/>
        </w:rPr>
        <w:t xml:space="preserve">    Хабаровского края, их формирования и </w:t>
      </w:r>
    </w:p>
    <w:p w:rsidR="001456F2" w:rsidRDefault="001456F2" w:rsidP="006F3A87">
      <w:pPr>
        <w:widowControl w:val="0"/>
        <w:autoSpaceDE w:val="0"/>
        <w:autoSpaceDN w:val="0"/>
        <w:adjustRightInd w:val="0"/>
        <w:spacing w:line="240" w:lineRule="exact"/>
        <w:ind w:left="10065"/>
        <w:rPr>
          <w:szCs w:val="28"/>
        </w:rPr>
      </w:pPr>
      <w:r>
        <w:rPr>
          <w:szCs w:val="28"/>
        </w:rPr>
        <w:t xml:space="preserve">    реализации</w:t>
      </w:r>
    </w:p>
    <w:p w:rsidR="001456F2" w:rsidRDefault="001456F2" w:rsidP="006F3A87">
      <w:pPr>
        <w:widowControl w:val="0"/>
        <w:autoSpaceDE w:val="0"/>
        <w:autoSpaceDN w:val="0"/>
        <w:adjustRightInd w:val="0"/>
        <w:spacing w:line="240" w:lineRule="exact"/>
        <w:ind w:left="4536"/>
        <w:rPr>
          <w:szCs w:val="28"/>
        </w:rPr>
      </w:pPr>
    </w:p>
    <w:p w:rsidR="001456F2" w:rsidRDefault="001456F2" w:rsidP="006F3A87">
      <w:pPr>
        <w:widowControl w:val="0"/>
        <w:autoSpaceDE w:val="0"/>
        <w:autoSpaceDN w:val="0"/>
        <w:adjustRightInd w:val="0"/>
        <w:jc w:val="center"/>
        <w:rPr>
          <w:b/>
          <w:bCs/>
        </w:rPr>
      </w:pPr>
    </w:p>
    <w:p w:rsidR="001456F2" w:rsidRDefault="001456F2" w:rsidP="006F3A87">
      <w:pPr>
        <w:widowControl w:val="0"/>
        <w:autoSpaceDE w:val="0"/>
        <w:autoSpaceDN w:val="0"/>
        <w:adjustRightInd w:val="0"/>
        <w:jc w:val="center"/>
        <w:rPr>
          <w:b/>
          <w:bCs/>
        </w:rPr>
      </w:pPr>
    </w:p>
    <w:p w:rsidR="001456F2" w:rsidRDefault="001456F2" w:rsidP="006F3A87">
      <w:pPr>
        <w:widowControl w:val="0"/>
        <w:autoSpaceDE w:val="0"/>
        <w:autoSpaceDN w:val="0"/>
        <w:adjustRightInd w:val="0"/>
        <w:jc w:val="center"/>
        <w:rPr>
          <w:b/>
          <w:bCs/>
        </w:rPr>
      </w:pPr>
    </w:p>
    <w:p w:rsidR="001456F2" w:rsidRPr="00493D1C" w:rsidRDefault="001456F2" w:rsidP="006F3A87">
      <w:pPr>
        <w:widowControl w:val="0"/>
        <w:autoSpaceDE w:val="0"/>
        <w:autoSpaceDN w:val="0"/>
        <w:adjustRightInd w:val="0"/>
        <w:jc w:val="center"/>
        <w:rPr>
          <w:bCs/>
        </w:rPr>
      </w:pPr>
      <w:r w:rsidRPr="00493D1C">
        <w:rPr>
          <w:bCs/>
        </w:rPr>
        <w:t>ПРОГНОЗНАЯ (СПРАВОЧНАЯ) ОЦЕНКА</w:t>
      </w:r>
    </w:p>
    <w:p w:rsidR="001456F2" w:rsidRPr="00493D1C" w:rsidRDefault="001456F2" w:rsidP="006F3A87">
      <w:pPr>
        <w:widowControl w:val="0"/>
        <w:autoSpaceDE w:val="0"/>
        <w:autoSpaceDN w:val="0"/>
        <w:adjustRightInd w:val="0"/>
        <w:jc w:val="center"/>
        <w:rPr>
          <w:bCs/>
        </w:rPr>
      </w:pPr>
      <w:r w:rsidRPr="00493D1C">
        <w:rPr>
          <w:bCs/>
        </w:rPr>
        <w:t xml:space="preserve">расходов федерального бюджета, краевого бюджета, </w:t>
      </w:r>
      <w:r>
        <w:rPr>
          <w:bCs/>
        </w:rPr>
        <w:t xml:space="preserve">районного бюджета </w:t>
      </w:r>
      <w:r w:rsidRPr="00493D1C">
        <w:rPr>
          <w:bCs/>
        </w:rPr>
        <w:t>и внебюджетных средств</w:t>
      </w:r>
    </w:p>
    <w:p w:rsidR="001456F2" w:rsidRPr="00493D1C" w:rsidRDefault="001456F2" w:rsidP="006F3A87">
      <w:pPr>
        <w:widowControl w:val="0"/>
        <w:autoSpaceDE w:val="0"/>
        <w:autoSpaceDN w:val="0"/>
        <w:adjustRightInd w:val="0"/>
        <w:jc w:val="center"/>
        <w:rPr>
          <w:bCs/>
        </w:rPr>
      </w:pPr>
      <w:r w:rsidRPr="00493D1C">
        <w:rPr>
          <w:bCs/>
        </w:rPr>
        <w:t xml:space="preserve">на реализацию целей </w:t>
      </w:r>
      <w:r>
        <w:rPr>
          <w:bCs/>
        </w:rPr>
        <w:t>м</w:t>
      </w:r>
      <w:r w:rsidRPr="00493D1C">
        <w:rPr>
          <w:bCs/>
        </w:rPr>
        <w:t>униципальной программы</w:t>
      </w:r>
    </w:p>
    <w:p w:rsidR="001456F2" w:rsidRDefault="001456F2" w:rsidP="006F3A87">
      <w:pPr>
        <w:widowControl w:val="0"/>
        <w:autoSpaceDE w:val="0"/>
        <w:autoSpaceDN w:val="0"/>
        <w:adjustRightInd w:val="0"/>
        <w:ind w:firstLine="540"/>
        <w:jc w:val="both"/>
      </w:pPr>
    </w:p>
    <w:tbl>
      <w:tblPr>
        <w:tblW w:w="15680" w:type="dxa"/>
        <w:tblCellSpacing w:w="5" w:type="nil"/>
        <w:tblInd w:w="75" w:type="dxa"/>
        <w:tblLayout w:type="fixed"/>
        <w:tblCellMar>
          <w:left w:w="75" w:type="dxa"/>
          <w:right w:w="75" w:type="dxa"/>
        </w:tblCellMar>
        <w:tblLook w:val="0000"/>
      </w:tblPr>
      <w:tblGrid>
        <w:gridCol w:w="768"/>
        <w:gridCol w:w="2493"/>
        <w:gridCol w:w="3402"/>
        <w:gridCol w:w="1842"/>
        <w:gridCol w:w="1560"/>
        <w:gridCol w:w="1559"/>
        <w:gridCol w:w="1676"/>
        <w:gridCol w:w="2380"/>
      </w:tblGrid>
      <w:tr w:rsidR="001456F2" w:rsidRPr="007640FB" w:rsidTr="0079508F">
        <w:trPr>
          <w:trHeight w:val="320"/>
          <w:tblCellSpacing w:w="5" w:type="nil"/>
        </w:trPr>
        <w:tc>
          <w:tcPr>
            <w:tcW w:w="768" w:type="dxa"/>
            <w:vMerge w:val="restart"/>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N п/п</w:t>
            </w:r>
          </w:p>
        </w:tc>
        <w:tc>
          <w:tcPr>
            <w:tcW w:w="2493" w:type="dxa"/>
            <w:vMerge w:val="restart"/>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Наименование подпрограммы, основного мероприятия, мероприятия</w:t>
            </w:r>
          </w:p>
        </w:tc>
        <w:tc>
          <w:tcPr>
            <w:tcW w:w="3402" w:type="dxa"/>
            <w:vMerge w:val="restart"/>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Источники финансирования</w:t>
            </w:r>
          </w:p>
        </w:tc>
        <w:tc>
          <w:tcPr>
            <w:tcW w:w="9017" w:type="dxa"/>
            <w:gridSpan w:val="5"/>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Оценка расходов по годам (тыс. рублей)</w:t>
            </w:r>
          </w:p>
        </w:tc>
      </w:tr>
      <w:tr w:rsidR="001456F2" w:rsidRPr="007640FB" w:rsidTr="0079508F">
        <w:trPr>
          <w:trHeight w:val="800"/>
          <w:tblCellSpacing w:w="5" w:type="nil"/>
        </w:trPr>
        <w:tc>
          <w:tcPr>
            <w:tcW w:w="768" w:type="dxa"/>
            <w:vMerge/>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p>
        </w:tc>
        <w:tc>
          <w:tcPr>
            <w:tcW w:w="2493" w:type="dxa"/>
            <w:vMerge/>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p>
        </w:tc>
        <w:tc>
          <w:tcPr>
            <w:tcW w:w="3402" w:type="dxa"/>
            <w:vMerge/>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p>
        </w:tc>
        <w:tc>
          <w:tcPr>
            <w:tcW w:w="1842" w:type="dxa"/>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первый год реализации программы</w:t>
            </w:r>
          </w:p>
        </w:tc>
        <w:tc>
          <w:tcPr>
            <w:tcW w:w="1560" w:type="dxa"/>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второй год реализации программы</w:t>
            </w:r>
          </w:p>
        </w:tc>
        <w:tc>
          <w:tcPr>
            <w:tcW w:w="1559" w:type="dxa"/>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третий год реализации программы</w:t>
            </w:r>
          </w:p>
        </w:tc>
        <w:tc>
          <w:tcPr>
            <w:tcW w:w="1676" w:type="dxa"/>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четвертый год реализации программы</w:t>
            </w:r>
          </w:p>
        </w:tc>
        <w:tc>
          <w:tcPr>
            <w:tcW w:w="2380" w:type="dxa"/>
            <w:tcBorders>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__ год реализации программы</w:t>
            </w:r>
          </w:p>
        </w:tc>
      </w:tr>
    </w:tbl>
    <w:p w:rsidR="001456F2" w:rsidRPr="00043D13" w:rsidRDefault="001456F2" w:rsidP="006F3A87">
      <w:pPr>
        <w:rPr>
          <w:sz w:val="10"/>
          <w:szCs w:val="10"/>
        </w:rPr>
      </w:pPr>
    </w:p>
    <w:tbl>
      <w:tblPr>
        <w:tblW w:w="15680" w:type="dxa"/>
        <w:tblCellSpacing w:w="5" w:type="nil"/>
        <w:tblInd w:w="75" w:type="dxa"/>
        <w:tblLayout w:type="fixed"/>
        <w:tblCellMar>
          <w:left w:w="75" w:type="dxa"/>
          <w:right w:w="75" w:type="dxa"/>
        </w:tblCellMar>
        <w:tblLook w:val="0000"/>
      </w:tblPr>
      <w:tblGrid>
        <w:gridCol w:w="768"/>
        <w:gridCol w:w="2493"/>
        <w:gridCol w:w="3402"/>
        <w:gridCol w:w="1842"/>
        <w:gridCol w:w="1560"/>
        <w:gridCol w:w="1559"/>
        <w:gridCol w:w="1676"/>
        <w:gridCol w:w="2380"/>
      </w:tblGrid>
      <w:tr w:rsidR="001456F2" w:rsidRPr="007640FB" w:rsidTr="0079508F">
        <w:trPr>
          <w:tblHeader/>
          <w:tblCellSpacing w:w="5" w:type="nil"/>
        </w:trPr>
        <w:tc>
          <w:tcPr>
            <w:tcW w:w="768"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1</w:t>
            </w:r>
          </w:p>
        </w:tc>
        <w:tc>
          <w:tcPr>
            <w:tcW w:w="2493"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6</w:t>
            </w: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7</w:t>
            </w: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jc w:val="center"/>
              <w:rPr>
                <w:sz w:val="24"/>
                <w:szCs w:val="24"/>
              </w:rPr>
            </w:pPr>
            <w:r w:rsidRPr="007640FB">
              <w:rPr>
                <w:sz w:val="24"/>
                <w:szCs w:val="24"/>
              </w:rPr>
              <w:t>8</w:t>
            </w:r>
          </w:p>
        </w:tc>
      </w:tr>
      <w:tr w:rsidR="001456F2" w:rsidRPr="007640FB" w:rsidTr="0079508F">
        <w:trPr>
          <w:trHeight w:val="320"/>
          <w:tblCellSpacing w:w="5" w:type="nil"/>
        </w:trPr>
        <w:tc>
          <w:tcPr>
            <w:tcW w:w="768" w:type="dxa"/>
            <w:vMerge w:val="restart"/>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vMerge w:val="restart"/>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Всего</w:t>
            </w:r>
          </w:p>
        </w:tc>
        <w:tc>
          <w:tcPr>
            <w:tcW w:w="184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238"/>
          <w:tblCellSpacing w:w="5" w:type="nil"/>
        </w:trPr>
        <w:tc>
          <w:tcPr>
            <w:tcW w:w="768" w:type="dxa"/>
            <w:vMerge/>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vMerge/>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Федеральный бюджет</w:t>
            </w:r>
          </w:p>
        </w:tc>
        <w:tc>
          <w:tcPr>
            <w:tcW w:w="184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70"/>
          <w:tblCellSpacing w:w="5" w:type="nil"/>
        </w:trPr>
        <w:tc>
          <w:tcPr>
            <w:tcW w:w="768" w:type="dxa"/>
            <w:vMerge/>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vMerge/>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Краевой бюджет</w:t>
            </w:r>
          </w:p>
        </w:tc>
        <w:tc>
          <w:tcPr>
            <w:tcW w:w="184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276"/>
          <w:tblCellSpacing w:w="5" w:type="nil"/>
        </w:trPr>
        <w:tc>
          <w:tcPr>
            <w:tcW w:w="768" w:type="dxa"/>
            <w:vMerge/>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vMerge/>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Районный бюджет</w:t>
            </w:r>
          </w:p>
        </w:tc>
        <w:tc>
          <w:tcPr>
            <w:tcW w:w="184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16"/>
          <w:tblCellSpacing w:w="5" w:type="nil"/>
        </w:trPr>
        <w:tc>
          <w:tcPr>
            <w:tcW w:w="768" w:type="dxa"/>
            <w:vMerge/>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vMerge/>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Бюджеты поселений района</w:t>
            </w:r>
          </w:p>
        </w:tc>
        <w:tc>
          <w:tcPr>
            <w:tcW w:w="1842"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vMerge/>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vMerge/>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Внебюджетные средства</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vMerge w:val="restart"/>
            <w:tcBorders>
              <w:left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 xml:space="preserve">1.    </w:t>
            </w:r>
          </w:p>
        </w:tc>
        <w:tc>
          <w:tcPr>
            <w:tcW w:w="2493" w:type="dxa"/>
            <w:vMerge w:val="restart"/>
            <w:tcBorders>
              <w:left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Подпрограммы</w:t>
            </w: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Всего</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vMerge/>
            <w:tcBorders>
              <w:left w:val="single" w:sz="4" w:space="0" w:color="auto"/>
              <w:right w:val="single" w:sz="4" w:space="0" w:color="auto"/>
            </w:tcBorders>
          </w:tcPr>
          <w:p w:rsidR="001456F2" w:rsidRPr="007640FB" w:rsidRDefault="001456F2" w:rsidP="006F3A87">
            <w:pPr>
              <w:pStyle w:val="ConsPlusCell"/>
              <w:rPr>
                <w:sz w:val="24"/>
                <w:szCs w:val="24"/>
              </w:rPr>
            </w:pPr>
          </w:p>
        </w:tc>
        <w:tc>
          <w:tcPr>
            <w:tcW w:w="2493" w:type="dxa"/>
            <w:vMerge/>
            <w:tcBorders>
              <w:left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vMerge/>
            <w:tcBorders>
              <w:left w:val="single" w:sz="4" w:space="0" w:color="auto"/>
              <w:right w:val="single" w:sz="4" w:space="0" w:color="auto"/>
            </w:tcBorders>
          </w:tcPr>
          <w:p w:rsidR="001456F2" w:rsidRPr="007640FB" w:rsidRDefault="001456F2" w:rsidP="006F3A87">
            <w:pPr>
              <w:pStyle w:val="ConsPlusCell"/>
              <w:rPr>
                <w:sz w:val="24"/>
                <w:szCs w:val="24"/>
              </w:rPr>
            </w:pPr>
          </w:p>
        </w:tc>
        <w:tc>
          <w:tcPr>
            <w:tcW w:w="2493" w:type="dxa"/>
            <w:vMerge/>
            <w:tcBorders>
              <w:left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Краевой бюджет</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vMerge/>
            <w:tcBorders>
              <w:left w:val="single" w:sz="4" w:space="0" w:color="auto"/>
              <w:right w:val="single" w:sz="4" w:space="0" w:color="auto"/>
            </w:tcBorders>
          </w:tcPr>
          <w:p w:rsidR="001456F2" w:rsidRPr="007640FB" w:rsidRDefault="001456F2" w:rsidP="006F3A87">
            <w:pPr>
              <w:pStyle w:val="ConsPlusCell"/>
              <w:rPr>
                <w:sz w:val="24"/>
                <w:szCs w:val="24"/>
              </w:rPr>
            </w:pPr>
          </w:p>
        </w:tc>
        <w:tc>
          <w:tcPr>
            <w:tcW w:w="2493" w:type="dxa"/>
            <w:vMerge/>
            <w:tcBorders>
              <w:left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Районный бюджет</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vMerge/>
            <w:tcBorders>
              <w:left w:val="single" w:sz="4" w:space="0" w:color="auto"/>
              <w:right w:val="single" w:sz="4" w:space="0" w:color="auto"/>
            </w:tcBorders>
          </w:tcPr>
          <w:p w:rsidR="001456F2" w:rsidRPr="007640FB" w:rsidRDefault="001456F2" w:rsidP="006F3A87">
            <w:pPr>
              <w:pStyle w:val="ConsPlusCell"/>
              <w:rPr>
                <w:sz w:val="24"/>
                <w:szCs w:val="24"/>
              </w:rPr>
            </w:pPr>
          </w:p>
        </w:tc>
        <w:tc>
          <w:tcPr>
            <w:tcW w:w="2493" w:type="dxa"/>
            <w:vMerge/>
            <w:tcBorders>
              <w:left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Бюджеты поселений района</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vMerge/>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vMerge/>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Внебюджетные средства</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vMerge w:val="restart"/>
            <w:tcBorders>
              <w:top w:val="single" w:sz="4" w:space="0" w:color="auto"/>
              <w:left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 xml:space="preserve">1.1.  </w:t>
            </w:r>
          </w:p>
        </w:tc>
        <w:tc>
          <w:tcPr>
            <w:tcW w:w="2493" w:type="dxa"/>
            <w:vMerge w:val="restart"/>
            <w:tcBorders>
              <w:top w:val="single" w:sz="4" w:space="0" w:color="auto"/>
              <w:left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 xml:space="preserve">Подпрограмма </w:t>
            </w: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Всего</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vMerge/>
            <w:tcBorders>
              <w:left w:val="single" w:sz="4" w:space="0" w:color="auto"/>
              <w:right w:val="single" w:sz="4" w:space="0" w:color="auto"/>
            </w:tcBorders>
          </w:tcPr>
          <w:p w:rsidR="001456F2" w:rsidRPr="007640FB" w:rsidRDefault="001456F2" w:rsidP="006F3A87">
            <w:pPr>
              <w:pStyle w:val="ConsPlusCell"/>
              <w:rPr>
                <w:sz w:val="24"/>
                <w:szCs w:val="24"/>
              </w:rPr>
            </w:pPr>
          </w:p>
        </w:tc>
        <w:tc>
          <w:tcPr>
            <w:tcW w:w="2493" w:type="dxa"/>
            <w:vMerge/>
            <w:tcBorders>
              <w:left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vMerge/>
            <w:tcBorders>
              <w:left w:val="single" w:sz="4" w:space="0" w:color="auto"/>
              <w:right w:val="single" w:sz="4" w:space="0" w:color="auto"/>
            </w:tcBorders>
          </w:tcPr>
          <w:p w:rsidR="001456F2" w:rsidRPr="007640FB" w:rsidRDefault="001456F2" w:rsidP="006F3A87">
            <w:pPr>
              <w:pStyle w:val="ConsPlusCell"/>
              <w:rPr>
                <w:sz w:val="24"/>
                <w:szCs w:val="24"/>
              </w:rPr>
            </w:pPr>
          </w:p>
        </w:tc>
        <w:tc>
          <w:tcPr>
            <w:tcW w:w="2493" w:type="dxa"/>
            <w:vMerge/>
            <w:tcBorders>
              <w:left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Краевой бюджет</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vMerge/>
            <w:tcBorders>
              <w:left w:val="single" w:sz="4" w:space="0" w:color="auto"/>
              <w:right w:val="single" w:sz="4" w:space="0" w:color="auto"/>
            </w:tcBorders>
          </w:tcPr>
          <w:p w:rsidR="001456F2" w:rsidRPr="007640FB" w:rsidRDefault="001456F2" w:rsidP="006F3A87">
            <w:pPr>
              <w:pStyle w:val="ConsPlusCell"/>
              <w:rPr>
                <w:sz w:val="24"/>
                <w:szCs w:val="24"/>
              </w:rPr>
            </w:pPr>
          </w:p>
        </w:tc>
        <w:tc>
          <w:tcPr>
            <w:tcW w:w="2493" w:type="dxa"/>
            <w:vMerge/>
            <w:tcBorders>
              <w:left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Районный бюджет</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vMerge/>
            <w:tcBorders>
              <w:left w:val="single" w:sz="4" w:space="0" w:color="auto"/>
              <w:right w:val="single" w:sz="4" w:space="0" w:color="auto"/>
            </w:tcBorders>
          </w:tcPr>
          <w:p w:rsidR="001456F2" w:rsidRPr="007640FB" w:rsidRDefault="001456F2" w:rsidP="006F3A87">
            <w:pPr>
              <w:pStyle w:val="ConsPlusCell"/>
              <w:rPr>
                <w:sz w:val="24"/>
                <w:szCs w:val="24"/>
              </w:rPr>
            </w:pPr>
          </w:p>
        </w:tc>
        <w:tc>
          <w:tcPr>
            <w:tcW w:w="2493" w:type="dxa"/>
            <w:vMerge/>
            <w:tcBorders>
              <w:left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Бюджеты поселений района</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vMerge/>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vMerge/>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Внебюджетные средства</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vMerge w:val="restart"/>
            <w:tcBorders>
              <w:left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1.1.1.</w:t>
            </w:r>
          </w:p>
        </w:tc>
        <w:tc>
          <w:tcPr>
            <w:tcW w:w="2493" w:type="dxa"/>
            <w:vMerge w:val="restart"/>
            <w:tcBorders>
              <w:left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 xml:space="preserve">Мероприятие </w:t>
            </w: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Всего</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vMerge/>
            <w:tcBorders>
              <w:left w:val="single" w:sz="4" w:space="0" w:color="auto"/>
              <w:right w:val="single" w:sz="4" w:space="0" w:color="auto"/>
            </w:tcBorders>
          </w:tcPr>
          <w:p w:rsidR="001456F2" w:rsidRPr="007640FB" w:rsidRDefault="001456F2" w:rsidP="006F3A87">
            <w:pPr>
              <w:pStyle w:val="ConsPlusCell"/>
              <w:rPr>
                <w:sz w:val="24"/>
                <w:szCs w:val="24"/>
              </w:rPr>
            </w:pPr>
          </w:p>
        </w:tc>
        <w:tc>
          <w:tcPr>
            <w:tcW w:w="2493" w:type="dxa"/>
            <w:vMerge/>
            <w:tcBorders>
              <w:left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vMerge/>
            <w:tcBorders>
              <w:left w:val="single" w:sz="4" w:space="0" w:color="auto"/>
              <w:right w:val="single" w:sz="4" w:space="0" w:color="auto"/>
            </w:tcBorders>
          </w:tcPr>
          <w:p w:rsidR="001456F2" w:rsidRPr="007640FB" w:rsidRDefault="001456F2" w:rsidP="006F3A87">
            <w:pPr>
              <w:pStyle w:val="ConsPlusCell"/>
              <w:rPr>
                <w:sz w:val="24"/>
                <w:szCs w:val="24"/>
              </w:rPr>
            </w:pPr>
          </w:p>
        </w:tc>
        <w:tc>
          <w:tcPr>
            <w:tcW w:w="2493" w:type="dxa"/>
            <w:vMerge/>
            <w:tcBorders>
              <w:left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Краевой бюджет</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vMerge/>
            <w:tcBorders>
              <w:left w:val="single" w:sz="4" w:space="0" w:color="auto"/>
              <w:right w:val="single" w:sz="4" w:space="0" w:color="auto"/>
            </w:tcBorders>
          </w:tcPr>
          <w:p w:rsidR="001456F2" w:rsidRPr="007640FB" w:rsidRDefault="001456F2" w:rsidP="006F3A87">
            <w:pPr>
              <w:pStyle w:val="ConsPlusCell"/>
              <w:rPr>
                <w:sz w:val="24"/>
                <w:szCs w:val="24"/>
              </w:rPr>
            </w:pPr>
          </w:p>
        </w:tc>
        <w:tc>
          <w:tcPr>
            <w:tcW w:w="2493" w:type="dxa"/>
            <w:vMerge/>
            <w:tcBorders>
              <w:left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Районный бюджет</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vMerge/>
            <w:tcBorders>
              <w:left w:val="single" w:sz="4" w:space="0" w:color="auto"/>
              <w:right w:val="single" w:sz="4" w:space="0" w:color="auto"/>
            </w:tcBorders>
          </w:tcPr>
          <w:p w:rsidR="001456F2" w:rsidRPr="007640FB" w:rsidRDefault="001456F2" w:rsidP="006F3A87">
            <w:pPr>
              <w:pStyle w:val="ConsPlusCell"/>
              <w:rPr>
                <w:sz w:val="24"/>
                <w:szCs w:val="24"/>
              </w:rPr>
            </w:pPr>
          </w:p>
        </w:tc>
        <w:tc>
          <w:tcPr>
            <w:tcW w:w="2493" w:type="dxa"/>
            <w:vMerge/>
            <w:tcBorders>
              <w:left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Бюджеты поселений района</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vMerge/>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vMerge/>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Внебюджетные средства</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 xml:space="preserve">1.2.  </w:t>
            </w: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Подпрограмма</w:t>
            </w: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2.</w:t>
            </w: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Основные мероприятия</w:t>
            </w: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Всего</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Краевой бюджет</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Районный бюджет</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Бюджеты поселений района</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Внебюджетные средства</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 xml:space="preserve">2.1. </w:t>
            </w: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 xml:space="preserve">Основное мероприятие </w:t>
            </w: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Всего</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Краевой бюджет</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Районный бюджет</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Бюджеты поселений района</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Внебюджетные средства</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2.1.1.</w:t>
            </w: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Мероприятие</w:t>
            </w: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Всего</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Краевой бюджет</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Районный бюджет</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Бюджеты поселений района</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Внебюджетные средства</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2.1.2.</w:t>
            </w: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Мероприятие</w:t>
            </w: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Всего</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Краевой бюджет</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Районный бюджет</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Бюджеты поселений района</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Внебюджетные средства</w:t>
            </w: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 xml:space="preserve">2.2. </w:t>
            </w:r>
          </w:p>
        </w:tc>
        <w:tc>
          <w:tcPr>
            <w:tcW w:w="2493" w:type="dxa"/>
            <w:tcBorders>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r w:rsidRPr="007640FB">
              <w:rPr>
                <w:sz w:val="24"/>
                <w:szCs w:val="24"/>
              </w:rPr>
              <w:t xml:space="preserve">Основное мероприятие </w:t>
            </w: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r w:rsidR="001456F2" w:rsidRPr="007640FB" w:rsidTr="0079508F">
        <w:trPr>
          <w:trHeight w:val="320"/>
          <w:tblCellSpacing w:w="5" w:type="nil"/>
        </w:trPr>
        <w:tc>
          <w:tcPr>
            <w:tcW w:w="768"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493"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rPr>
                <w:sz w:val="24"/>
                <w:szCs w:val="24"/>
              </w:rPr>
            </w:pPr>
          </w:p>
        </w:tc>
      </w:tr>
    </w:tbl>
    <w:p w:rsidR="001456F2" w:rsidRPr="00D3272E" w:rsidRDefault="001456F2" w:rsidP="006F3A87">
      <w:pPr>
        <w:widowControl w:val="0"/>
        <w:autoSpaceDE w:val="0"/>
        <w:autoSpaceDN w:val="0"/>
        <w:adjustRightInd w:val="0"/>
        <w:jc w:val="both"/>
        <w:rPr>
          <w:sz w:val="24"/>
          <w:szCs w:val="24"/>
        </w:rPr>
      </w:pPr>
    </w:p>
    <w:p w:rsidR="001456F2" w:rsidRDefault="001456F2" w:rsidP="0079508F">
      <w:pPr>
        <w:widowControl w:val="0"/>
        <w:autoSpaceDE w:val="0"/>
        <w:autoSpaceDN w:val="0"/>
        <w:adjustRightInd w:val="0"/>
        <w:jc w:val="center"/>
        <w:rPr>
          <w:szCs w:val="28"/>
        </w:rPr>
        <w:sectPr w:rsidR="001456F2" w:rsidSect="0076734E">
          <w:pgSz w:w="16838" w:h="11905" w:orient="landscape"/>
          <w:pgMar w:top="1701" w:right="567" w:bottom="567" w:left="567" w:header="720" w:footer="720" w:gutter="0"/>
          <w:cols w:space="720"/>
          <w:noEndnote/>
          <w:docGrid w:linePitch="381"/>
        </w:sectPr>
      </w:pPr>
      <w:r>
        <w:rPr>
          <w:szCs w:val="28"/>
        </w:rPr>
        <w:t>_____________________</w:t>
      </w:r>
    </w:p>
    <w:p w:rsidR="001456F2" w:rsidRDefault="001456F2" w:rsidP="0079508F">
      <w:pPr>
        <w:widowControl w:val="0"/>
        <w:autoSpaceDE w:val="0"/>
        <w:autoSpaceDN w:val="0"/>
        <w:adjustRightInd w:val="0"/>
        <w:spacing w:line="240" w:lineRule="exact"/>
        <w:rPr>
          <w:bCs/>
          <w:szCs w:val="28"/>
        </w:rPr>
      </w:pPr>
      <w:r>
        <w:rPr>
          <w:bCs/>
          <w:szCs w:val="28"/>
        </w:rPr>
        <w:t xml:space="preserve">                                                                                                                                                    </w:t>
      </w:r>
      <w:r w:rsidRPr="00995B1A">
        <w:rPr>
          <w:bCs/>
          <w:szCs w:val="28"/>
        </w:rPr>
        <w:t xml:space="preserve">Приложение № </w:t>
      </w:r>
      <w:r>
        <w:rPr>
          <w:bCs/>
          <w:szCs w:val="28"/>
        </w:rPr>
        <w:t>6</w:t>
      </w:r>
    </w:p>
    <w:p w:rsidR="001456F2" w:rsidRDefault="001456F2" w:rsidP="006F3A87">
      <w:pPr>
        <w:widowControl w:val="0"/>
        <w:autoSpaceDE w:val="0"/>
        <w:autoSpaceDN w:val="0"/>
        <w:adjustRightInd w:val="0"/>
        <w:spacing w:line="240" w:lineRule="exact"/>
        <w:ind w:left="10065"/>
        <w:rPr>
          <w:szCs w:val="28"/>
        </w:rPr>
      </w:pPr>
      <w:r>
        <w:rPr>
          <w:szCs w:val="28"/>
        </w:rPr>
        <w:t xml:space="preserve">    к Порядку принятия решения</w:t>
      </w:r>
    </w:p>
    <w:p w:rsidR="001456F2" w:rsidRDefault="001456F2" w:rsidP="006F3A87">
      <w:pPr>
        <w:widowControl w:val="0"/>
        <w:autoSpaceDE w:val="0"/>
        <w:autoSpaceDN w:val="0"/>
        <w:adjustRightInd w:val="0"/>
        <w:spacing w:line="240" w:lineRule="exact"/>
        <w:ind w:left="10065"/>
        <w:rPr>
          <w:szCs w:val="28"/>
        </w:rPr>
      </w:pPr>
      <w:r>
        <w:rPr>
          <w:szCs w:val="28"/>
        </w:rPr>
        <w:t xml:space="preserve">    о разработке муниципальных программ </w:t>
      </w:r>
    </w:p>
    <w:p w:rsidR="001456F2" w:rsidRDefault="001456F2" w:rsidP="006F3A87">
      <w:pPr>
        <w:widowControl w:val="0"/>
        <w:autoSpaceDE w:val="0"/>
        <w:autoSpaceDN w:val="0"/>
        <w:adjustRightInd w:val="0"/>
        <w:spacing w:line="240" w:lineRule="exact"/>
        <w:ind w:left="10065"/>
        <w:rPr>
          <w:szCs w:val="28"/>
        </w:rPr>
      </w:pPr>
      <w:r>
        <w:rPr>
          <w:szCs w:val="28"/>
        </w:rPr>
        <w:t xml:space="preserve">    Верхнебуреинского муниципального района </w:t>
      </w:r>
    </w:p>
    <w:p w:rsidR="001456F2" w:rsidRDefault="001456F2" w:rsidP="006F3A87">
      <w:pPr>
        <w:widowControl w:val="0"/>
        <w:autoSpaceDE w:val="0"/>
        <w:autoSpaceDN w:val="0"/>
        <w:adjustRightInd w:val="0"/>
        <w:spacing w:line="240" w:lineRule="exact"/>
        <w:ind w:left="10065"/>
        <w:rPr>
          <w:szCs w:val="28"/>
        </w:rPr>
      </w:pPr>
      <w:r>
        <w:rPr>
          <w:szCs w:val="28"/>
        </w:rPr>
        <w:t xml:space="preserve">    Хабаровского края, их формирования и </w:t>
      </w:r>
    </w:p>
    <w:p w:rsidR="001456F2" w:rsidRDefault="001456F2" w:rsidP="006F3A87">
      <w:pPr>
        <w:widowControl w:val="0"/>
        <w:autoSpaceDE w:val="0"/>
        <w:autoSpaceDN w:val="0"/>
        <w:adjustRightInd w:val="0"/>
        <w:spacing w:line="240" w:lineRule="exact"/>
        <w:ind w:left="10065"/>
        <w:rPr>
          <w:szCs w:val="28"/>
        </w:rPr>
      </w:pPr>
      <w:r>
        <w:rPr>
          <w:szCs w:val="28"/>
        </w:rPr>
        <w:t xml:space="preserve">    реализации</w:t>
      </w:r>
    </w:p>
    <w:p w:rsidR="001456F2" w:rsidRPr="00D214A1" w:rsidRDefault="001456F2" w:rsidP="006F3A87">
      <w:pPr>
        <w:widowControl w:val="0"/>
        <w:autoSpaceDE w:val="0"/>
        <w:autoSpaceDN w:val="0"/>
        <w:adjustRightInd w:val="0"/>
        <w:spacing w:line="240" w:lineRule="exact"/>
        <w:ind w:left="10065"/>
        <w:rPr>
          <w:bCs/>
          <w:szCs w:val="28"/>
        </w:rPr>
      </w:pPr>
    </w:p>
    <w:p w:rsidR="001456F2" w:rsidRDefault="001456F2" w:rsidP="006F3A87">
      <w:pPr>
        <w:widowControl w:val="0"/>
        <w:autoSpaceDE w:val="0"/>
        <w:autoSpaceDN w:val="0"/>
        <w:adjustRightInd w:val="0"/>
        <w:ind w:left="10065"/>
        <w:rPr>
          <w:b/>
          <w:bCs/>
          <w:szCs w:val="28"/>
        </w:rPr>
      </w:pPr>
    </w:p>
    <w:p w:rsidR="001456F2" w:rsidRPr="00493D1C" w:rsidRDefault="001456F2" w:rsidP="006F3A87">
      <w:pPr>
        <w:widowControl w:val="0"/>
        <w:autoSpaceDE w:val="0"/>
        <w:autoSpaceDN w:val="0"/>
        <w:adjustRightInd w:val="0"/>
        <w:jc w:val="center"/>
        <w:rPr>
          <w:bCs/>
          <w:szCs w:val="28"/>
        </w:rPr>
      </w:pPr>
    </w:p>
    <w:p w:rsidR="001456F2" w:rsidRPr="00493D1C" w:rsidRDefault="001456F2" w:rsidP="006F3A87">
      <w:pPr>
        <w:widowControl w:val="0"/>
        <w:autoSpaceDE w:val="0"/>
        <w:autoSpaceDN w:val="0"/>
        <w:adjustRightInd w:val="0"/>
        <w:jc w:val="center"/>
        <w:rPr>
          <w:bCs/>
          <w:szCs w:val="28"/>
        </w:rPr>
      </w:pPr>
      <w:r w:rsidRPr="00493D1C">
        <w:rPr>
          <w:bCs/>
          <w:szCs w:val="28"/>
        </w:rPr>
        <w:t>Сведения</w:t>
      </w:r>
    </w:p>
    <w:p w:rsidR="001456F2" w:rsidRPr="00493D1C" w:rsidRDefault="001456F2" w:rsidP="006F3A87">
      <w:pPr>
        <w:widowControl w:val="0"/>
        <w:autoSpaceDE w:val="0"/>
        <w:autoSpaceDN w:val="0"/>
        <w:adjustRightInd w:val="0"/>
        <w:jc w:val="center"/>
        <w:rPr>
          <w:bCs/>
          <w:szCs w:val="28"/>
        </w:rPr>
      </w:pPr>
      <w:r w:rsidRPr="00493D1C">
        <w:rPr>
          <w:bCs/>
          <w:szCs w:val="28"/>
        </w:rPr>
        <w:t xml:space="preserve">об основных мерах правового регулирования </w:t>
      </w:r>
    </w:p>
    <w:p w:rsidR="001456F2" w:rsidRPr="00493D1C" w:rsidRDefault="001456F2" w:rsidP="006F3A87">
      <w:pPr>
        <w:widowControl w:val="0"/>
        <w:autoSpaceDE w:val="0"/>
        <w:autoSpaceDN w:val="0"/>
        <w:adjustRightInd w:val="0"/>
        <w:jc w:val="center"/>
        <w:rPr>
          <w:bCs/>
          <w:szCs w:val="28"/>
        </w:rPr>
      </w:pPr>
      <w:r w:rsidRPr="00493D1C">
        <w:rPr>
          <w:bCs/>
          <w:szCs w:val="28"/>
        </w:rPr>
        <w:t xml:space="preserve">в сфере реализации Муниципальной программы </w:t>
      </w:r>
    </w:p>
    <w:p w:rsidR="001456F2" w:rsidRDefault="001456F2" w:rsidP="006F3A87">
      <w:pPr>
        <w:widowControl w:val="0"/>
        <w:autoSpaceDE w:val="0"/>
        <w:autoSpaceDN w:val="0"/>
        <w:adjustRightInd w:val="0"/>
        <w:jc w:val="center"/>
        <w:rPr>
          <w:b/>
          <w:bCs/>
          <w:szCs w:val="28"/>
        </w:rPr>
      </w:pPr>
    </w:p>
    <w:tbl>
      <w:tblPr>
        <w:tblW w:w="15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tblPr>
      <w:tblGrid>
        <w:gridCol w:w="660"/>
        <w:gridCol w:w="3134"/>
        <w:gridCol w:w="3969"/>
        <w:gridCol w:w="3544"/>
        <w:gridCol w:w="4481"/>
      </w:tblGrid>
      <w:tr w:rsidR="001456F2" w:rsidRPr="007640FB" w:rsidTr="0079508F">
        <w:tc>
          <w:tcPr>
            <w:tcW w:w="660" w:type="dxa"/>
          </w:tcPr>
          <w:p w:rsidR="001456F2" w:rsidRPr="007640FB" w:rsidRDefault="001456F2" w:rsidP="006F3A87">
            <w:pPr>
              <w:widowControl w:val="0"/>
              <w:autoSpaceDE w:val="0"/>
              <w:autoSpaceDN w:val="0"/>
              <w:adjustRightInd w:val="0"/>
              <w:jc w:val="center"/>
              <w:rPr>
                <w:szCs w:val="28"/>
              </w:rPr>
            </w:pPr>
            <w:r w:rsidRPr="007640FB">
              <w:rPr>
                <w:szCs w:val="28"/>
              </w:rPr>
              <w:t>N п/п</w:t>
            </w:r>
          </w:p>
        </w:tc>
        <w:tc>
          <w:tcPr>
            <w:tcW w:w="3134" w:type="dxa"/>
          </w:tcPr>
          <w:p w:rsidR="001456F2" w:rsidRPr="007640FB" w:rsidRDefault="001456F2" w:rsidP="006F3A87">
            <w:pPr>
              <w:widowControl w:val="0"/>
              <w:autoSpaceDE w:val="0"/>
              <w:autoSpaceDN w:val="0"/>
              <w:adjustRightInd w:val="0"/>
              <w:jc w:val="center"/>
              <w:rPr>
                <w:szCs w:val="28"/>
              </w:rPr>
            </w:pPr>
            <w:r w:rsidRPr="007640FB">
              <w:rPr>
                <w:szCs w:val="28"/>
              </w:rPr>
              <w:t>Вид проекта  правового акта</w:t>
            </w:r>
          </w:p>
        </w:tc>
        <w:tc>
          <w:tcPr>
            <w:tcW w:w="3969" w:type="dxa"/>
          </w:tcPr>
          <w:p w:rsidR="001456F2" w:rsidRPr="007640FB" w:rsidRDefault="001456F2" w:rsidP="006F3A87">
            <w:pPr>
              <w:widowControl w:val="0"/>
              <w:autoSpaceDE w:val="0"/>
              <w:autoSpaceDN w:val="0"/>
              <w:adjustRightInd w:val="0"/>
              <w:jc w:val="center"/>
              <w:rPr>
                <w:szCs w:val="28"/>
              </w:rPr>
            </w:pPr>
            <w:r w:rsidRPr="007640FB">
              <w:rPr>
                <w:szCs w:val="28"/>
              </w:rPr>
              <w:t>Основные положения проекта  правового акта</w:t>
            </w:r>
          </w:p>
        </w:tc>
        <w:tc>
          <w:tcPr>
            <w:tcW w:w="3544" w:type="dxa"/>
          </w:tcPr>
          <w:p w:rsidR="001456F2" w:rsidRPr="007640FB" w:rsidRDefault="001456F2" w:rsidP="006F3A87">
            <w:pPr>
              <w:widowControl w:val="0"/>
              <w:autoSpaceDE w:val="0"/>
              <w:autoSpaceDN w:val="0"/>
              <w:adjustRightInd w:val="0"/>
              <w:jc w:val="center"/>
              <w:rPr>
                <w:szCs w:val="28"/>
              </w:rPr>
            </w:pPr>
            <w:r w:rsidRPr="007640FB">
              <w:rPr>
                <w:szCs w:val="28"/>
              </w:rPr>
              <w:t>Ответственный исполнитель, соисполнитель</w:t>
            </w:r>
          </w:p>
        </w:tc>
        <w:tc>
          <w:tcPr>
            <w:tcW w:w="4481" w:type="dxa"/>
          </w:tcPr>
          <w:p w:rsidR="001456F2" w:rsidRPr="007640FB" w:rsidRDefault="001456F2" w:rsidP="006F3A87">
            <w:pPr>
              <w:widowControl w:val="0"/>
              <w:autoSpaceDE w:val="0"/>
              <w:autoSpaceDN w:val="0"/>
              <w:adjustRightInd w:val="0"/>
              <w:jc w:val="center"/>
              <w:rPr>
                <w:szCs w:val="28"/>
              </w:rPr>
            </w:pPr>
            <w:r w:rsidRPr="007640FB">
              <w:rPr>
                <w:szCs w:val="28"/>
              </w:rPr>
              <w:t>Ожидаемые сроки принятия</w:t>
            </w:r>
          </w:p>
        </w:tc>
      </w:tr>
      <w:tr w:rsidR="001456F2" w:rsidRPr="007640FB" w:rsidTr="0079508F">
        <w:tc>
          <w:tcPr>
            <w:tcW w:w="660" w:type="dxa"/>
          </w:tcPr>
          <w:p w:rsidR="001456F2" w:rsidRPr="007640FB" w:rsidRDefault="001456F2" w:rsidP="006F3A87">
            <w:pPr>
              <w:widowControl w:val="0"/>
              <w:autoSpaceDE w:val="0"/>
              <w:autoSpaceDN w:val="0"/>
              <w:adjustRightInd w:val="0"/>
              <w:jc w:val="center"/>
              <w:rPr>
                <w:szCs w:val="28"/>
              </w:rPr>
            </w:pPr>
            <w:r w:rsidRPr="007640FB">
              <w:rPr>
                <w:szCs w:val="28"/>
              </w:rPr>
              <w:t>1</w:t>
            </w:r>
          </w:p>
        </w:tc>
        <w:tc>
          <w:tcPr>
            <w:tcW w:w="3134" w:type="dxa"/>
          </w:tcPr>
          <w:p w:rsidR="001456F2" w:rsidRPr="007640FB" w:rsidRDefault="001456F2" w:rsidP="006F3A87">
            <w:pPr>
              <w:widowControl w:val="0"/>
              <w:autoSpaceDE w:val="0"/>
              <w:autoSpaceDN w:val="0"/>
              <w:adjustRightInd w:val="0"/>
              <w:jc w:val="center"/>
              <w:rPr>
                <w:szCs w:val="28"/>
              </w:rPr>
            </w:pPr>
            <w:r w:rsidRPr="007640FB">
              <w:rPr>
                <w:szCs w:val="28"/>
              </w:rPr>
              <w:t>2</w:t>
            </w:r>
          </w:p>
        </w:tc>
        <w:tc>
          <w:tcPr>
            <w:tcW w:w="3969" w:type="dxa"/>
          </w:tcPr>
          <w:p w:rsidR="001456F2" w:rsidRPr="007640FB" w:rsidRDefault="001456F2" w:rsidP="006F3A87">
            <w:pPr>
              <w:widowControl w:val="0"/>
              <w:autoSpaceDE w:val="0"/>
              <w:autoSpaceDN w:val="0"/>
              <w:adjustRightInd w:val="0"/>
              <w:jc w:val="center"/>
              <w:rPr>
                <w:szCs w:val="28"/>
              </w:rPr>
            </w:pPr>
            <w:r w:rsidRPr="007640FB">
              <w:rPr>
                <w:szCs w:val="28"/>
              </w:rPr>
              <w:t>3</w:t>
            </w:r>
          </w:p>
        </w:tc>
        <w:tc>
          <w:tcPr>
            <w:tcW w:w="3544" w:type="dxa"/>
          </w:tcPr>
          <w:p w:rsidR="001456F2" w:rsidRPr="007640FB" w:rsidRDefault="001456F2" w:rsidP="006F3A87">
            <w:pPr>
              <w:widowControl w:val="0"/>
              <w:autoSpaceDE w:val="0"/>
              <w:autoSpaceDN w:val="0"/>
              <w:adjustRightInd w:val="0"/>
              <w:jc w:val="center"/>
              <w:rPr>
                <w:szCs w:val="28"/>
              </w:rPr>
            </w:pPr>
            <w:r w:rsidRPr="007640FB">
              <w:rPr>
                <w:szCs w:val="28"/>
              </w:rPr>
              <w:t>4</w:t>
            </w:r>
          </w:p>
        </w:tc>
        <w:tc>
          <w:tcPr>
            <w:tcW w:w="4481" w:type="dxa"/>
          </w:tcPr>
          <w:p w:rsidR="001456F2" w:rsidRPr="007640FB" w:rsidRDefault="001456F2" w:rsidP="006F3A87">
            <w:pPr>
              <w:widowControl w:val="0"/>
              <w:autoSpaceDE w:val="0"/>
              <w:autoSpaceDN w:val="0"/>
              <w:adjustRightInd w:val="0"/>
              <w:jc w:val="center"/>
              <w:rPr>
                <w:szCs w:val="28"/>
              </w:rPr>
            </w:pPr>
            <w:r w:rsidRPr="007640FB">
              <w:rPr>
                <w:szCs w:val="28"/>
              </w:rPr>
              <w:t>5</w:t>
            </w:r>
          </w:p>
        </w:tc>
      </w:tr>
      <w:tr w:rsidR="001456F2" w:rsidRPr="007640FB" w:rsidTr="0079508F">
        <w:tc>
          <w:tcPr>
            <w:tcW w:w="660" w:type="dxa"/>
          </w:tcPr>
          <w:p w:rsidR="001456F2" w:rsidRPr="007640FB" w:rsidRDefault="001456F2" w:rsidP="006F3A87">
            <w:pPr>
              <w:widowControl w:val="0"/>
              <w:autoSpaceDE w:val="0"/>
              <w:autoSpaceDN w:val="0"/>
              <w:adjustRightInd w:val="0"/>
              <w:jc w:val="center"/>
              <w:rPr>
                <w:szCs w:val="28"/>
              </w:rPr>
            </w:pPr>
            <w:r w:rsidRPr="007640FB">
              <w:rPr>
                <w:szCs w:val="28"/>
              </w:rPr>
              <w:t>1.</w:t>
            </w:r>
          </w:p>
        </w:tc>
        <w:tc>
          <w:tcPr>
            <w:tcW w:w="15128" w:type="dxa"/>
            <w:gridSpan w:val="4"/>
          </w:tcPr>
          <w:p w:rsidR="001456F2" w:rsidRPr="007640FB" w:rsidRDefault="001456F2" w:rsidP="006F3A87">
            <w:pPr>
              <w:widowControl w:val="0"/>
              <w:autoSpaceDE w:val="0"/>
              <w:autoSpaceDN w:val="0"/>
              <w:adjustRightInd w:val="0"/>
              <w:spacing w:line="240" w:lineRule="exact"/>
              <w:rPr>
                <w:szCs w:val="28"/>
              </w:rPr>
            </w:pPr>
            <w:r w:rsidRPr="007640FB">
              <w:rPr>
                <w:szCs w:val="28"/>
              </w:rPr>
              <w:t>Подпрограммы</w:t>
            </w:r>
          </w:p>
        </w:tc>
      </w:tr>
      <w:tr w:rsidR="001456F2" w:rsidRPr="007640FB" w:rsidTr="0079508F">
        <w:tc>
          <w:tcPr>
            <w:tcW w:w="660" w:type="dxa"/>
          </w:tcPr>
          <w:p w:rsidR="001456F2" w:rsidRPr="007640FB" w:rsidRDefault="001456F2" w:rsidP="006F3A87">
            <w:pPr>
              <w:widowControl w:val="0"/>
              <w:autoSpaceDE w:val="0"/>
              <w:autoSpaceDN w:val="0"/>
              <w:adjustRightInd w:val="0"/>
              <w:jc w:val="center"/>
              <w:rPr>
                <w:szCs w:val="28"/>
              </w:rPr>
            </w:pPr>
            <w:r w:rsidRPr="007640FB">
              <w:rPr>
                <w:szCs w:val="28"/>
              </w:rPr>
              <w:t>1.1.</w:t>
            </w:r>
          </w:p>
        </w:tc>
        <w:tc>
          <w:tcPr>
            <w:tcW w:w="15128" w:type="dxa"/>
            <w:gridSpan w:val="4"/>
          </w:tcPr>
          <w:p w:rsidR="001456F2" w:rsidRPr="007640FB" w:rsidRDefault="001456F2" w:rsidP="006F3A87">
            <w:pPr>
              <w:widowControl w:val="0"/>
              <w:autoSpaceDE w:val="0"/>
              <w:autoSpaceDN w:val="0"/>
              <w:adjustRightInd w:val="0"/>
              <w:spacing w:line="240" w:lineRule="exact"/>
              <w:rPr>
                <w:szCs w:val="28"/>
              </w:rPr>
            </w:pPr>
            <w:r w:rsidRPr="007640FB">
              <w:rPr>
                <w:szCs w:val="28"/>
              </w:rPr>
              <w:t>Подпрограмма</w:t>
            </w:r>
          </w:p>
        </w:tc>
      </w:tr>
      <w:tr w:rsidR="001456F2" w:rsidRPr="007640FB" w:rsidTr="0079508F">
        <w:tc>
          <w:tcPr>
            <w:tcW w:w="660" w:type="dxa"/>
          </w:tcPr>
          <w:p w:rsidR="001456F2" w:rsidRPr="007640FB" w:rsidRDefault="001456F2" w:rsidP="006F3A87">
            <w:pPr>
              <w:widowControl w:val="0"/>
              <w:autoSpaceDE w:val="0"/>
              <w:autoSpaceDN w:val="0"/>
              <w:adjustRightInd w:val="0"/>
              <w:jc w:val="center"/>
              <w:rPr>
                <w:szCs w:val="28"/>
              </w:rPr>
            </w:pPr>
          </w:p>
        </w:tc>
        <w:tc>
          <w:tcPr>
            <w:tcW w:w="3134" w:type="dxa"/>
          </w:tcPr>
          <w:p w:rsidR="001456F2" w:rsidRPr="007640FB" w:rsidRDefault="001456F2" w:rsidP="006F3A87">
            <w:pPr>
              <w:widowControl w:val="0"/>
              <w:autoSpaceDE w:val="0"/>
              <w:autoSpaceDN w:val="0"/>
              <w:adjustRightInd w:val="0"/>
              <w:spacing w:line="240" w:lineRule="exact"/>
              <w:jc w:val="center"/>
              <w:rPr>
                <w:szCs w:val="28"/>
              </w:rPr>
            </w:pPr>
          </w:p>
        </w:tc>
        <w:tc>
          <w:tcPr>
            <w:tcW w:w="3969" w:type="dxa"/>
          </w:tcPr>
          <w:p w:rsidR="001456F2" w:rsidRPr="007640FB" w:rsidRDefault="001456F2" w:rsidP="006F3A87">
            <w:pPr>
              <w:widowControl w:val="0"/>
              <w:autoSpaceDE w:val="0"/>
              <w:autoSpaceDN w:val="0"/>
              <w:adjustRightInd w:val="0"/>
              <w:jc w:val="center"/>
              <w:rPr>
                <w:szCs w:val="28"/>
              </w:rPr>
            </w:pPr>
          </w:p>
        </w:tc>
        <w:tc>
          <w:tcPr>
            <w:tcW w:w="3544" w:type="dxa"/>
          </w:tcPr>
          <w:p w:rsidR="001456F2" w:rsidRPr="007640FB" w:rsidRDefault="001456F2" w:rsidP="006F3A87">
            <w:pPr>
              <w:widowControl w:val="0"/>
              <w:autoSpaceDE w:val="0"/>
              <w:autoSpaceDN w:val="0"/>
              <w:adjustRightInd w:val="0"/>
              <w:spacing w:line="240" w:lineRule="exact"/>
              <w:jc w:val="center"/>
              <w:rPr>
                <w:szCs w:val="28"/>
              </w:rPr>
            </w:pPr>
          </w:p>
        </w:tc>
        <w:tc>
          <w:tcPr>
            <w:tcW w:w="4481" w:type="dxa"/>
          </w:tcPr>
          <w:p w:rsidR="001456F2" w:rsidRPr="007640FB" w:rsidRDefault="001456F2" w:rsidP="006F3A87">
            <w:pPr>
              <w:widowControl w:val="0"/>
              <w:autoSpaceDE w:val="0"/>
              <w:autoSpaceDN w:val="0"/>
              <w:adjustRightInd w:val="0"/>
              <w:spacing w:line="240" w:lineRule="exact"/>
              <w:jc w:val="center"/>
              <w:rPr>
                <w:szCs w:val="28"/>
              </w:rPr>
            </w:pPr>
          </w:p>
        </w:tc>
      </w:tr>
      <w:tr w:rsidR="001456F2" w:rsidRPr="007640FB" w:rsidTr="0079508F">
        <w:tc>
          <w:tcPr>
            <w:tcW w:w="660" w:type="dxa"/>
          </w:tcPr>
          <w:p w:rsidR="001456F2" w:rsidRPr="007640FB" w:rsidRDefault="001456F2" w:rsidP="006F3A87">
            <w:pPr>
              <w:widowControl w:val="0"/>
              <w:autoSpaceDE w:val="0"/>
              <w:autoSpaceDN w:val="0"/>
              <w:adjustRightInd w:val="0"/>
              <w:jc w:val="center"/>
              <w:rPr>
                <w:szCs w:val="28"/>
              </w:rPr>
            </w:pPr>
            <w:r w:rsidRPr="007640FB">
              <w:rPr>
                <w:szCs w:val="28"/>
              </w:rPr>
              <w:t>1.2.</w:t>
            </w:r>
          </w:p>
        </w:tc>
        <w:tc>
          <w:tcPr>
            <w:tcW w:w="15128" w:type="dxa"/>
            <w:gridSpan w:val="4"/>
          </w:tcPr>
          <w:p w:rsidR="001456F2" w:rsidRPr="007640FB" w:rsidRDefault="001456F2" w:rsidP="006F3A87">
            <w:pPr>
              <w:widowControl w:val="0"/>
              <w:autoSpaceDE w:val="0"/>
              <w:autoSpaceDN w:val="0"/>
              <w:adjustRightInd w:val="0"/>
              <w:spacing w:line="240" w:lineRule="exact"/>
              <w:rPr>
                <w:szCs w:val="28"/>
              </w:rPr>
            </w:pPr>
            <w:r w:rsidRPr="007640FB">
              <w:rPr>
                <w:szCs w:val="28"/>
              </w:rPr>
              <w:t>Подпрограмма</w:t>
            </w:r>
          </w:p>
        </w:tc>
      </w:tr>
      <w:tr w:rsidR="001456F2" w:rsidRPr="007640FB" w:rsidTr="0079508F">
        <w:tc>
          <w:tcPr>
            <w:tcW w:w="660" w:type="dxa"/>
          </w:tcPr>
          <w:p w:rsidR="001456F2" w:rsidRPr="007640FB" w:rsidRDefault="001456F2" w:rsidP="006F3A87">
            <w:pPr>
              <w:widowControl w:val="0"/>
              <w:autoSpaceDE w:val="0"/>
              <w:autoSpaceDN w:val="0"/>
              <w:adjustRightInd w:val="0"/>
              <w:jc w:val="center"/>
              <w:rPr>
                <w:szCs w:val="28"/>
              </w:rPr>
            </w:pPr>
          </w:p>
        </w:tc>
        <w:tc>
          <w:tcPr>
            <w:tcW w:w="3134" w:type="dxa"/>
          </w:tcPr>
          <w:p w:rsidR="001456F2" w:rsidRPr="007640FB" w:rsidRDefault="001456F2" w:rsidP="006F3A87">
            <w:pPr>
              <w:widowControl w:val="0"/>
              <w:autoSpaceDE w:val="0"/>
              <w:autoSpaceDN w:val="0"/>
              <w:adjustRightInd w:val="0"/>
              <w:spacing w:line="240" w:lineRule="exact"/>
              <w:jc w:val="center"/>
              <w:rPr>
                <w:szCs w:val="28"/>
              </w:rPr>
            </w:pPr>
          </w:p>
        </w:tc>
        <w:tc>
          <w:tcPr>
            <w:tcW w:w="3969" w:type="dxa"/>
          </w:tcPr>
          <w:p w:rsidR="001456F2" w:rsidRPr="007640FB" w:rsidRDefault="001456F2" w:rsidP="006F3A87">
            <w:pPr>
              <w:widowControl w:val="0"/>
              <w:autoSpaceDE w:val="0"/>
              <w:autoSpaceDN w:val="0"/>
              <w:adjustRightInd w:val="0"/>
              <w:jc w:val="center"/>
              <w:rPr>
                <w:szCs w:val="28"/>
              </w:rPr>
            </w:pPr>
          </w:p>
        </w:tc>
        <w:tc>
          <w:tcPr>
            <w:tcW w:w="3544" w:type="dxa"/>
          </w:tcPr>
          <w:p w:rsidR="001456F2" w:rsidRPr="007640FB" w:rsidRDefault="001456F2" w:rsidP="006F3A87">
            <w:pPr>
              <w:widowControl w:val="0"/>
              <w:autoSpaceDE w:val="0"/>
              <w:autoSpaceDN w:val="0"/>
              <w:adjustRightInd w:val="0"/>
              <w:spacing w:line="240" w:lineRule="exact"/>
              <w:jc w:val="center"/>
              <w:rPr>
                <w:szCs w:val="28"/>
              </w:rPr>
            </w:pPr>
          </w:p>
        </w:tc>
        <w:tc>
          <w:tcPr>
            <w:tcW w:w="4481" w:type="dxa"/>
          </w:tcPr>
          <w:p w:rsidR="001456F2" w:rsidRPr="007640FB" w:rsidRDefault="001456F2" w:rsidP="006F3A87">
            <w:pPr>
              <w:widowControl w:val="0"/>
              <w:autoSpaceDE w:val="0"/>
              <w:autoSpaceDN w:val="0"/>
              <w:adjustRightInd w:val="0"/>
              <w:spacing w:line="240" w:lineRule="exact"/>
              <w:jc w:val="center"/>
              <w:rPr>
                <w:szCs w:val="28"/>
              </w:rPr>
            </w:pPr>
          </w:p>
        </w:tc>
      </w:tr>
      <w:tr w:rsidR="001456F2" w:rsidRPr="007640FB" w:rsidTr="0079508F">
        <w:tc>
          <w:tcPr>
            <w:tcW w:w="660" w:type="dxa"/>
          </w:tcPr>
          <w:p w:rsidR="001456F2" w:rsidRPr="007640FB" w:rsidRDefault="001456F2" w:rsidP="006F3A87">
            <w:pPr>
              <w:widowControl w:val="0"/>
              <w:autoSpaceDE w:val="0"/>
              <w:autoSpaceDN w:val="0"/>
              <w:adjustRightInd w:val="0"/>
              <w:jc w:val="center"/>
              <w:rPr>
                <w:szCs w:val="28"/>
              </w:rPr>
            </w:pPr>
            <w:r w:rsidRPr="007640FB">
              <w:rPr>
                <w:szCs w:val="28"/>
              </w:rPr>
              <w:t>2.</w:t>
            </w:r>
          </w:p>
        </w:tc>
        <w:tc>
          <w:tcPr>
            <w:tcW w:w="15128" w:type="dxa"/>
            <w:gridSpan w:val="4"/>
          </w:tcPr>
          <w:p w:rsidR="001456F2" w:rsidRPr="007640FB" w:rsidRDefault="001456F2" w:rsidP="006F3A87">
            <w:pPr>
              <w:widowControl w:val="0"/>
              <w:autoSpaceDE w:val="0"/>
              <w:autoSpaceDN w:val="0"/>
              <w:adjustRightInd w:val="0"/>
              <w:spacing w:line="240" w:lineRule="exact"/>
              <w:rPr>
                <w:szCs w:val="28"/>
              </w:rPr>
            </w:pPr>
            <w:r w:rsidRPr="007640FB">
              <w:rPr>
                <w:szCs w:val="28"/>
              </w:rPr>
              <w:t>Основные мероприятия</w:t>
            </w:r>
          </w:p>
        </w:tc>
      </w:tr>
      <w:tr w:rsidR="001456F2" w:rsidRPr="007640FB" w:rsidTr="0079508F">
        <w:tc>
          <w:tcPr>
            <w:tcW w:w="660" w:type="dxa"/>
          </w:tcPr>
          <w:p w:rsidR="001456F2" w:rsidRPr="007640FB" w:rsidRDefault="001456F2" w:rsidP="006F3A87">
            <w:pPr>
              <w:widowControl w:val="0"/>
              <w:autoSpaceDE w:val="0"/>
              <w:autoSpaceDN w:val="0"/>
              <w:adjustRightInd w:val="0"/>
              <w:jc w:val="center"/>
              <w:rPr>
                <w:szCs w:val="28"/>
              </w:rPr>
            </w:pPr>
            <w:r w:rsidRPr="007640FB">
              <w:rPr>
                <w:szCs w:val="28"/>
              </w:rPr>
              <w:t>2.1.</w:t>
            </w:r>
          </w:p>
        </w:tc>
        <w:tc>
          <w:tcPr>
            <w:tcW w:w="15128" w:type="dxa"/>
            <w:gridSpan w:val="4"/>
          </w:tcPr>
          <w:p w:rsidR="001456F2" w:rsidRPr="007640FB" w:rsidRDefault="001456F2" w:rsidP="006F3A87">
            <w:pPr>
              <w:widowControl w:val="0"/>
              <w:autoSpaceDE w:val="0"/>
              <w:autoSpaceDN w:val="0"/>
              <w:adjustRightInd w:val="0"/>
              <w:spacing w:line="240" w:lineRule="exact"/>
              <w:rPr>
                <w:szCs w:val="28"/>
              </w:rPr>
            </w:pPr>
            <w:r w:rsidRPr="007640FB">
              <w:rPr>
                <w:szCs w:val="28"/>
              </w:rPr>
              <w:t>Основное мероприятие</w:t>
            </w:r>
          </w:p>
        </w:tc>
      </w:tr>
      <w:tr w:rsidR="001456F2" w:rsidRPr="007640FB" w:rsidTr="0079508F">
        <w:tc>
          <w:tcPr>
            <w:tcW w:w="660" w:type="dxa"/>
          </w:tcPr>
          <w:p w:rsidR="001456F2" w:rsidRPr="007640FB" w:rsidRDefault="001456F2" w:rsidP="006F3A87">
            <w:pPr>
              <w:widowControl w:val="0"/>
              <w:autoSpaceDE w:val="0"/>
              <w:autoSpaceDN w:val="0"/>
              <w:adjustRightInd w:val="0"/>
              <w:jc w:val="center"/>
              <w:rPr>
                <w:szCs w:val="28"/>
              </w:rPr>
            </w:pPr>
          </w:p>
        </w:tc>
        <w:tc>
          <w:tcPr>
            <w:tcW w:w="3134" w:type="dxa"/>
          </w:tcPr>
          <w:p w:rsidR="001456F2" w:rsidRPr="007640FB" w:rsidRDefault="001456F2" w:rsidP="006F3A87">
            <w:pPr>
              <w:widowControl w:val="0"/>
              <w:autoSpaceDE w:val="0"/>
              <w:autoSpaceDN w:val="0"/>
              <w:adjustRightInd w:val="0"/>
              <w:spacing w:line="240" w:lineRule="exact"/>
              <w:jc w:val="center"/>
              <w:rPr>
                <w:szCs w:val="28"/>
              </w:rPr>
            </w:pPr>
          </w:p>
        </w:tc>
        <w:tc>
          <w:tcPr>
            <w:tcW w:w="3969" w:type="dxa"/>
          </w:tcPr>
          <w:p w:rsidR="001456F2" w:rsidRPr="007640FB" w:rsidRDefault="001456F2" w:rsidP="006F3A87">
            <w:pPr>
              <w:widowControl w:val="0"/>
              <w:autoSpaceDE w:val="0"/>
              <w:autoSpaceDN w:val="0"/>
              <w:adjustRightInd w:val="0"/>
              <w:jc w:val="center"/>
              <w:rPr>
                <w:szCs w:val="28"/>
              </w:rPr>
            </w:pPr>
          </w:p>
        </w:tc>
        <w:tc>
          <w:tcPr>
            <w:tcW w:w="3544" w:type="dxa"/>
          </w:tcPr>
          <w:p w:rsidR="001456F2" w:rsidRPr="007640FB" w:rsidRDefault="001456F2" w:rsidP="006F3A87">
            <w:pPr>
              <w:widowControl w:val="0"/>
              <w:autoSpaceDE w:val="0"/>
              <w:autoSpaceDN w:val="0"/>
              <w:adjustRightInd w:val="0"/>
              <w:spacing w:line="240" w:lineRule="exact"/>
              <w:jc w:val="center"/>
              <w:rPr>
                <w:szCs w:val="28"/>
              </w:rPr>
            </w:pPr>
          </w:p>
        </w:tc>
        <w:tc>
          <w:tcPr>
            <w:tcW w:w="4481" w:type="dxa"/>
          </w:tcPr>
          <w:p w:rsidR="001456F2" w:rsidRPr="007640FB" w:rsidRDefault="001456F2" w:rsidP="006F3A87">
            <w:pPr>
              <w:widowControl w:val="0"/>
              <w:autoSpaceDE w:val="0"/>
              <w:autoSpaceDN w:val="0"/>
              <w:adjustRightInd w:val="0"/>
              <w:spacing w:line="240" w:lineRule="exact"/>
              <w:jc w:val="center"/>
              <w:rPr>
                <w:szCs w:val="28"/>
              </w:rPr>
            </w:pPr>
          </w:p>
        </w:tc>
      </w:tr>
      <w:tr w:rsidR="001456F2" w:rsidRPr="007640FB" w:rsidTr="0079508F">
        <w:tc>
          <w:tcPr>
            <w:tcW w:w="660" w:type="dxa"/>
          </w:tcPr>
          <w:p w:rsidR="001456F2" w:rsidRPr="007640FB" w:rsidRDefault="001456F2" w:rsidP="006F3A87">
            <w:pPr>
              <w:widowControl w:val="0"/>
              <w:autoSpaceDE w:val="0"/>
              <w:autoSpaceDN w:val="0"/>
              <w:adjustRightInd w:val="0"/>
              <w:jc w:val="center"/>
              <w:rPr>
                <w:szCs w:val="28"/>
              </w:rPr>
            </w:pPr>
            <w:r w:rsidRPr="007640FB">
              <w:rPr>
                <w:szCs w:val="28"/>
              </w:rPr>
              <w:t>2.2.</w:t>
            </w:r>
          </w:p>
        </w:tc>
        <w:tc>
          <w:tcPr>
            <w:tcW w:w="15128" w:type="dxa"/>
            <w:gridSpan w:val="4"/>
          </w:tcPr>
          <w:p w:rsidR="001456F2" w:rsidRPr="007640FB" w:rsidRDefault="001456F2" w:rsidP="006F3A87">
            <w:pPr>
              <w:widowControl w:val="0"/>
              <w:autoSpaceDE w:val="0"/>
              <w:autoSpaceDN w:val="0"/>
              <w:adjustRightInd w:val="0"/>
              <w:spacing w:line="240" w:lineRule="exact"/>
              <w:rPr>
                <w:szCs w:val="28"/>
              </w:rPr>
            </w:pPr>
            <w:r w:rsidRPr="007640FB">
              <w:rPr>
                <w:szCs w:val="28"/>
              </w:rPr>
              <w:t>Основное мероприятие</w:t>
            </w:r>
          </w:p>
        </w:tc>
      </w:tr>
      <w:tr w:rsidR="001456F2" w:rsidRPr="007640FB" w:rsidTr="0079508F">
        <w:tc>
          <w:tcPr>
            <w:tcW w:w="660" w:type="dxa"/>
          </w:tcPr>
          <w:p w:rsidR="001456F2" w:rsidRPr="007640FB" w:rsidRDefault="001456F2" w:rsidP="006F3A87">
            <w:pPr>
              <w:widowControl w:val="0"/>
              <w:autoSpaceDE w:val="0"/>
              <w:autoSpaceDN w:val="0"/>
              <w:adjustRightInd w:val="0"/>
              <w:jc w:val="center"/>
              <w:rPr>
                <w:szCs w:val="28"/>
              </w:rPr>
            </w:pPr>
          </w:p>
        </w:tc>
        <w:tc>
          <w:tcPr>
            <w:tcW w:w="3134" w:type="dxa"/>
          </w:tcPr>
          <w:p w:rsidR="001456F2" w:rsidRPr="007640FB" w:rsidRDefault="001456F2" w:rsidP="006F3A87">
            <w:pPr>
              <w:widowControl w:val="0"/>
              <w:autoSpaceDE w:val="0"/>
              <w:autoSpaceDN w:val="0"/>
              <w:adjustRightInd w:val="0"/>
              <w:spacing w:line="240" w:lineRule="exact"/>
              <w:jc w:val="center"/>
              <w:rPr>
                <w:szCs w:val="28"/>
              </w:rPr>
            </w:pPr>
          </w:p>
        </w:tc>
        <w:tc>
          <w:tcPr>
            <w:tcW w:w="3969" w:type="dxa"/>
          </w:tcPr>
          <w:p w:rsidR="001456F2" w:rsidRPr="007640FB" w:rsidRDefault="001456F2" w:rsidP="006F3A87">
            <w:pPr>
              <w:widowControl w:val="0"/>
              <w:autoSpaceDE w:val="0"/>
              <w:autoSpaceDN w:val="0"/>
              <w:adjustRightInd w:val="0"/>
              <w:jc w:val="center"/>
              <w:rPr>
                <w:szCs w:val="28"/>
              </w:rPr>
            </w:pPr>
          </w:p>
        </w:tc>
        <w:tc>
          <w:tcPr>
            <w:tcW w:w="3544" w:type="dxa"/>
          </w:tcPr>
          <w:p w:rsidR="001456F2" w:rsidRPr="007640FB" w:rsidRDefault="001456F2" w:rsidP="006F3A87">
            <w:pPr>
              <w:widowControl w:val="0"/>
              <w:autoSpaceDE w:val="0"/>
              <w:autoSpaceDN w:val="0"/>
              <w:adjustRightInd w:val="0"/>
              <w:spacing w:line="240" w:lineRule="exact"/>
              <w:jc w:val="center"/>
              <w:rPr>
                <w:szCs w:val="28"/>
              </w:rPr>
            </w:pPr>
          </w:p>
        </w:tc>
        <w:tc>
          <w:tcPr>
            <w:tcW w:w="4481" w:type="dxa"/>
          </w:tcPr>
          <w:p w:rsidR="001456F2" w:rsidRPr="007640FB" w:rsidRDefault="001456F2" w:rsidP="006F3A87">
            <w:pPr>
              <w:widowControl w:val="0"/>
              <w:autoSpaceDE w:val="0"/>
              <w:autoSpaceDN w:val="0"/>
              <w:adjustRightInd w:val="0"/>
              <w:spacing w:line="240" w:lineRule="exact"/>
              <w:jc w:val="center"/>
              <w:rPr>
                <w:szCs w:val="28"/>
              </w:rPr>
            </w:pPr>
          </w:p>
        </w:tc>
      </w:tr>
    </w:tbl>
    <w:p w:rsidR="001456F2" w:rsidRDefault="001456F2" w:rsidP="0079508F">
      <w:pPr>
        <w:widowControl w:val="0"/>
        <w:autoSpaceDE w:val="0"/>
        <w:autoSpaceDN w:val="0"/>
        <w:adjustRightInd w:val="0"/>
        <w:jc w:val="center"/>
        <w:outlineLvl w:val="1"/>
        <w:rPr>
          <w:szCs w:val="28"/>
        </w:rPr>
      </w:pPr>
      <w:r>
        <w:rPr>
          <w:szCs w:val="28"/>
        </w:rPr>
        <w:t>_________________</w:t>
      </w:r>
    </w:p>
    <w:p w:rsidR="001456F2" w:rsidRDefault="001456F2" w:rsidP="006F3A87">
      <w:pPr>
        <w:widowControl w:val="0"/>
        <w:autoSpaceDE w:val="0"/>
        <w:autoSpaceDN w:val="0"/>
        <w:adjustRightInd w:val="0"/>
        <w:ind w:left="10206"/>
        <w:outlineLvl w:val="1"/>
        <w:rPr>
          <w:szCs w:val="28"/>
        </w:rPr>
        <w:sectPr w:rsidR="001456F2" w:rsidSect="0076734E">
          <w:pgSz w:w="16838" w:h="11905" w:orient="landscape"/>
          <w:pgMar w:top="1701" w:right="567" w:bottom="567" w:left="567" w:header="720" w:footer="720" w:gutter="0"/>
          <w:cols w:space="720"/>
          <w:noEndnote/>
          <w:docGrid w:linePitch="381"/>
        </w:sectPr>
      </w:pPr>
    </w:p>
    <w:p w:rsidR="001456F2" w:rsidRDefault="001456F2" w:rsidP="006F3A87">
      <w:pPr>
        <w:widowControl w:val="0"/>
        <w:autoSpaceDE w:val="0"/>
        <w:autoSpaceDN w:val="0"/>
        <w:adjustRightInd w:val="0"/>
        <w:ind w:left="10206"/>
        <w:outlineLvl w:val="1"/>
        <w:rPr>
          <w:szCs w:val="28"/>
        </w:rPr>
      </w:pPr>
    </w:p>
    <w:p w:rsidR="001456F2" w:rsidRDefault="001456F2" w:rsidP="006F3A87">
      <w:pPr>
        <w:widowControl w:val="0"/>
        <w:autoSpaceDE w:val="0"/>
        <w:autoSpaceDN w:val="0"/>
        <w:adjustRightInd w:val="0"/>
        <w:ind w:left="5245"/>
        <w:outlineLvl w:val="1"/>
        <w:rPr>
          <w:szCs w:val="28"/>
        </w:rPr>
      </w:pPr>
      <w:r>
        <w:rPr>
          <w:szCs w:val="28"/>
        </w:rPr>
        <w:t xml:space="preserve">       Приложение № 7</w:t>
      </w:r>
    </w:p>
    <w:p w:rsidR="001456F2" w:rsidRDefault="001456F2" w:rsidP="006F3A87">
      <w:pPr>
        <w:widowControl w:val="0"/>
        <w:autoSpaceDE w:val="0"/>
        <w:autoSpaceDN w:val="0"/>
        <w:adjustRightInd w:val="0"/>
        <w:spacing w:line="240" w:lineRule="exact"/>
        <w:ind w:left="5245"/>
        <w:rPr>
          <w:szCs w:val="28"/>
        </w:rPr>
      </w:pPr>
      <w:r>
        <w:rPr>
          <w:szCs w:val="28"/>
        </w:rPr>
        <w:t xml:space="preserve">       к Порядку принятия решения</w:t>
      </w:r>
    </w:p>
    <w:p w:rsidR="001456F2" w:rsidRDefault="001456F2" w:rsidP="006F3A87">
      <w:pPr>
        <w:widowControl w:val="0"/>
        <w:autoSpaceDE w:val="0"/>
        <w:autoSpaceDN w:val="0"/>
        <w:adjustRightInd w:val="0"/>
        <w:spacing w:line="240" w:lineRule="exact"/>
        <w:ind w:left="5245"/>
        <w:rPr>
          <w:szCs w:val="28"/>
        </w:rPr>
      </w:pPr>
      <w:r>
        <w:rPr>
          <w:szCs w:val="28"/>
        </w:rPr>
        <w:t xml:space="preserve">       о разработке муниципальных  </w:t>
      </w:r>
    </w:p>
    <w:p w:rsidR="001456F2" w:rsidRDefault="001456F2" w:rsidP="006F3A87">
      <w:pPr>
        <w:widowControl w:val="0"/>
        <w:autoSpaceDE w:val="0"/>
        <w:autoSpaceDN w:val="0"/>
        <w:adjustRightInd w:val="0"/>
        <w:spacing w:line="240" w:lineRule="exact"/>
        <w:ind w:left="5245"/>
        <w:rPr>
          <w:szCs w:val="28"/>
        </w:rPr>
      </w:pPr>
      <w:r>
        <w:rPr>
          <w:szCs w:val="28"/>
        </w:rPr>
        <w:t xml:space="preserve">       программ Верхнебуреинского </w:t>
      </w:r>
    </w:p>
    <w:p w:rsidR="001456F2" w:rsidRDefault="001456F2" w:rsidP="006F3A87">
      <w:pPr>
        <w:widowControl w:val="0"/>
        <w:autoSpaceDE w:val="0"/>
        <w:autoSpaceDN w:val="0"/>
        <w:adjustRightInd w:val="0"/>
        <w:spacing w:line="240" w:lineRule="exact"/>
        <w:ind w:left="5245"/>
        <w:rPr>
          <w:szCs w:val="28"/>
        </w:rPr>
      </w:pPr>
      <w:r>
        <w:rPr>
          <w:szCs w:val="28"/>
        </w:rPr>
        <w:t xml:space="preserve">       муниципального района </w:t>
      </w:r>
    </w:p>
    <w:p w:rsidR="001456F2" w:rsidRDefault="001456F2" w:rsidP="006F3A87">
      <w:pPr>
        <w:widowControl w:val="0"/>
        <w:autoSpaceDE w:val="0"/>
        <w:autoSpaceDN w:val="0"/>
        <w:adjustRightInd w:val="0"/>
        <w:spacing w:line="240" w:lineRule="exact"/>
        <w:ind w:left="5245"/>
        <w:rPr>
          <w:szCs w:val="28"/>
        </w:rPr>
      </w:pPr>
      <w:r>
        <w:rPr>
          <w:szCs w:val="28"/>
        </w:rPr>
        <w:t xml:space="preserve">       Хабаровского края, их </w:t>
      </w:r>
    </w:p>
    <w:p w:rsidR="001456F2" w:rsidRDefault="001456F2" w:rsidP="006F3A87">
      <w:pPr>
        <w:widowControl w:val="0"/>
        <w:autoSpaceDE w:val="0"/>
        <w:autoSpaceDN w:val="0"/>
        <w:adjustRightInd w:val="0"/>
        <w:spacing w:line="240" w:lineRule="exact"/>
        <w:ind w:left="5245"/>
        <w:rPr>
          <w:szCs w:val="28"/>
        </w:rPr>
      </w:pPr>
      <w:r>
        <w:rPr>
          <w:szCs w:val="28"/>
        </w:rPr>
        <w:t xml:space="preserve">       формирования и реализации</w:t>
      </w:r>
    </w:p>
    <w:p w:rsidR="001456F2" w:rsidRDefault="001456F2" w:rsidP="006F3A87">
      <w:pPr>
        <w:widowControl w:val="0"/>
        <w:autoSpaceDE w:val="0"/>
        <w:autoSpaceDN w:val="0"/>
        <w:adjustRightInd w:val="0"/>
        <w:ind w:left="5245"/>
        <w:jc w:val="both"/>
        <w:rPr>
          <w:szCs w:val="28"/>
        </w:rPr>
      </w:pPr>
    </w:p>
    <w:p w:rsidR="001456F2"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jc w:val="center"/>
        <w:rPr>
          <w:szCs w:val="28"/>
        </w:rPr>
      </w:pPr>
      <w:r>
        <w:rPr>
          <w:szCs w:val="28"/>
        </w:rPr>
        <w:t>Паспорт</w:t>
      </w:r>
    </w:p>
    <w:p w:rsidR="001456F2" w:rsidRDefault="001456F2" w:rsidP="006F3A87">
      <w:pPr>
        <w:widowControl w:val="0"/>
        <w:autoSpaceDE w:val="0"/>
        <w:autoSpaceDN w:val="0"/>
        <w:adjustRightInd w:val="0"/>
        <w:jc w:val="center"/>
        <w:rPr>
          <w:szCs w:val="28"/>
        </w:rPr>
      </w:pPr>
      <w:r>
        <w:rPr>
          <w:szCs w:val="28"/>
        </w:rPr>
        <w:t>подпрограммы</w:t>
      </w:r>
    </w:p>
    <w:p w:rsidR="001456F2" w:rsidRDefault="001456F2" w:rsidP="006F3A87">
      <w:pPr>
        <w:widowControl w:val="0"/>
        <w:autoSpaceDE w:val="0"/>
        <w:autoSpaceDN w:val="0"/>
        <w:adjustRightInd w:val="0"/>
        <w:jc w:val="center"/>
        <w:rPr>
          <w:szCs w:val="28"/>
        </w:rPr>
      </w:pPr>
      <w:r>
        <w:rPr>
          <w:szCs w:val="28"/>
        </w:rPr>
        <w:t>_______________________________________________________</w:t>
      </w:r>
    </w:p>
    <w:p w:rsidR="001456F2" w:rsidRDefault="001456F2" w:rsidP="006F3A87">
      <w:pPr>
        <w:widowControl w:val="0"/>
        <w:autoSpaceDE w:val="0"/>
        <w:autoSpaceDN w:val="0"/>
        <w:adjustRightInd w:val="0"/>
        <w:jc w:val="center"/>
        <w:rPr>
          <w:szCs w:val="28"/>
        </w:rPr>
      </w:pPr>
      <w:r>
        <w:rPr>
          <w:szCs w:val="28"/>
        </w:rPr>
        <w:t>(наименование подпрограммы)</w:t>
      </w:r>
    </w:p>
    <w:p w:rsidR="001456F2" w:rsidRPr="001F3701" w:rsidRDefault="001456F2" w:rsidP="006F3A87">
      <w:pPr>
        <w:widowControl w:val="0"/>
        <w:autoSpaceDE w:val="0"/>
        <w:autoSpaceDN w:val="0"/>
        <w:adjustRightInd w:val="0"/>
        <w:jc w:val="both"/>
        <w:rPr>
          <w:szCs w:val="28"/>
        </w:rPr>
      </w:pPr>
    </w:p>
    <w:tbl>
      <w:tblPr>
        <w:tblW w:w="9272" w:type="dxa"/>
        <w:tblCellSpacing w:w="5" w:type="nil"/>
        <w:tblInd w:w="75" w:type="dxa"/>
        <w:tblLayout w:type="fixed"/>
        <w:tblCellMar>
          <w:left w:w="75" w:type="dxa"/>
          <w:right w:w="75" w:type="dxa"/>
        </w:tblCellMar>
        <w:tblLook w:val="0000"/>
      </w:tblPr>
      <w:tblGrid>
        <w:gridCol w:w="7564"/>
        <w:gridCol w:w="1708"/>
      </w:tblGrid>
      <w:tr w:rsidR="001456F2" w:rsidRPr="007640FB" w:rsidTr="006F3A87">
        <w:trPr>
          <w:tblCellSpacing w:w="5" w:type="nil"/>
        </w:trPr>
        <w:tc>
          <w:tcPr>
            <w:tcW w:w="7564"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pPr>
            <w:r w:rsidRPr="007640FB">
              <w:t>Ответственный исполнитель подпрограммы</w:t>
            </w:r>
          </w:p>
        </w:tc>
        <w:tc>
          <w:tcPr>
            <w:tcW w:w="1708" w:type="dxa"/>
            <w:tcBorders>
              <w:top w:val="single" w:sz="4" w:space="0" w:color="auto"/>
              <w:left w:val="single" w:sz="4" w:space="0" w:color="auto"/>
              <w:bottom w:val="single" w:sz="4" w:space="0" w:color="auto"/>
              <w:right w:val="single" w:sz="4" w:space="0" w:color="auto"/>
            </w:tcBorders>
          </w:tcPr>
          <w:p w:rsidR="001456F2" w:rsidRPr="007640FB" w:rsidRDefault="001456F2" w:rsidP="006F3A87">
            <w:pPr>
              <w:pStyle w:val="ConsPlusCell"/>
            </w:pPr>
          </w:p>
        </w:tc>
      </w:tr>
      <w:tr w:rsidR="001456F2" w:rsidRPr="007640FB" w:rsidTr="006F3A87">
        <w:trPr>
          <w:trHeight w:val="156"/>
          <w:tblCellSpacing w:w="5" w:type="nil"/>
        </w:trPr>
        <w:tc>
          <w:tcPr>
            <w:tcW w:w="7564" w:type="dxa"/>
            <w:tcBorders>
              <w:left w:val="single" w:sz="4" w:space="0" w:color="auto"/>
              <w:bottom w:val="single" w:sz="4" w:space="0" w:color="auto"/>
              <w:right w:val="single" w:sz="4" w:space="0" w:color="auto"/>
            </w:tcBorders>
          </w:tcPr>
          <w:p w:rsidR="001456F2" w:rsidRPr="007640FB" w:rsidRDefault="001456F2" w:rsidP="006F3A87">
            <w:pPr>
              <w:pStyle w:val="ConsPlusCell"/>
            </w:pPr>
            <w:r w:rsidRPr="007640FB">
              <w:t>Соисполнители, участники подпрограммы</w:t>
            </w:r>
          </w:p>
        </w:tc>
        <w:tc>
          <w:tcPr>
            <w:tcW w:w="1708" w:type="dxa"/>
            <w:tcBorders>
              <w:left w:val="single" w:sz="4" w:space="0" w:color="auto"/>
              <w:bottom w:val="single" w:sz="4" w:space="0" w:color="auto"/>
              <w:right w:val="single" w:sz="4" w:space="0" w:color="auto"/>
            </w:tcBorders>
          </w:tcPr>
          <w:p w:rsidR="001456F2" w:rsidRPr="007640FB" w:rsidRDefault="001456F2" w:rsidP="006F3A87">
            <w:pPr>
              <w:pStyle w:val="ConsPlusCell"/>
            </w:pPr>
          </w:p>
        </w:tc>
      </w:tr>
      <w:tr w:rsidR="001456F2" w:rsidRPr="007640FB" w:rsidTr="006F3A87">
        <w:trPr>
          <w:tblCellSpacing w:w="5" w:type="nil"/>
        </w:trPr>
        <w:tc>
          <w:tcPr>
            <w:tcW w:w="7564" w:type="dxa"/>
            <w:tcBorders>
              <w:left w:val="single" w:sz="4" w:space="0" w:color="auto"/>
              <w:bottom w:val="single" w:sz="4" w:space="0" w:color="auto"/>
              <w:right w:val="single" w:sz="4" w:space="0" w:color="auto"/>
            </w:tcBorders>
          </w:tcPr>
          <w:p w:rsidR="001456F2" w:rsidRPr="007640FB" w:rsidRDefault="001456F2" w:rsidP="006F3A87">
            <w:pPr>
              <w:pStyle w:val="ConsPlusCell"/>
            </w:pPr>
            <w:r w:rsidRPr="007640FB">
              <w:t>Цели подпрограммы</w:t>
            </w:r>
          </w:p>
        </w:tc>
        <w:tc>
          <w:tcPr>
            <w:tcW w:w="1708" w:type="dxa"/>
            <w:tcBorders>
              <w:left w:val="single" w:sz="4" w:space="0" w:color="auto"/>
              <w:bottom w:val="single" w:sz="4" w:space="0" w:color="auto"/>
              <w:right w:val="single" w:sz="4" w:space="0" w:color="auto"/>
            </w:tcBorders>
          </w:tcPr>
          <w:p w:rsidR="001456F2" w:rsidRPr="007640FB" w:rsidRDefault="001456F2" w:rsidP="006F3A87">
            <w:pPr>
              <w:pStyle w:val="ConsPlusCell"/>
            </w:pPr>
          </w:p>
        </w:tc>
      </w:tr>
      <w:tr w:rsidR="001456F2" w:rsidRPr="007640FB" w:rsidTr="006F3A87">
        <w:trPr>
          <w:trHeight w:val="417"/>
          <w:tblCellSpacing w:w="5" w:type="nil"/>
        </w:trPr>
        <w:tc>
          <w:tcPr>
            <w:tcW w:w="7564" w:type="dxa"/>
            <w:tcBorders>
              <w:left w:val="single" w:sz="4" w:space="0" w:color="auto"/>
              <w:bottom w:val="single" w:sz="4" w:space="0" w:color="auto"/>
              <w:right w:val="single" w:sz="4" w:space="0" w:color="auto"/>
            </w:tcBorders>
          </w:tcPr>
          <w:p w:rsidR="001456F2" w:rsidRPr="007640FB" w:rsidRDefault="001456F2" w:rsidP="006F3A87">
            <w:pPr>
              <w:pStyle w:val="ConsPlusCell"/>
            </w:pPr>
            <w:r w:rsidRPr="007640FB">
              <w:t>Задачи подпрограммы</w:t>
            </w:r>
          </w:p>
        </w:tc>
        <w:tc>
          <w:tcPr>
            <w:tcW w:w="1708" w:type="dxa"/>
            <w:tcBorders>
              <w:left w:val="single" w:sz="4" w:space="0" w:color="auto"/>
              <w:bottom w:val="single" w:sz="4" w:space="0" w:color="auto"/>
              <w:right w:val="single" w:sz="4" w:space="0" w:color="auto"/>
            </w:tcBorders>
          </w:tcPr>
          <w:p w:rsidR="001456F2" w:rsidRPr="007640FB" w:rsidRDefault="001456F2" w:rsidP="006F3A87">
            <w:pPr>
              <w:pStyle w:val="ConsPlusCell"/>
            </w:pPr>
          </w:p>
        </w:tc>
      </w:tr>
      <w:tr w:rsidR="001456F2" w:rsidRPr="007640FB" w:rsidTr="006F3A87">
        <w:trPr>
          <w:trHeight w:val="600"/>
          <w:tblCellSpacing w:w="5" w:type="nil"/>
        </w:trPr>
        <w:tc>
          <w:tcPr>
            <w:tcW w:w="7564" w:type="dxa"/>
            <w:tcBorders>
              <w:left w:val="single" w:sz="4" w:space="0" w:color="auto"/>
              <w:bottom w:val="single" w:sz="4" w:space="0" w:color="auto"/>
              <w:right w:val="single" w:sz="4" w:space="0" w:color="auto"/>
            </w:tcBorders>
          </w:tcPr>
          <w:p w:rsidR="001456F2" w:rsidRPr="007640FB" w:rsidRDefault="001456F2" w:rsidP="006F3A87">
            <w:pPr>
              <w:pStyle w:val="ConsPlusCell"/>
            </w:pPr>
            <w:r w:rsidRPr="007640FB">
              <w:t>Мероприятия</w:t>
            </w:r>
          </w:p>
        </w:tc>
        <w:tc>
          <w:tcPr>
            <w:tcW w:w="1708" w:type="dxa"/>
            <w:tcBorders>
              <w:left w:val="single" w:sz="4" w:space="0" w:color="auto"/>
              <w:bottom w:val="single" w:sz="4" w:space="0" w:color="auto"/>
              <w:right w:val="single" w:sz="4" w:space="0" w:color="auto"/>
            </w:tcBorders>
          </w:tcPr>
          <w:p w:rsidR="001456F2" w:rsidRPr="007640FB" w:rsidRDefault="001456F2" w:rsidP="006F3A87">
            <w:pPr>
              <w:pStyle w:val="ConsPlusCell"/>
            </w:pPr>
          </w:p>
        </w:tc>
      </w:tr>
      <w:tr w:rsidR="001456F2" w:rsidRPr="007640FB" w:rsidTr="006F3A87">
        <w:trPr>
          <w:trHeight w:val="600"/>
          <w:tblCellSpacing w:w="5" w:type="nil"/>
        </w:trPr>
        <w:tc>
          <w:tcPr>
            <w:tcW w:w="7564" w:type="dxa"/>
            <w:tcBorders>
              <w:left w:val="single" w:sz="4" w:space="0" w:color="auto"/>
              <w:bottom w:val="single" w:sz="4" w:space="0" w:color="auto"/>
              <w:right w:val="single" w:sz="4" w:space="0" w:color="auto"/>
            </w:tcBorders>
          </w:tcPr>
          <w:p w:rsidR="001456F2" w:rsidRPr="007640FB" w:rsidRDefault="001456F2" w:rsidP="006F3A87">
            <w:pPr>
              <w:pStyle w:val="ConsPlusCell"/>
            </w:pPr>
            <w:r w:rsidRPr="007640FB">
              <w:t>Ожидаемые результаты реализации подпрограммы и показатели эффективности (измеряемые количественные показатели решения  поставленных задач и хода реализации подпрограммы по годам)</w:t>
            </w:r>
          </w:p>
        </w:tc>
        <w:tc>
          <w:tcPr>
            <w:tcW w:w="1708" w:type="dxa"/>
            <w:tcBorders>
              <w:left w:val="single" w:sz="4" w:space="0" w:color="auto"/>
              <w:bottom w:val="single" w:sz="4" w:space="0" w:color="auto"/>
              <w:right w:val="single" w:sz="4" w:space="0" w:color="auto"/>
            </w:tcBorders>
          </w:tcPr>
          <w:p w:rsidR="001456F2" w:rsidRPr="007640FB" w:rsidRDefault="001456F2" w:rsidP="006F3A87">
            <w:pPr>
              <w:pStyle w:val="ConsPlusCell"/>
            </w:pPr>
          </w:p>
        </w:tc>
      </w:tr>
      <w:tr w:rsidR="001456F2" w:rsidRPr="007640FB" w:rsidTr="006F3A87">
        <w:trPr>
          <w:tblCellSpacing w:w="5" w:type="nil"/>
        </w:trPr>
        <w:tc>
          <w:tcPr>
            <w:tcW w:w="7564" w:type="dxa"/>
            <w:tcBorders>
              <w:left w:val="single" w:sz="4" w:space="0" w:color="auto"/>
              <w:bottom w:val="single" w:sz="4" w:space="0" w:color="auto"/>
              <w:right w:val="single" w:sz="4" w:space="0" w:color="auto"/>
            </w:tcBorders>
          </w:tcPr>
          <w:p w:rsidR="001456F2" w:rsidRPr="007640FB" w:rsidRDefault="001456F2" w:rsidP="006F3A87">
            <w:pPr>
              <w:pStyle w:val="ConsPlusCell"/>
            </w:pPr>
            <w:r w:rsidRPr="007640FB">
              <w:t>Целевые показатели (индикаторы) подпрограммы</w:t>
            </w:r>
          </w:p>
        </w:tc>
        <w:tc>
          <w:tcPr>
            <w:tcW w:w="1708" w:type="dxa"/>
            <w:tcBorders>
              <w:left w:val="single" w:sz="4" w:space="0" w:color="auto"/>
              <w:bottom w:val="single" w:sz="4" w:space="0" w:color="auto"/>
              <w:right w:val="single" w:sz="4" w:space="0" w:color="auto"/>
            </w:tcBorders>
          </w:tcPr>
          <w:p w:rsidR="001456F2" w:rsidRPr="007640FB" w:rsidRDefault="001456F2" w:rsidP="006F3A87">
            <w:pPr>
              <w:pStyle w:val="ConsPlusCell"/>
            </w:pPr>
          </w:p>
        </w:tc>
      </w:tr>
      <w:tr w:rsidR="001456F2" w:rsidRPr="007640FB" w:rsidTr="006F3A87">
        <w:trPr>
          <w:trHeight w:val="362"/>
          <w:tblCellSpacing w:w="5" w:type="nil"/>
        </w:trPr>
        <w:tc>
          <w:tcPr>
            <w:tcW w:w="7564" w:type="dxa"/>
            <w:tcBorders>
              <w:left w:val="single" w:sz="4" w:space="0" w:color="auto"/>
              <w:bottom w:val="single" w:sz="4" w:space="0" w:color="auto"/>
              <w:right w:val="single" w:sz="4" w:space="0" w:color="auto"/>
            </w:tcBorders>
          </w:tcPr>
          <w:p w:rsidR="001456F2" w:rsidRPr="007640FB" w:rsidRDefault="001456F2" w:rsidP="006F3A87">
            <w:pPr>
              <w:pStyle w:val="ConsPlusCell"/>
            </w:pPr>
            <w:r w:rsidRPr="007640FB">
              <w:t>Сроки и этапы реализации подпрограммы</w:t>
            </w:r>
          </w:p>
        </w:tc>
        <w:tc>
          <w:tcPr>
            <w:tcW w:w="1708" w:type="dxa"/>
            <w:tcBorders>
              <w:left w:val="single" w:sz="4" w:space="0" w:color="auto"/>
              <w:bottom w:val="single" w:sz="4" w:space="0" w:color="auto"/>
              <w:right w:val="single" w:sz="4" w:space="0" w:color="auto"/>
            </w:tcBorders>
          </w:tcPr>
          <w:p w:rsidR="001456F2" w:rsidRPr="007640FB" w:rsidRDefault="001456F2" w:rsidP="006F3A87">
            <w:pPr>
              <w:pStyle w:val="ConsPlusCell"/>
            </w:pPr>
          </w:p>
        </w:tc>
      </w:tr>
      <w:tr w:rsidR="001456F2" w:rsidRPr="007640FB" w:rsidTr="006F3A87">
        <w:trPr>
          <w:tblCellSpacing w:w="5" w:type="nil"/>
        </w:trPr>
        <w:tc>
          <w:tcPr>
            <w:tcW w:w="7564" w:type="dxa"/>
            <w:tcBorders>
              <w:left w:val="single" w:sz="4" w:space="0" w:color="auto"/>
              <w:bottom w:val="single" w:sz="4" w:space="0" w:color="auto"/>
              <w:right w:val="single" w:sz="4" w:space="0" w:color="auto"/>
            </w:tcBorders>
          </w:tcPr>
          <w:p w:rsidR="001456F2" w:rsidRPr="007640FB" w:rsidRDefault="001456F2" w:rsidP="006F3A87">
            <w:pPr>
              <w:pStyle w:val="ConsPlusCell"/>
            </w:pPr>
            <w:r w:rsidRPr="007640FB">
              <w:t>Ресурсное обеспечение подпрограммы за счет средств районного бюджета и прогнозная (справочная) оценка расходов федерального бюджета, краевого бюджета, бюджетов поселений района, внебюджетных средств, по годам реализации</w:t>
            </w:r>
          </w:p>
        </w:tc>
        <w:tc>
          <w:tcPr>
            <w:tcW w:w="1708" w:type="dxa"/>
            <w:tcBorders>
              <w:left w:val="single" w:sz="4" w:space="0" w:color="auto"/>
              <w:bottom w:val="single" w:sz="4" w:space="0" w:color="auto"/>
              <w:right w:val="single" w:sz="4" w:space="0" w:color="auto"/>
            </w:tcBorders>
          </w:tcPr>
          <w:p w:rsidR="001456F2" w:rsidRPr="007640FB" w:rsidRDefault="001456F2" w:rsidP="006F3A87">
            <w:pPr>
              <w:pStyle w:val="ConsPlusCell"/>
            </w:pPr>
          </w:p>
        </w:tc>
      </w:tr>
    </w:tbl>
    <w:p w:rsidR="001456F2" w:rsidRPr="001F3701"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ind w:left="10206"/>
        <w:outlineLvl w:val="1"/>
        <w:rPr>
          <w:szCs w:val="28"/>
        </w:rPr>
      </w:pPr>
    </w:p>
    <w:p w:rsidR="001456F2" w:rsidRDefault="001456F2" w:rsidP="006F3A87">
      <w:pPr>
        <w:widowControl w:val="0"/>
        <w:autoSpaceDE w:val="0"/>
        <w:autoSpaceDN w:val="0"/>
        <w:adjustRightInd w:val="0"/>
        <w:ind w:left="10206"/>
        <w:outlineLvl w:val="1"/>
        <w:rPr>
          <w:szCs w:val="28"/>
        </w:rPr>
      </w:pPr>
    </w:p>
    <w:p w:rsidR="001456F2" w:rsidRDefault="001456F2" w:rsidP="001F3F86">
      <w:pPr>
        <w:widowControl w:val="0"/>
        <w:autoSpaceDE w:val="0"/>
        <w:autoSpaceDN w:val="0"/>
        <w:adjustRightInd w:val="0"/>
        <w:outlineLvl w:val="1"/>
        <w:rPr>
          <w:szCs w:val="28"/>
        </w:rPr>
        <w:sectPr w:rsidR="001456F2" w:rsidSect="0079508F">
          <w:pgSz w:w="11905" w:h="16838"/>
          <w:pgMar w:top="1134" w:right="567" w:bottom="1134" w:left="1985" w:header="720" w:footer="720" w:gutter="0"/>
          <w:cols w:space="720"/>
          <w:noEndnote/>
          <w:docGrid w:linePitch="381"/>
        </w:sectPr>
      </w:pPr>
    </w:p>
    <w:p w:rsidR="001456F2" w:rsidRPr="00493D1C" w:rsidRDefault="001456F2" w:rsidP="001F3F86">
      <w:pPr>
        <w:widowControl w:val="0"/>
        <w:autoSpaceDE w:val="0"/>
        <w:autoSpaceDN w:val="0"/>
        <w:adjustRightInd w:val="0"/>
        <w:outlineLvl w:val="1"/>
        <w:rPr>
          <w:szCs w:val="28"/>
        </w:rPr>
      </w:pPr>
      <w:r>
        <w:rPr>
          <w:szCs w:val="28"/>
        </w:rPr>
        <w:t xml:space="preserve">                                                                                                                                                    </w:t>
      </w:r>
      <w:r w:rsidRPr="00493D1C">
        <w:rPr>
          <w:szCs w:val="28"/>
        </w:rPr>
        <w:t xml:space="preserve">Приложение № </w:t>
      </w:r>
      <w:r>
        <w:rPr>
          <w:szCs w:val="28"/>
        </w:rPr>
        <w:t>8</w:t>
      </w:r>
    </w:p>
    <w:p w:rsidR="001456F2" w:rsidRPr="00493D1C" w:rsidRDefault="001456F2" w:rsidP="006F3A87">
      <w:pPr>
        <w:widowControl w:val="0"/>
        <w:autoSpaceDE w:val="0"/>
        <w:autoSpaceDN w:val="0"/>
        <w:adjustRightInd w:val="0"/>
        <w:spacing w:line="240" w:lineRule="exact"/>
        <w:ind w:left="10065"/>
        <w:rPr>
          <w:szCs w:val="28"/>
        </w:rPr>
      </w:pPr>
      <w:r>
        <w:rPr>
          <w:szCs w:val="28"/>
        </w:rPr>
        <w:t xml:space="preserve">    </w:t>
      </w:r>
      <w:r w:rsidRPr="00493D1C">
        <w:rPr>
          <w:szCs w:val="28"/>
        </w:rPr>
        <w:t>к Порядку принятия решения</w:t>
      </w:r>
    </w:p>
    <w:p w:rsidR="001456F2" w:rsidRDefault="001456F2" w:rsidP="006F3A87">
      <w:pPr>
        <w:pStyle w:val="ConsPlusNormal"/>
        <w:ind w:left="10065"/>
        <w:rPr>
          <w:rFonts w:ascii="Times New Roman" w:hAnsi="Times New Roman" w:cs="Times New Roman"/>
          <w:sz w:val="28"/>
          <w:szCs w:val="28"/>
        </w:rPr>
      </w:pPr>
      <w:r>
        <w:rPr>
          <w:rFonts w:ascii="Times New Roman" w:hAnsi="Times New Roman" w:cs="Times New Roman"/>
          <w:sz w:val="28"/>
          <w:szCs w:val="28"/>
        </w:rPr>
        <w:t xml:space="preserve">    </w:t>
      </w:r>
      <w:r w:rsidRPr="00493D1C">
        <w:rPr>
          <w:rFonts w:ascii="Times New Roman" w:hAnsi="Times New Roman" w:cs="Times New Roman"/>
          <w:sz w:val="28"/>
          <w:szCs w:val="28"/>
        </w:rPr>
        <w:t xml:space="preserve">о разработке муниципальных программ </w:t>
      </w:r>
    </w:p>
    <w:p w:rsidR="001456F2" w:rsidRDefault="001456F2" w:rsidP="006F3A87">
      <w:pPr>
        <w:pStyle w:val="ConsPlusNormal"/>
        <w:ind w:left="10065"/>
        <w:rPr>
          <w:rFonts w:ascii="Times New Roman" w:hAnsi="Times New Roman" w:cs="Times New Roman"/>
          <w:sz w:val="28"/>
          <w:szCs w:val="28"/>
        </w:rPr>
      </w:pPr>
      <w:r>
        <w:rPr>
          <w:rFonts w:ascii="Times New Roman" w:hAnsi="Times New Roman" w:cs="Times New Roman"/>
          <w:sz w:val="28"/>
          <w:szCs w:val="28"/>
        </w:rPr>
        <w:t xml:space="preserve">    </w:t>
      </w:r>
      <w:r w:rsidRPr="00493D1C">
        <w:rPr>
          <w:rFonts w:ascii="Times New Roman" w:hAnsi="Times New Roman" w:cs="Times New Roman"/>
          <w:sz w:val="28"/>
          <w:szCs w:val="28"/>
        </w:rPr>
        <w:t xml:space="preserve">Верхнебуреинского муниципального района </w:t>
      </w:r>
    </w:p>
    <w:p w:rsidR="001456F2" w:rsidRDefault="001456F2" w:rsidP="006F3A87">
      <w:pPr>
        <w:pStyle w:val="ConsPlusNormal"/>
        <w:ind w:left="10065"/>
        <w:rPr>
          <w:rFonts w:ascii="Times New Roman" w:hAnsi="Times New Roman" w:cs="Times New Roman"/>
          <w:sz w:val="28"/>
          <w:szCs w:val="28"/>
        </w:rPr>
      </w:pPr>
      <w:r>
        <w:rPr>
          <w:rFonts w:ascii="Times New Roman" w:hAnsi="Times New Roman" w:cs="Times New Roman"/>
          <w:sz w:val="28"/>
          <w:szCs w:val="28"/>
        </w:rPr>
        <w:t xml:space="preserve">    </w:t>
      </w:r>
      <w:r w:rsidRPr="00493D1C">
        <w:rPr>
          <w:rFonts w:ascii="Times New Roman" w:hAnsi="Times New Roman" w:cs="Times New Roman"/>
          <w:sz w:val="28"/>
          <w:szCs w:val="28"/>
        </w:rPr>
        <w:t xml:space="preserve">Хабаровского края, их формирования и </w:t>
      </w:r>
    </w:p>
    <w:p w:rsidR="001456F2" w:rsidRPr="00493D1C" w:rsidRDefault="001456F2" w:rsidP="006F3A87">
      <w:pPr>
        <w:pStyle w:val="ConsPlusNormal"/>
        <w:ind w:left="10065"/>
        <w:rPr>
          <w:rFonts w:ascii="Times New Roman" w:hAnsi="Times New Roman" w:cs="Times New Roman"/>
          <w:sz w:val="28"/>
          <w:szCs w:val="28"/>
        </w:rPr>
      </w:pPr>
      <w:r>
        <w:rPr>
          <w:rFonts w:ascii="Times New Roman" w:hAnsi="Times New Roman" w:cs="Times New Roman"/>
          <w:sz w:val="28"/>
          <w:szCs w:val="28"/>
        </w:rPr>
        <w:t xml:space="preserve">     </w:t>
      </w:r>
      <w:r w:rsidRPr="00493D1C">
        <w:rPr>
          <w:rFonts w:ascii="Times New Roman" w:hAnsi="Times New Roman" w:cs="Times New Roman"/>
          <w:sz w:val="28"/>
          <w:szCs w:val="28"/>
        </w:rPr>
        <w:t>реализации</w:t>
      </w:r>
    </w:p>
    <w:p w:rsidR="001456F2" w:rsidRPr="00493D1C" w:rsidRDefault="001456F2" w:rsidP="001F3F86">
      <w:pPr>
        <w:pStyle w:val="ConsPlusNormal"/>
        <w:jc w:val="center"/>
        <w:rPr>
          <w:rFonts w:ascii="Times New Roman" w:hAnsi="Times New Roman" w:cs="Times New Roman"/>
          <w:sz w:val="28"/>
          <w:szCs w:val="28"/>
        </w:rPr>
      </w:pPr>
      <w:r w:rsidRPr="00493D1C">
        <w:rPr>
          <w:rFonts w:ascii="Times New Roman" w:hAnsi="Times New Roman" w:cs="Times New Roman"/>
          <w:sz w:val="28"/>
          <w:szCs w:val="28"/>
        </w:rPr>
        <w:t>Форма</w:t>
      </w:r>
    </w:p>
    <w:p w:rsidR="001456F2" w:rsidRPr="00493D1C" w:rsidRDefault="001456F2" w:rsidP="006F3A87">
      <w:pPr>
        <w:pStyle w:val="ConsPlusNormal"/>
        <w:jc w:val="center"/>
        <w:rPr>
          <w:rFonts w:ascii="Times New Roman" w:hAnsi="Times New Roman" w:cs="Times New Roman"/>
          <w:sz w:val="28"/>
          <w:szCs w:val="28"/>
        </w:rPr>
      </w:pPr>
    </w:p>
    <w:p w:rsidR="001456F2" w:rsidRPr="00493D1C" w:rsidRDefault="001456F2" w:rsidP="006F3A87">
      <w:pPr>
        <w:pStyle w:val="ConsPlusNormal"/>
        <w:jc w:val="center"/>
        <w:rPr>
          <w:rFonts w:ascii="Times New Roman" w:hAnsi="Times New Roman" w:cs="Times New Roman"/>
          <w:sz w:val="28"/>
          <w:szCs w:val="28"/>
        </w:rPr>
      </w:pPr>
      <w:r w:rsidRPr="00493D1C">
        <w:rPr>
          <w:rFonts w:ascii="Times New Roman" w:hAnsi="Times New Roman" w:cs="Times New Roman"/>
          <w:sz w:val="28"/>
          <w:szCs w:val="28"/>
        </w:rPr>
        <w:t>СВЕДЕНИЯ</w:t>
      </w:r>
    </w:p>
    <w:p w:rsidR="001456F2" w:rsidRPr="00493D1C" w:rsidRDefault="001456F2" w:rsidP="006F3A87">
      <w:pPr>
        <w:pStyle w:val="ConsPlusNormal"/>
        <w:jc w:val="center"/>
        <w:rPr>
          <w:rFonts w:ascii="Times New Roman" w:hAnsi="Times New Roman" w:cs="Times New Roman"/>
          <w:sz w:val="28"/>
          <w:szCs w:val="28"/>
        </w:rPr>
      </w:pPr>
      <w:r w:rsidRPr="00493D1C">
        <w:rPr>
          <w:rFonts w:ascii="Times New Roman" w:hAnsi="Times New Roman" w:cs="Times New Roman"/>
          <w:sz w:val="28"/>
          <w:szCs w:val="28"/>
        </w:rPr>
        <w:t>о достижении значений показателей (индикаторов)</w:t>
      </w:r>
    </w:p>
    <w:p w:rsidR="001456F2" w:rsidRPr="00493D1C" w:rsidRDefault="001456F2" w:rsidP="006F3A87">
      <w:pPr>
        <w:pStyle w:val="ConsPlusNormal"/>
        <w:jc w:val="center"/>
        <w:rPr>
          <w:rFonts w:ascii="Times New Roman" w:hAnsi="Times New Roman" w:cs="Times New Roman"/>
          <w:sz w:val="28"/>
          <w:szCs w:val="28"/>
        </w:rPr>
      </w:pPr>
      <w:r w:rsidRPr="00493D1C">
        <w:rPr>
          <w:rFonts w:ascii="Times New Roman" w:hAnsi="Times New Roman" w:cs="Times New Roman"/>
          <w:sz w:val="28"/>
          <w:szCs w:val="28"/>
        </w:rPr>
        <w:t>Муниципальной программы</w:t>
      </w:r>
    </w:p>
    <w:p w:rsidR="001456F2" w:rsidRPr="00493D1C" w:rsidRDefault="001456F2" w:rsidP="006F3A8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850"/>
        <w:gridCol w:w="2098"/>
        <w:gridCol w:w="1531"/>
        <w:gridCol w:w="2438"/>
        <w:gridCol w:w="2501"/>
        <w:gridCol w:w="1701"/>
        <w:gridCol w:w="4623"/>
      </w:tblGrid>
      <w:tr w:rsidR="001456F2" w:rsidRPr="007640FB" w:rsidTr="0055194C">
        <w:tc>
          <w:tcPr>
            <w:tcW w:w="850" w:type="dxa"/>
            <w:vMerge w:val="restart"/>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N п/п</w:t>
            </w:r>
          </w:p>
        </w:tc>
        <w:tc>
          <w:tcPr>
            <w:tcW w:w="2098" w:type="dxa"/>
            <w:vMerge w:val="restart"/>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Наименование показателя (индикатора)</w:t>
            </w:r>
          </w:p>
        </w:tc>
        <w:tc>
          <w:tcPr>
            <w:tcW w:w="1531" w:type="dxa"/>
            <w:vMerge w:val="restart"/>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Единица измерения</w:t>
            </w:r>
          </w:p>
        </w:tc>
        <w:tc>
          <w:tcPr>
            <w:tcW w:w="6640" w:type="dxa"/>
            <w:gridSpan w:val="3"/>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Значение показателя (индикатора)</w:t>
            </w:r>
          </w:p>
        </w:tc>
        <w:tc>
          <w:tcPr>
            <w:tcW w:w="4623" w:type="dxa"/>
            <w:vMerge w:val="restart"/>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Обоснование отклонений значений показателя (индикатора) на конец отчетного года (при наличии)</w:t>
            </w:r>
          </w:p>
        </w:tc>
      </w:tr>
      <w:tr w:rsidR="001456F2" w:rsidRPr="007640FB" w:rsidTr="0055194C">
        <w:tc>
          <w:tcPr>
            <w:tcW w:w="850" w:type="dxa"/>
            <w:vMerge/>
          </w:tcPr>
          <w:p w:rsidR="001456F2" w:rsidRPr="007640FB" w:rsidRDefault="001456F2" w:rsidP="006F3A87">
            <w:pPr>
              <w:rPr>
                <w:sz w:val="24"/>
                <w:szCs w:val="24"/>
              </w:rPr>
            </w:pPr>
          </w:p>
        </w:tc>
        <w:tc>
          <w:tcPr>
            <w:tcW w:w="2098" w:type="dxa"/>
            <w:vMerge/>
          </w:tcPr>
          <w:p w:rsidR="001456F2" w:rsidRPr="007640FB" w:rsidRDefault="001456F2" w:rsidP="006F3A87">
            <w:pPr>
              <w:rPr>
                <w:sz w:val="24"/>
                <w:szCs w:val="24"/>
              </w:rPr>
            </w:pPr>
          </w:p>
        </w:tc>
        <w:tc>
          <w:tcPr>
            <w:tcW w:w="1531" w:type="dxa"/>
            <w:vMerge/>
          </w:tcPr>
          <w:p w:rsidR="001456F2" w:rsidRPr="007640FB" w:rsidRDefault="001456F2" w:rsidP="006F3A87">
            <w:pPr>
              <w:rPr>
                <w:sz w:val="24"/>
                <w:szCs w:val="24"/>
              </w:rPr>
            </w:pPr>
          </w:p>
        </w:tc>
        <w:tc>
          <w:tcPr>
            <w:tcW w:w="2438" w:type="dxa"/>
            <w:vMerge w:val="restart"/>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предшествующий год</w:t>
            </w:r>
          </w:p>
        </w:tc>
        <w:tc>
          <w:tcPr>
            <w:tcW w:w="4202" w:type="dxa"/>
            <w:gridSpan w:val="2"/>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отчетный год</w:t>
            </w:r>
          </w:p>
        </w:tc>
        <w:tc>
          <w:tcPr>
            <w:tcW w:w="4623" w:type="dxa"/>
            <w:vMerge/>
          </w:tcPr>
          <w:p w:rsidR="001456F2" w:rsidRPr="007640FB" w:rsidRDefault="001456F2" w:rsidP="006F3A87">
            <w:pPr>
              <w:rPr>
                <w:sz w:val="24"/>
                <w:szCs w:val="24"/>
              </w:rPr>
            </w:pPr>
          </w:p>
        </w:tc>
      </w:tr>
      <w:tr w:rsidR="001456F2" w:rsidRPr="007640FB" w:rsidTr="0055194C">
        <w:tc>
          <w:tcPr>
            <w:tcW w:w="850" w:type="dxa"/>
            <w:vMerge/>
          </w:tcPr>
          <w:p w:rsidR="001456F2" w:rsidRPr="007640FB" w:rsidRDefault="001456F2" w:rsidP="006F3A87">
            <w:pPr>
              <w:rPr>
                <w:sz w:val="24"/>
                <w:szCs w:val="24"/>
              </w:rPr>
            </w:pPr>
          </w:p>
        </w:tc>
        <w:tc>
          <w:tcPr>
            <w:tcW w:w="2098" w:type="dxa"/>
            <w:vMerge/>
          </w:tcPr>
          <w:p w:rsidR="001456F2" w:rsidRPr="007640FB" w:rsidRDefault="001456F2" w:rsidP="006F3A87">
            <w:pPr>
              <w:rPr>
                <w:sz w:val="24"/>
                <w:szCs w:val="24"/>
              </w:rPr>
            </w:pPr>
          </w:p>
        </w:tc>
        <w:tc>
          <w:tcPr>
            <w:tcW w:w="1531" w:type="dxa"/>
            <w:vMerge/>
          </w:tcPr>
          <w:p w:rsidR="001456F2" w:rsidRPr="007640FB" w:rsidRDefault="001456F2" w:rsidP="006F3A87">
            <w:pPr>
              <w:rPr>
                <w:sz w:val="24"/>
                <w:szCs w:val="24"/>
              </w:rPr>
            </w:pPr>
          </w:p>
        </w:tc>
        <w:tc>
          <w:tcPr>
            <w:tcW w:w="2438" w:type="dxa"/>
            <w:vMerge/>
          </w:tcPr>
          <w:p w:rsidR="001456F2" w:rsidRPr="007640FB" w:rsidRDefault="001456F2" w:rsidP="006F3A87">
            <w:pPr>
              <w:rPr>
                <w:sz w:val="24"/>
                <w:szCs w:val="24"/>
              </w:rPr>
            </w:pPr>
          </w:p>
        </w:tc>
        <w:tc>
          <w:tcPr>
            <w:tcW w:w="2501"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план</w:t>
            </w:r>
          </w:p>
        </w:tc>
        <w:tc>
          <w:tcPr>
            <w:tcW w:w="1701"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факт</w:t>
            </w:r>
          </w:p>
        </w:tc>
        <w:tc>
          <w:tcPr>
            <w:tcW w:w="4623" w:type="dxa"/>
            <w:vMerge/>
          </w:tcPr>
          <w:p w:rsidR="001456F2" w:rsidRPr="007640FB" w:rsidRDefault="001456F2" w:rsidP="006F3A87">
            <w:pPr>
              <w:rPr>
                <w:sz w:val="24"/>
                <w:szCs w:val="24"/>
              </w:rPr>
            </w:pPr>
          </w:p>
        </w:tc>
      </w:tr>
    </w:tbl>
    <w:p w:rsidR="001456F2" w:rsidRPr="00493D1C" w:rsidRDefault="001456F2" w:rsidP="006F3A87">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850"/>
        <w:gridCol w:w="2098"/>
        <w:gridCol w:w="1531"/>
        <w:gridCol w:w="2438"/>
        <w:gridCol w:w="794"/>
        <w:gridCol w:w="1707"/>
        <w:gridCol w:w="1701"/>
        <w:gridCol w:w="4623"/>
      </w:tblGrid>
      <w:tr w:rsidR="001456F2" w:rsidRPr="007640FB" w:rsidTr="0055194C">
        <w:trPr>
          <w:tblHeader/>
        </w:trPr>
        <w:tc>
          <w:tcPr>
            <w:tcW w:w="850"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1</w:t>
            </w:r>
          </w:p>
        </w:tc>
        <w:tc>
          <w:tcPr>
            <w:tcW w:w="2098"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2</w:t>
            </w:r>
          </w:p>
        </w:tc>
        <w:tc>
          <w:tcPr>
            <w:tcW w:w="1531"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3</w:t>
            </w:r>
          </w:p>
        </w:tc>
        <w:tc>
          <w:tcPr>
            <w:tcW w:w="2438"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4</w:t>
            </w:r>
          </w:p>
        </w:tc>
        <w:tc>
          <w:tcPr>
            <w:tcW w:w="2501" w:type="dxa"/>
            <w:gridSpan w:val="2"/>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5</w:t>
            </w:r>
          </w:p>
        </w:tc>
        <w:tc>
          <w:tcPr>
            <w:tcW w:w="1701"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6</w:t>
            </w:r>
          </w:p>
        </w:tc>
        <w:tc>
          <w:tcPr>
            <w:tcW w:w="4623"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7</w:t>
            </w:r>
          </w:p>
        </w:tc>
      </w:tr>
      <w:tr w:rsidR="001456F2" w:rsidRPr="007640FB" w:rsidTr="0055194C">
        <w:tc>
          <w:tcPr>
            <w:tcW w:w="850" w:type="dxa"/>
          </w:tcPr>
          <w:p w:rsidR="001456F2" w:rsidRPr="007640FB" w:rsidRDefault="001456F2" w:rsidP="006F3A87">
            <w:pPr>
              <w:pStyle w:val="ConsPlusNormal"/>
              <w:outlineLvl w:val="2"/>
              <w:rPr>
                <w:rFonts w:ascii="Times New Roman" w:hAnsi="Times New Roman" w:cs="Times New Roman"/>
                <w:sz w:val="24"/>
                <w:szCs w:val="24"/>
              </w:rPr>
            </w:pPr>
            <w:r w:rsidRPr="007640FB">
              <w:rPr>
                <w:rFonts w:ascii="Times New Roman" w:hAnsi="Times New Roman" w:cs="Times New Roman"/>
                <w:sz w:val="24"/>
                <w:szCs w:val="24"/>
              </w:rPr>
              <w:t>1.</w:t>
            </w:r>
          </w:p>
        </w:tc>
        <w:tc>
          <w:tcPr>
            <w:tcW w:w="14892" w:type="dxa"/>
            <w:gridSpan w:val="7"/>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Подпрограммы</w:t>
            </w: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1.1.</w:t>
            </w:r>
          </w:p>
        </w:tc>
        <w:tc>
          <w:tcPr>
            <w:tcW w:w="14892" w:type="dxa"/>
            <w:gridSpan w:val="7"/>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Подпрограмма</w:t>
            </w: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1.1.1.</w:t>
            </w:r>
          </w:p>
        </w:tc>
        <w:tc>
          <w:tcPr>
            <w:tcW w:w="2098"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Показатель (индикатор)</w:t>
            </w:r>
          </w:p>
        </w:tc>
        <w:tc>
          <w:tcPr>
            <w:tcW w:w="1531" w:type="dxa"/>
          </w:tcPr>
          <w:p w:rsidR="001456F2" w:rsidRPr="007640FB" w:rsidRDefault="001456F2" w:rsidP="006F3A87">
            <w:pPr>
              <w:pStyle w:val="ConsPlusNormal"/>
              <w:rPr>
                <w:rFonts w:ascii="Times New Roman" w:hAnsi="Times New Roman" w:cs="Times New Roman"/>
                <w:sz w:val="24"/>
                <w:szCs w:val="24"/>
              </w:rPr>
            </w:pPr>
          </w:p>
        </w:tc>
        <w:tc>
          <w:tcPr>
            <w:tcW w:w="2438" w:type="dxa"/>
          </w:tcPr>
          <w:p w:rsidR="001456F2" w:rsidRPr="007640FB" w:rsidRDefault="001456F2" w:rsidP="006F3A87">
            <w:pPr>
              <w:pStyle w:val="ConsPlusNormal"/>
              <w:rPr>
                <w:rFonts w:ascii="Times New Roman" w:hAnsi="Times New Roman" w:cs="Times New Roman"/>
                <w:sz w:val="24"/>
                <w:szCs w:val="24"/>
              </w:rPr>
            </w:pPr>
          </w:p>
        </w:tc>
        <w:tc>
          <w:tcPr>
            <w:tcW w:w="2501" w:type="dxa"/>
            <w:gridSpan w:val="2"/>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4623"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1.1.2.</w:t>
            </w:r>
          </w:p>
        </w:tc>
        <w:tc>
          <w:tcPr>
            <w:tcW w:w="2098"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Показатель (индикатор)</w:t>
            </w:r>
          </w:p>
        </w:tc>
        <w:tc>
          <w:tcPr>
            <w:tcW w:w="1531" w:type="dxa"/>
          </w:tcPr>
          <w:p w:rsidR="001456F2" w:rsidRPr="007640FB" w:rsidRDefault="001456F2" w:rsidP="006F3A87">
            <w:pPr>
              <w:pStyle w:val="ConsPlusNormal"/>
              <w:rPr>
                <w:rFonts w:ascii="Times New Roman" w:hAnsi="Times New Roman" w:cs="Times New Roman"/>
                <w:sz w:val="24"/>
                <w:szCs w:val="24"/>
              </w:rPr>
            </w:pPr>
          </w:p>
        </w:tc>
        <w:tc>
          <w:tcPr>
            <w:tcW w:w="2438" w:type="dxa"/>
          </w:tcPr>
          <w:p w:rsidR="001456F2" w:rsidRPr="007640FB" w:rsidRDefault="001456F2" w:rsidP="006F3A87">
            <w:pPr>
              <w:pStyle w:val="ConsPlusNormal"/>
              <w:rPr>
                <w:rFonts w:ascii="Times New Roman" w:hAnsi="Times New Roman" w:cs="Times New Roman"/>
                <w:sz w:val="24"/>
                <w:szCs w:val="24"/>
              </w:rPr>
            </w:pPr>
          </w:p>
        </w:tc>
        <w:tc>
          <w:tcPr>
            <w:tcW w:w="2501" w:type="dxa"/>
            <w:gridSpan w:val="2"/>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4623"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1.2.</w:t>
            </w:r>
          </w:p>
        </w:tc>
        <w:tc>
          <w:tcPr>
            <w:tcW w:w="14892" w:type="dxa"/>
            <w:gridSpan w:val="7"/>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Подпрограмма</w:t>
            </w: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1.2.1.</w:t>
            </w:r>
          </w:p>
        </w:tc>
        <w:tc>
          <w:tcPr>
            <w:tcW w:w="2098"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Показатель (индикатор)</w:t>
            </w:r>
          </w:p>
        </w:tc>
        <w:tc>
          <w:tcPr>
            <w:tcW w:w="1531" w:type="dxa"/>
          </w:tcPr>
          <w:p w:rsidR="001456F2" w:rsidRPr="007640FB" w:rsidRDefault="001456F2" w:rsidP="006F3A87">
            <w:pPr>
              <w:pStyle w:val="ConsPlusNormal"/>
              <w:rPr>
                <w:rFonts w:ascii="Times New Roman" w:hAnsi="Times New Roman" w:cs="Times New Roman"/>
                <w:sz w:val="24"/>
                <w:szCs w:val="24"/>
              </w:rPr>
            </w:pPr>
          </w:p>
        </w:tc>
        <w:tc>
          <w:tcPr>
            <w:tcW w:w="2438" w:type="dxa"/>
          </w:tcPr>
          <w:p w:rsidR="001456F2" w:rsidRPr="007640FB" w:rsidRDefault="001456F2" w:rsidP="006F3A87">
            <w:pPr>
              <w:pStyle w:val="ConsPlusNormal"/>
              <w:rPr>
                <w:rFonts w:ascii="Times New Roman" w:hAnsi="Times New Roman" w:cs="Times New Roman"/>
                <w:sz w:val="24"/>
                <w:szCs w:val="24"/>
              </w:rPr>
            </w:pPr>
          </w:p>
        </w:tc>
        <w:tc>
          <w:tcPr>
            <w:tcW w:w="2501" w:type="dxa"/>
            <w:gridSpan w:val="2"/>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4623"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1.2.2.</w:t>
            </w:r>
          </w:p>
        </w:tc>
        <w:tc>
          <w:tcPr>
            <w:tcW w:w="2098"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Показатель (индикатор)</w:t>
            </w:r>
          </w:p>
        </w:tc>
        <w:tc>
          <w:tcPr>
            <w:tcW w:w="1531" w:type="dxa"/>
          </w:tcPr>
          <w:p w:rsidR="001456F2" w:rsidRPr="007640FB" w:rsidRDefault="001456F2" w:rsidP="006F3A87">
            <w:pPr>
              <w:pStyle w:val="ConsPlusNormal"/>
              <w:rPr>
                <w:rFonts w:ascii="Times New Roman" w:hAnsi="Times New Roman" w:cs="Times New Roman"/>
                <w:sz w:val="24"/>
                <w:szCs w:val="24"/>
              </w:rPr>
            </w:pPr>
          </w:p>
        </w:tc>
        <w:tc>
          <w:tcPr>
            <w:tcW w:w="2438" w:type="dxa"/>
          </w:tcPr>
          <w:p w:rsidR="001456F2" w:rsidRPr="007640FB" w:rsidRDefault="001456F2" w:rsidP="006F3A87">
            <w:pPr>
              <w:pStyle w:val="ConsPlusNormal"/>
              <w:rPr>
                <w:rFonts w:ascii="Times New Roman" w:hAnsi="Times New Roman" w:cs="Times New Roman"/>
                <w:sz w:val="24"/>
                <w:szCs w:val="24"/>
              </w:rPr>
            </w:pPr>
          </w:p>
        </w:tc>
        <w:tc>
          <w:tcPr>
            <w:tcW w:w="2501" w:type="dxa"/>
            <w:gridSpan w:val="2"/>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4623"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55194C">
        <w:tc>
          <w:tcPr>
            <w:tcW w:w="850" w:type="dxa"/>
          </w:tcPr>
          <w:p w:rsidR="001456F2" w:rsidRPr="007640FB" w:rsidRDefault="001456F2" w:rsidP="006F3A87">
            <w:pPr>
              <w:pStyle w:val="ConsPlusNormal"/>
              <w:outlineLvl w:val="2"/>
              <w:rPr>
                <w:rFonts w:ascii="Times New Roman" w:hAnsi="Times New Roman" w:cs="Times New Roman"/>
                <w:sz w:val="24"/>
                <w:szCs w:val="24"/>
              </w:rPr>
            </w:pPr>
            <w:r w:rsidRPr="007640FB">
              <w:rPr>
                <w:rFonts w:ascii="Times New Roman" w:hAnsi="Times New Roman" w:cs="Times New Roman"/>
                <w:sz w:val="24"/>
                <w:szCs w:val="24"/>
              </w:rPr>
              <w:t>2.</w:t>
            </w:r>
          </w:p>
        </w:tc>
        <w:tc>
          <w:tcPr>
            <w:tcW w:w="14892" w:type="dxa"/>
            <w:gridSpan w:val="7"/>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Основные мероприятия</w:t>
            </w: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2.1.</w:t>
            </w:r>
          </w:p>
        </w:tc>
        <w:tc>
          <w:tcPr>
            <w:tcW w:w="14892" w:type="dxa"/>
            <w:gridSpan w:val="7"/>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Основное мероприятие</w:t>
            </w: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2.1.1.</w:t>
            </w:r>
          </w:p>
        </w:tc>
        <w:tc>
          <w:tcPr>
            <w:tcW w:w="2098"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Показатель (индикатор)</w:t>
            </w:r>
          </w:p>
        </w:tc>
        <w:tc>
          <w:tcPr>
            <w:tcW w:w="1531" w:type="dxa"/>
          </w:tcPr>
          <w:p w:rsidR="001456F2" w:rsidRPr="007640FB" w:rsidRDefault="001456F2" w:rsidP="006F3A87">
            <w:pPr>
              <w:pStyle w:val="ConsPlusNormal"/>
              <w:rPr>
                <w:rFonts w:ascii="Times New Roman" w:hAnsi="Times New Roman" w:cs="Times New Roman"/>
                <w:sz w:val="24"/>
                <w:szCs w:val="24"/>
              </w:rPr>
            </w:pPr>
          </w:p>
        </w:tc>
        <w:tc>
          <w:tcPr>
            <w:tcW w:w="2438" w:type="dxa"/>
          </w:tcPr>
          <w:p w:rsidR="001456F2" w:rsidRPr="007640FB" w:rsidRDefault="001456F2" w:rsidP="006F3A87">
            <w:pPr>
              <w:pStyle w:val="ConsPlusNormal"/>
              <w:rPr>
                <w:rFonts w:ascii="Times New Roman" w:hAnsi="Times New Roman" w:cs="Times New Roman"/>
                <w:sz w:val="24"/>
                <w:szCs w:val="24"/>
              </w:rPr>
            </w:pPr>
          </w:p>
        </w:tc>
        <w:tc>
          <w:tcPr>
            <w:tcW w:w="794" w:type="dxa"/>
          </w:tcPr>
          <w:p w:rsidR="001456F2" w:rsidRPr="007640FB" w:rsidRDefault="001456F2" w:rsidP="006F3A87">
            <w:pPr>
              <w:pStyle w:val="ConsPlusNormal"/>
              <w:rPr>
                <w:rFonts w:ascii="Times New Roman" w:hAnsi="Times New Roman" w:cs="Times New Roman"/>
                <w:sz w:val="24"/>
                <w:szCs w:val="24"/>
              </w:rPr>
            </w:pPr>
          </w:p>
        </w:tc>
        <w:tc>
          <w:tcPr>
            <w:tcW w:w="3408" w:type="dxa"/>
            <w:gridSpan w:val="2"/>
          </w:tcPr>
          <w:p w:rsidR="001456F2" w:rsidRPr="007640FB" w:rsidRDefault="001456F2" w:rsidP="006F3A87">
            <w:pPr>
              <w:pStyle w:val="ConsPlusNormal"/>
              <w:rPr>
                <w:rFonts w:ascii="Times New Roman" w:hAnsi="Times New Roman" w:cs="Times New Roman"/>
                <w:sz w:val="24"/>
                <w:szCs w:val="24"/>
              </w:rPr>
            </w:pPr>
          </w:p>
        </w:tc>
        <w:tc>
          <w:tcPr>
            <w:tcW w:w="4623"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2.1.2.</w:t>
            </w:r>
          </w:p>
        </w:tc>
        <w:tc>
          <w:tcPr>
            <w:tcW w:w="2098"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Показатель (индикатор)</w:t>
            </w:r>
          </w:p>
        </w:tc>
        <w:tc>
          <w:tcPr>
            <w:tcW w:w="1531" w:type="dxa"/>
          </w:tcPr>
          <w:p w:rsidR="001456F2" w:rsidRPr="007640FB" w:rsidRDefault="001456F2" w:rsidP="006F3A87">
            <w:pPr>
              <w:pStyle w:val="ConsPlusNormal"/>
              <w:rPr>
                <w:rFonts w:ascii="Times New Roman" w:hAnsi="Times New Roman" w:cs="Times New Roman"/>
                <w:sz w:val="24"/>
                <w:szCs w:val="24"/>
              </w:rPr>
            </w:pPr>
          </w:p>
        </w:tc>
        <w:tc>
          <w:tcPr>
            <w:tcW w:w="2438" w:type="dxa"/>
          </w:tcPr>
          <w:p w:rsidR="001456F2" w:rsidRPr="007640FB" w:rsidRDefault="001456F2" w:rsidP="006F3A87">
            <w:pPr>
              <w:pStyle w:val="ConsPlusNormal"/>
              <w:rPr>
                <w:rFonts w:ascii="Times New Roman" w:hAnsi="Times New Roman" w:cs="Times New Roman"/>
                <w:sz w:val="24"/>
                <w:szCs w:val="24"/>
              </w:rPr>
            </w:pPr>
          </w:p>
        </w:tc>
        <w:tc>
          <w:tcPr>
            <w:tcW w:w="794" w:type="dxa"/>
          </w:tcPr>
          <w:p w:rsidR="001456F2" w:rsidRPr="007640FB" w:rsidRDefault="001456F2" w:rsidP="006F3A87">
            <w:pPr>
              <w:pStyle w:val="ConsPlusNormal"/>
              <w:rPr>
                <w:rFonts w:ascii="Times New Roman" w:hAnsi="Times New Roman" w:cs="Times New Roman"/>
                <w:sz w:val="24"/>
                <w:szCs w:val="24"/>
              </w:rPr>
            </w:pPr>
          </w:p>
        </w:tc>
        <w:tc>
          <w:tcPr>
            <w:tcW w:w="3408" w:type="dxa"/>
            <w:gridSpan w:val="2"/>
          </w:tcPr>
          <w:p w:rsidR="001456F2" w:rsidRPr="007640FB" w:rsidRDefault="001456F2" w:rsidP="006F3A87">
            <w:pPr>
              <w:pStyle w:val="ConsPlusNormal"/>
              <w:rPr>
                <w:rFonts w:ascii="Times New Roman" w:hAnsi="Times New Roman" w:cs="Times New Roman"/>
                <w:sz w:val="24"/>
                <w:szCs w:val="24"/>
              </w:rPr>
            </w:pPr>
          </w:p>
        </w:tc>
        <w:tc>
          <w:tcPr>
            <w:tcW w:w="4623"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2.2.</w:t>
            </w:r>
          </w:p>
        </w:tc>
        <w:tc>
          <w:tcPr>
            <w:tcW w:w="14892" w:type="dxa"/>
            <w:gridSpan w:val="7"/>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Основное мероприятие</w:t>
            </w: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2.2.1.</w:t>
            </w:r>
          </w:p>
        </w:tc>
        <w:tc>
          <w:tcPr>
            <w:tcW w:w="2098"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Показатель (индикатор)</w:t>
            </w:r>
          </w:p>
        </w:tc>
        <w:tc>
          <w:tcPr>
            <w:tcW w:w="1531" w:type="dxa"/>
          </w:tcPr>
          <w:p w:rsidR="001456F2" w:rsidRPr="007640FB" w:rsidRDefault="001456F2" w:rsidP="006F3A87">
            <w:pPr>
              <w:pStyle w:val="ConsPlusNormal"/>
              <w:rPr>
                <w:rFonts w:ascii="Times New Roman" w:hAnsi="Times New Roman" w:cs="Times New Roman"/>
                <w:sz w:val="24"/>
                <w:szCs w:val="24"/>
              </w:rPr>
            </w:pPr>
          </w:p>
        </w:tc>
        <w:tc>
          <w:tcPr>
            <w:tcW w:w="2438" w:type="dxa"/>
          </w:tcPr>
          <w:p w:rsidR="001456F2" w:rsidRPr="007640FB" w:rsidRDefault="001456F2" w:rsidP="006F3A87">
            <w:pPr>
              <w:pStyle w:val="ConsPlusNormal"/>
              <w:rPr>
                <w:rFonts w:ascii="Times New Roman" w:hAnsi="Times New Roman" w:cs="Times New Roman"/>
                <w:sz w:val="24"/>
                <w:szCs w:val="24"/>
              </w:rPr>
            </w:pPr>
          </w:p>
        </w:tc>
        <w:tc>
          <w:tcPr>
            <w:tcW w:w="794" w:type="dxa"/>
          </w:tcPr>
          <w:p w:rsidR="001456F2" w:rsidRPr="007640FB" w:rsidRDefault="001456F2" w:rsidP="006F3A87">
            <w:pPr>
              <w:pStyle w:val="ConsPlusNormal"/>
              <w:rPr>
                <w:rFonts w:ascii="Times New Roman" w:hAnsi="Times New Roman" w:cs="Times New Roman"/>
                <w:sz w:val="24"/>
                <w:szCs w:val="24"/>
              </w:rPr>
            </w:pPr>
          </w:p>
        </w:tc>
        <w:tc>
          <w:tcPr>
            <w:tcW w:w="3408" w:type="dxa"/>
            <w:gridSpan w:val="2"/>
          </w:tcPr>
          <w:p w:rsidR="001456F2" w:rsidRPr="007640FB" w:rsidRDefault="001456F2" w:rsidP="006F3A87">
            <w:pPr>
              <w:pStyle w:val="ConsPlusNormal"/>
              <w:rPr>
                <w:rFonts w:ascii="Times New Roman" w:hAnsi="Times New Roman" w:cs="Times New Roman"/>
                <w:sz w:val="24"/>
                <w:szCs w:val="24"/>
              </w:rPr>
            </w:pPr>
          </w:p>
        </w:tc>
        <w:tc>
          <w:tcPr>
            <w:tcW w:w="4623"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2.2.2.</w:t>
            </w:r>
          </w:p>
        </w:tc>
        <w:tc>
          <w:tcPr>
            <w:tcW w:w="2098"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Показатель (индикатор)</w:t>
            </w:r>
          </w:p>
        </w:tc>
        <w:tc>
          <w:tcPr>
            <w:tcW w:w="1531" w:type="dxa"/>
          </w:tcPr>
          <w:p w:rsidR="001456F2" w:rsidRPr="007640FB" w:rsidRDefault="001456F2" w:rsidP="006F3A87">
            <w:pPr>
              <w:pStyle w:val="ConsPlusNormal"/>
              <w:rPr>
                <w:rFonts w:ascii="Times New Roman" w:hAnsi="Times New Roman" w:cs="Times New Roman"/>
                <w:sz w:val="24"/>
                <w:szCs w:val="24"/>
              </w:rPr>
            </w:pPr>
          </w:p>
        </w:tc>
        <w:tc>
          <w:tcPr>
            <w:tcW w:w="2438" w:type="dxa"/>
          </w:tcPr>
          <w:p w:rsidR="001456F2" w:rsidRPr="007640FB" w:rsidRDefault="001456F2" w:rsidP="006F3A87">
            <w:pPr>
              <w:pStyle w:val="ConsPlusNormal"/>
              <w:rPr>
                <w:rFonts w:ascii="Times New Roman" w:hAnsi="Times New Roman" w:cs="Times New Roman"/>
                <w:sz w:val="24"/>
                <w:szCs w:val="24"/>
              </w:rPr>
            </w:pPr>
          </w:p>
        </w:tc>
        <w:tc>
          <w:tcPr>
            <w:tcW w:w="794" w:type="dxa"/>
          </w:tcPr>
          <w:p w:rsidR="001456F2" w:rsidRPr="007640FB" w:rsidRDefault="001456F2" w:rsidP="006F3A87">
            <w:pPr>
              <w:pStyle w:val="ConsPlusNormal"/>
              <w:rPr>
                <w:rFonts w:ascii="Times New Roman" w:hAnsi="Times New Roman" w:cs="Times New Roman"/>
                <w:sz w:val="24"/>
                <w:szCs w:val="24"/>
              </w:rPr>
            </w:pPr>
          </w:p>
        </w:tc>
        <w:tc>
          <w:tcPr>
            <w:tcW w:w="3408" w:type="dxa"/>
            <w:gridSpan w:val="2"/>
          </w:tcPr>
          <w:p w:rsidR="001456F2" w:rsidRPr="007640FB" w:rsidRDefault="001456F2" w:rsidP="006F3A87">
            <w:pPr>
              <w:pStyle w:val="ConsPlusNormal"/>
              <w:rPr>
                <w:rFonts w:ascii="Times New Roman" w:hAnsi="Times New Roman" w:cs="Times New Roman"/>
                <w:sz w:val="24"/>
                <w:szCs w:val="24"/>
              </w:rPr>
            </w:pPr>
          </w:p>
        </w:tc>
        <w:tc>
          <w:tcPr>
            <w:tcW w:w="4623"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p>
        </w:tc>
        <w:tc>
          <w:tcPr>
            <w:tcW w:w="2098" w:type="dxa"/>
          </w:tcPr>
          <w:p w:rsidR="001456F2" w:rsidRPr="007640FB" w:rsidRDefault="001456F2" w:rsidP="006F3A87">
            <w:pPr>
              <w:pStyle w:val="ConsPlusNormal"/>
              <w:rPr>
                <w:rFonts w:ascii="Times New Roman" w:hAnsi="Times New Roman" w:cs="Times New Roman"/>
                <w:sz w:val="24"/>
                <w:szCs w:val="24"/>
              </w:rPr>
            </w:pPr>
          </w:p>
        </w:tc>
        <w:tc>
          <w:tcPr>
            <w:tcW w:w="1531" w:type="dxa"/>
          </w:tcPr>
          <w:p w:rsidR="001456F2" w:rsidRPr="007640FB" w:rsidRDefault="001456F2" w:rsidP="006F3A87">
            <w:pPr>
              <w:pStyle w:val="ConsPlusNormal"/>
              <w:rPr>
                <w:rFonts w:ascii="Times New Roman" w:hAnsi="Times New Roman" w:cs="Times New Roman"/>
                <w:sz w:val="24"/>
                <w:szCs w:val="24"/>
              </w:rPr>
            </w:pPr>
          </w:p>
        </w:tc>
        <w:tc>
          <w:tcPr>
            <w:tcW w:w="2438" w:type="dxa"/>
          </w:tcPr>
          <w:p w:rsidR="001456F2" w:rsidRPr="007640FB" w:rsidRDefault="001456F2" w:rsidP="006F3A87">
            <w:pPr>
              <w:pStyle w:val="ConsPlusNormal"/>
              <w:rPr>
                <w:rFonts w:ascii="Times New Roman" w:hAnsi="Times New Roman" w:cs="Times New Roman"/>
                <w:sz w:val="24"/>
                <w:szCs w:val="24"/>
              </w:rPr>
            </w:pPr>
          </w:p>
        </w:tc>
        <w:tc>
          <w:tcPr>
            <w:tcW w:w="794" w:type="dxa"/>
          </w:tcPr>
          <w:p w:rsidR="001456F2" w:rsidRPr="007640FB" w:rsidRDefault="001456F2" w:rsidP="006F3A87">
            <w:pPr>
              <w:pStyle w:val="ConsPlusNormal"/>
              <w:rPr>
                <w:rFonts w:ascii="Times New Roman" w:hAnsi="Times New Roman" w:cs="Times New Roman"/>
                <w:sz w:val="24"/>
                <w:szCs w:val="24"/>
              </w:rPr>
            </w:pPr>
          </w:p>
        </w:tc>
        <w:tc>
          <w:tcPr>
            <w:tcW w:w="3408" w:type="dxa"/>
            <w:gridSpan w:val="2"/>
          </w:tcPr>
          <w:p w:rsidR="001456F2" w:rsidRPr="007640FB" w:rsidRDefault="001456F2" w:rsidP="006F3A87">
            <w:pPr>
              <w:pStyle w:val="ConsPlusNormal"/>
              <w:rPr>
                <w:rFonts w:ascii="Times New Roman" w:hAnsi="Times New Roman" w:cs="Times New Roman"/>
                <w:sz w:val="24"/>
                <w:szCs w:val="24"/>
              </w:rPr>
            </w:pPr>
          </w:p>
        </w:tc>
        <w:tc>
          <w:tcPr>
            <w:tcW w:w="4623" w:type="dxa"/>
          </w:tcPr>
          <w:p w:rsidR="001456F2" w:rsidRPr="007640FB" w:rsidRDefault="001456F2" w:rsidP="006F3A87">
            <w:pPr>
              <w:pStyle w:val="ConsPlusNormal"/>
              <w:rPr>
                <w:rFonts w:ascii="Times New Roman" w:hAnsi="Times New Roman" w:cs="Times New Roman"/>
                <w:sz w:val="24"/>
                <w:szCs w:val="24"/>
              </w:rPr>
            </w:pPr>
          </w:p>
        </w:tc>
      </w:tr>
    </w:tbl>
    <w:p w:rsidR="001456F2" w:rsidRPr="00493D1C" w:rsidRDefault="001456F2" w:rsidP="006F3A87">
      <w:pPr>
        <w:pStyle w:val="ConsPlusNormal"/>
        <w:jc w:val="both"/>
        <w:rPr>
          <w:rFonts w:ascii="Times New Roman" w:hAnsi="Times New Roman" w:cs="Times New Roman"/>
          <w:sz w:val="24"/>
          <w:szCs w:val="24"/>
        </w:rPr>
      </w:pPr>
    </w:p>
    <w:p w:rsidR="001456F2" w:rsidRDefault="001456F2" w:rsidP="0055194C">
      <w:pPr>
        <w:pStyle w:val="ConsPlusNormal"/>
        <w:jc w:val="center"/>
        <w:rPr>
          <w:rFonts w:ascii="Times New Roman" w:hAnsi="Times New Roman" w:cs="Times New Roman"/>
          <w:sz w:val="24"/>
          <w:szCs w:val="24"/>
        </w:rPr>
        <w:sectPr w:rsidR="001456F2" w:rsidSect="001F3F86">
          <w:pgSz w:w="16838" w:h="11905" w:orient="landscape"/>
          <w:pgMar w:top="1701" w:right="567" w:bottom="567" w:left="567" w:header="720" w:footer="720" w:gutter="0"/>
          <w:cols w:space="720"/>
          <w:noEndnote/>
          <w:docGrid w:linePitch="381"/>
        </w:sectPr>
      </w:pPr>
      <w:r>
        <w:rPr>
          <w:rFonts w:ascii="Times New Roman" w:hAnsi="Times New Roman" w:cs="Times New Roman"/>
          <w:sz w:val="24"/>
          <w:szCs w:val="24"/>
        </w:rPr>
        <w:t>____________________</w:t>
      </w:r>
    </w:p>
    <w:p w:rsidR="001456F2" w:rsidRPr="00493D1C" w:rsidRDefault="001456F2" w:rsidP="006F3A87">
      <w:pPr>
        <w:widowControl w:val="0"/>
        <w:autoSpaceDE w:val="0"/>
        <w:autoSpaceDN w:val="0"/>
        <w:adjustRightInd w:val="0"/>
        <w:ind w:left="10065"/>
        <w:outlineLvl w:val="1"/>
        <w:rPr>
          <w:szCs w:val="28"/>
        </w:rPr>
      </w:pPr>
      <w:r>
        <w:rPr>
          <w:szCs w:val="28"/>
        </w:rPr>
        <w:t xml:space="preserve">    </w:t>
      </w:r>
      <w:r w:rsidRPr="00493D1C">
        <w:rPr>
          <w:szCs w:val="28"/>
        </w:rPr>
        <w:t xml:space="preserve">Приложение № </w:t>
      </w:r>
      <w:r>
        <w:rPr>
          <w:szCs w:val="28"/>
        </w:rPr>
        <w:t>9</w:t>
      </w:r>
    </w:p>
    <w:p w:rsidR="001456F2" w:rsidRPr="00493D1C" w:rsidRDefault="001456F2" w:rsidP="006F3A87">
      <w:pPr>
        <w:widowControl w:val="0"/>
        <w:autoSpaceDE w:val="0"/>
        <w:autoSpaceDN w:val="0"/>
        <w:adjustRightInd w:val="0"/>
        <w:spacing w:line="240" w:lineRule="exact"/>
        <w:ind w:left="10065"/>
        <w:rPr>
          <w:szCs w:val="28"/>
        </w:rPr>
      </w:pPr>
      <w:r>
        <w:rPr>
          <w:szCs w:val="28"/>
        </w:rPr>
        <w:t xml:space="preserve">    </w:t>
      </w:r>
      <w:r w:rsidRPr="00493D1C">
        <w:rPr>
          <w:szCs w:val="28"/>
        </w:rPr>
        <w:t>к Порядку принятия решения</w:t>
      </w:r>
    </w:p>
    <w:p w:rsidR="001456F2" w:rsidRDefault="001456F2" w:rsidP="006F3A87">
      <w:pPr>
        <w:pStyle w:val="ConsPlusNormal"/>
        <w:ind w:left="10065"/>
        <w:rPr>
          <w:rFonts w:ascii="Times New Roman" w:hAnsi="Times New Roman" w:cs="Times New Roman"/>
          <w:sz w:val="28"/>
          <w:szCs w:val="28"/>
        </w:rPr>
      </w:pPr>
      <w:r>
        <w:rPr>
          <w:rFonts w:ascii="Times New Roman" w:hAnsi="Times New Roman" w:cs="Times New Roman"/>
          <w:sz w:val="28"/>
          <w:szCs w:val="28"/>
        </w:rPr>
        <w:t xml:space="preserve">    </w:t>
      </w:r>
      <w:r w:rsidRPr="00493D1C">
        <w:rPr>
          <w:rFonts w:ascii="Times New Roman" w:hAnsi="Times New Roman" w:cs="Times New Roman"/>
          <w:sz w:val="28"/>
          <w:szCs w:val="28"/>
        </w:rPr>
        <w:t xml:space="preserve">о разработке муниципальных программ </w:t>
      </w:r>
    </w:p>
    <w:p w:rsidR="001456F2" w:rsidRDefault="001456F2" w:rsidP="006F3A87">
      <w:pPr>
        <w:pStyle w:val="ConsPlusNormal"/>
        <w:ind w:left="10065"/>
        <w:rPr>
          <w:rFonts w:ascii="Times New Roman" w:hAnsi="Times New Roman" w:cs="Times New Roman"/>
          <w:sz w:val="28"/>
          <w:szCs w:val="28"/>
        </w:rPr>
      </w:pPr>
      <w:r>
        <w:rPr>
          <w:rFonts w:ascii="Times New Roman" w:hAnsi="Times New Roman" w:cs="Times New Roman"/>
          <w:sz w:val="28"/>
          <w:szCs w:val="28"/>
        </w:rPr>
        <w:t xml:space="preserve">    </w:t>
      </w:r>
      <w:r w:rsidRPr="00493D1C">
        <w:rPr>
          <w:rFonts w:ascii="Times New Roman" w:hAnsi="Times New Roman" w:cs="Times New Roman"/>
          <w:sz w:val="28"/>
          <w:szCs w:val="28"/>
        </w:rPr>
        <w:t xml:space="preserve">Верхнебуреинского муниципального района </w:t>
      </w:r>
    </w:p>
    <w:p w:rsidR="001456F2" w:rsidRDefault="001456F2" w:rsidP="006F3A87">
      <w:pPr>
        <w:pStyle w:val="ConsPlusNormal"/>
        <w:ind w:left="10065"/>
        <w:rPr>
          <w:rFonts w:ascii="Times New Roman" w:hAnsi="Times New Roman" w:cs="Times New Roman"/>
          <w:sz w:val="28"/>
          <w:szCs w:val="28"/>
        </w:rPr>
      </w:pPr>
      <w:r>
        <w:rPr>
          <w:rFonts w:ascii="Times New Roman" w:hAnsi="Times New Roman" w:cs="Times New Roman"/>
          <w:sz w:val="28"/>
          <w:szCs w:val="28"/>
        </w:rPr>
        <w:t xml:space="preserve">    </w:t>
      </w:r>
      <w:r w:rsidRPr="00493D1C">
        <w:rPr>
          <w:rFonts w:ascii="Times New Roman" w:hAnsi="Times New Roman" w:cs="Times New Roman"/>
          <w:sz w:val="28"/>
          <w:szCs w:val="28"/>
        </w:rPr>
        <w:t xml:space="preserve">Хабаровского края, их формирования и </w:t>
      </w:r>
    </w:p>
    <w:p w:rsidR="001456F2" w:rsidRPr="00493D1C" w:rsidRDefault="001456F2" w:rsidP="006F3A87">
      <w:pPr>
        <w:pStyle w:val="ConsPlusNormal"/>
        <w:ind w:left="10065"/>
        <w:rPr>
          <w:rFonts w:ascii="Times New Roman" w:hAnsi="Times New Roman" w:cs="Times New Roman"/>
          <w:sz w:val="28"/>
          <w:szCs w:val="28"/>
        </w:rPr>
      </w:pPr>
      <w:r>
        <w:rPr>
          <w:rFonts w:ascii="Times New Roman" w:hAnsi="Times New Roman" w:cs="Times New Roman"/>
          <w:sz w:val="28"/>
          <w:szCs w:val="28"/>
        </w:rPr>
        <w:t xml:space="preserve">     </w:t>
      </w:r>
      <w:r w:rsidRPr="00493D1C">
        <w:rPr>
          <w:rFonts w:ascii="Times New Roman" w:hAnsi="Times New Roman" w:cs="Times New Roman"/>
          <w:sz w:val="28"/>
          <w:szCs w:val="28"/>
        </w:rPr>
        <w:t>реализации</w:t>
      </w:r>
    </w:p>
    <w:p w:rsidR="001456F2" w:rsidRPr="00493D1C" w:rsidRDefault="001456F2" w:rsidP="0055194C">
      <w:pPr>
        <w:pStyle w:val="ConsPlusNormal"/>
        <w:jc w:val="center"/>
        <w:rPr>
          <w:rFonts w:ascii="Times New Roman" w:hAnsi="Times New Roman" w:cs="Times New Roman"/>
          <w:sz w:val="28"/>
          <w:szCs w:val="28"/>
        </w:rPr>
      </w:pPr>
      <w:r w:rsidRPr="00493D1C">
        <w:rPr>
          <w:rFonts w:ascii="Times New Roman" w:hAnsi="Times New Roman" w:cs="Times New Roman"/>
          <w:sz w:val="28"/>
          <w:szCs w:val="28"/>
        </w:rPr>
        <w:t>Форма</w:t>
      </w:r>
    </w:p>
    <w:p w:rsidR="001456F2" w:rsidRPr="00493D1C" w:rsidRDefault="001456F2" w:rsidP="006F3A87">
      <w:pPr>
        <w:pStyle w:val="ConsPlusNormal"/>
        <w:jc w:val="both"/>
        <w:rPr>
          <w:rFonts w:ascii="Times New Roman" w:hAnsi="Times New Roman" w:cs="Times New Roman"/>
          <w:sz w:val="28"/>
          <w:szCs w:val="28"/>
        </w:rPr>
      </w:pPr>
    </w:p>
    <w:p w:rsidR="001456F2" w:rsidRPr="00493D1C" w:rsidRDefault="001456F2" w:rsidP="006F3A87">
      <w:pPr>
        <w:pStyle w:val="ConsPlusNormal"/>
        <w:jc w:val="center"/>
        <w:rPr>
          <w:rFonts w:ascii="Times New Roman" w:hAnsi="Times New Roman" w:cs="Times New Roman"/>
          <w:sz w:val="28"/>
          <w:szCs w:val="28"/>
        </w:rPr>
      </w:pPr>
      <w:bookmarkStart w:id="13" w:name="P2209"/>
      <w:bookmarkEnd w:id="13"/>
      <w:r w:rsidRPr="00493D1C">
        <w:rPr>
          <w:rFonts w:ascii="Times New Roman" w:hAnsi="Times New Roman" w:cs="Times New Roman"/>
          <w:sz w:val="28"/>
          <w:szCs w:val="28"/>
        </w:rPr>
        <w:t>СВЕДЕНИЯ</w:t>
      </w:r>
    </w:p>
    <w:p w:rsidR="001456F2" w:rsidRPr="00493D1C" w:rsidRDefault="001456F2" w:rsidP="006F3A87">
      <w:pPr>
        <w:pStyle w:val="ConsPlusNormal"/>
        <w:jc w:val="center"/>
        <w:rPr>
          <w:rFonts w:ascii="Times New Roman" w:hAnsi="Times New Roman" w:cs="Times New Roman"/>
          <w:sz w:val="28"/>
          <w:szCs w:val="28"/>
        </w:rPr>
      </w:pPr>
      <w:r w:rsidRPr="00493D1C">
        <w:rPr>
          <w:rFonts w:ascii="Times New Roman" w:hAnsi="Times New Roman" w:cs="Times New Roman"/>
          <w:sz w:val="28"/>
          <w:szCs w:val="28"/>
        </w:rPr>
        <w:t>о степени выполнения мероприятий подпрограмм</w:t>
      </w:r>
    </w:p>
    <w:p w:rsidR="001456F2" w:rsidRPr="00493D1C" w:rsidRDefault="001456F2" w:rsidP="006F3A87">
      <w:pPr>
        <w:pStyle w:val="ConsPlusNormal"/>
        <w:jc w:val="center"/>
        <w:rPr>
          <w:rFonts w:ascii="Times New Roman" w:hAnsi="Times New Roman" w:cs="Times New Roman"/>
          <w:sz w:val="28"/>
          <w:szCs w:val="28"/>
        </w:rPr>
      </w:pPr>
      <w:r w:rsidRPr="00493D1C">
        <w:rPr>
          <w:rFonts w:ascii="Times New Roman" w:hAnsi="Times New Roman" w:cs="Times New Roman"/>
          <w:sz w:val="28"/>
          <w:szCs w:val="28"/>
        </w:rPr>
        <w:t xml:space="preserve">и основных мероприятий </w:t>
      </w:r>
      <w:r>
        <w:rPr>
          <w:rFonts w:ascii="Times New Roman" w:hAnsi="Times New Roman" w:cs="Times New Roman"/>
          <w:sz w:val="28"/>
          <w:szCs w:val="28"/>
        </w:rPr>
        <w:t>Муниципальной</w:t>
      </w:r>
      <w:r w:rsidRPr="00493D1C">
        <w:rPr>
          <w:rFonts w:ascii="Times New Roman" w:hAnsi="Times New Roman" w:cs="Times New Roman"/>
          <w:sz w:val="28"/>
          <w:szCs w:val="28"/>
        </w:rPr>
        <w:t xml:space="preserve"> программы</w:t>
      </w:r>
    </w:p>
    <w:p w:rsidR="001456F2" w:rsidRPr="00493D1C" w:rsidRDefault="001456F2" w:rsidP="006F3A87">
      <w:pPr>
        <w:pStyle w:val="ConsPlusNormal"/>
        <w:jc w:val="both"/>
        <w:rPr>
          <w:rFonts w:ascii="Times New Roman" w:hAnsi="Times New Roman" w:cs="Times New Roman"/>
          <w:sz w:val="24"/>
          <w:szCs w:val="24"/>
        </w:rPr>
      </w:pPr>
    </w:p>
    <w:tbl>
      <w:tblPr>
        <w:tblW w:w="15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850"/>
        <w:gridCol w:w="2211"/>
        <w:gridCol w:w="2246"/>
        <w:gridCol w:w="1701"/>
        <w:gridCol w:w="1843"/>
        <w:gridCol w:w="2977"/>
        <w:gridCol w:w="3914"/>
      </w:tblGrid>
      <w:tr w:rsidR="001456F2" w:rsidRPr="007640FB" w:rsidTr="0055194C">
        <w:trPr>
          <w:trHeight w:val="2484"/>
        </w:trPr>
        <w:tc>
          <w:tcPr>
            <w:tcW w:w="850"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N п/п</w:t>
            </w:r>
          </w:p>
        </w:tc>
        <w:tc>
          <w:tcPr>
            <w:tcW w:w="2211"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Наименование подпрограммы, основного мероприятия, мероприятия</w:t>
            </w:r>
          </w:p>
        </w:tc>
        <w:tc>
          <w:tcPr>
            <w:tcW w:w="2246"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Ответственный исполнитель, соисполнитель, участник</w:t>
            </w:r>
          </w:p>
        </w:tc>
        <w:tc>
          <w:tcPr>
            <w:tcW w:w="1701"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Срок реализации</w:t>
            </w:r>
          </w:p>
        </w:tc>
        <w:tc>
          <w:tcPr>
            <w:tcW w:w="1843" w:type="dxa"/>
          </w:tcPr>
          <w:p w:rsidR="001456F2" w:rsidRPr="007640FB" w:rsidRDefault="001456F2" w:rsidP="006F3A87">
            <w:pPr>
              <w:autoSpaceDE w:val="0"/>
              <w:autoSpaceDN w:val="0"/>
              <w:adjustRightInd w:val="0"/>
              <w:jc w:val="center"/>
              <w:rPr>
                <w:sz w:val="24"/>
                <w:szCs w:val="24"/>
              </w:rPr>
            </w:pPr>
            <w:r w:rsidRPr="007640FB">
              <w:rPr>
                <w:sz w:val="24"/>
                <w:szCs w:val="24"/>
              </w:rPr>
              <w:t>Отметка о реализации мероприятия в отчетном периоде (да/нет)</w:t>
            </w:r>
          </w:p>
        </w:tc>
        <w:tc>
          <w:tcPr>
            <w:tcW w:w="2977" w:type="dxa"/>
          </w:tcPr>
          <w:p w:rsidR="001456F2" w:rsidRPr="007640FB" w:rsidRDefault="001456F2" w:rsidP="006F3A87">
            <w:pPr>
              <w:autoSpaceDE w:val="0"/>
              <w:autoSpaceDN w:val="0"/>
              <w:adjustRightInd w:val="0"/>
              <w:jc w:val="center"/>
              <w:rPr>
                <w:sz w:val="24"/>
                <w:szCs w:val="24"/>
              </w:rPr>
            </w:pPr>
            <w:r w:rsidRPr="007640FB">
              <w:rPr>
                <w:sz w:val="24"/>
                <w:szCs w:val="24"/>
              </w:rPr>
              <w:t>Степень реализации</w:t>
            </w:r>
          </w:p>
          <w:p w:rsidR="001456F2" w:rsidRPr="007640FB" w:rsidRDefault="001456F2" w:rsidP="006F3A87">
            <w:pPr>
              <w:autoSpaceDE w:val="0"/>
              <w:autoSpaceDN w:val="0"/>
              <w:adjustRightInd w:val="0"/>
              <w:jc w:val="center"/>
              <w:rPr>
                <w:sz w:val="24"/>
                <w:szCs w:val="24"/>
              </w:rPr>
            </w:pPr>
            <w:r w:rsidRPr="007640FB">
              <w:rPr>
                <w:sz w:val="24"/>
                <w:szCs w:val="24"/>
              </w:rPr>
              <w:t>подпрограммы,</w:t>
            </w:r>
          </w:p>
          <w:p w:rsidR="001456F2" w:rsidRPr="007640FB" w:rsidRDefault="001456F2" w:rsidP="006F3A87">
            <w:pPr>
              <w:autoSpaceDE w:val="0"/>
              <w:autoSpaceDN w:val="0"/>
              <w:adjustRightInd w:val="0"/>
              <w:jc w:val="center"/>
              <w:rPr>
                <w:sz w:val="24"/>
                <w:szCs w:val="24"/>
              </w:rPr>
            </w:pPr>
            <w:r w:rsidRPr="007640FB">
              <w:rPr>
                <w:sz w:val="24"/>
                <w:szCs w:val="24"/>
              </w:rPr>
              <w:t>основного мероприя-</w:t>
            </w:r>
          </w:p>
          <w:p w:rsidR="001456F2" w:rsidRPr="007640FB" w:rsidRDefault="001456F2" w:rsidP="006F3A87">
            <w:pPr>
              <w:autoSpaceDE w:val="0"/>
              <w:autoSpaceDN w:val="0"/>
              <w:adjustRightInd w:val="0"/>
              <w:jc w:val="center"/>
              <w:rPr>
                <w:sz w:val="24"/>
                <w:szCs w:val="24"/>
              </w:rPr>
            </w:pPr>
            <w:r w:rsidRPr="007640FB">
              <w:rPr>
                <w:sz w:val="24"/>
                <w:szCs w:val="24"/>
              </w:rPr>
              <w:t>тия, мероприятия</w:t>
            </w:r>
          </w:p>
          <w:p w:rsidR="001456F2" w:rsidRPr="007640FB" w:rsidRDefault="001456F2" w:rsidP="006F3A87">
            <w:pPr>
              <w:autoSpaceDE w:val="0"/>
              <w:autoSpaceDN w:val="0"/>
              <w:adjustRightInd w:val="0"/>
              <w:jc w:val="center"/>
              <w:rPr>
                <w:sz w:val="24"/>
                <w:szCs w:val="24"/>
              </w:rPr>
            </w:pPr>
            <w:r w:rsidRPr="007640FB">
              <w:rPr>
                <w:sz w:val="24"/>
                <w:szCs w:val="24"/>
              </w:rPr>
              <w:t>(выполнено в полном</w:t>
            </w:r>
          </w:p>
          <w:p w:rsidR="001456F2" w:rsidRPr="007640FB" w:rsidRDefault="001456F2" w:rsidP="006F3A87">
            <w:pPr>
              <w:autoSpaceDE w:val="0"/>
              <w:autoSpaceDN w:val="0"/>
              <w:adjustRightInd w:val="0"/>
              <w:jc w:val="center"/>
              <w:rPr>
                <w:sz w:val="24"/>
                <w:szCs w:val="24"/>
              </w:rPr>
            </w:pPr>
            <w:r w:rsidRPr="007640FB">
              <w:rPr>
                <w:sz w:val="24"/>
                <w:szCs w:val="24"/>
              </w:rPr>
              <w:t>объеме/выполнено</w:t>
            </w:r>
          </w:p>
          <w:p w:rsidR="001456F2" w:rsidRPr="007640FB" w:rsidRDefault="001456F2" w:rsidP="006F3A87">
            <w:pPr>
              <w:autoSpaceDE w:val="0"/>
              <w:autoSpaceDN w:val="0"/>
              <w:adjustRightInd w:val="0"/>
              <w:jc w:val="center"/>
              <w:rPr>
                <w:sz w:val="24"/>
                <w:szCs w:val="24"/>
              </w:rPr>
            </w:pPr>
            <w:r w:rsidRPr="007640FB">
              <w:rPr>
                <w:sz w:val="24"/>
                <w:szCs w:val="24"/>
              </w:rPr>
              <w:t>частично/</w:t>
            </w:r>
          </w:p>
          <w:p w:rsidR="001456F2" w:rsidRPr="007640FB" w:rsidRDefault="001456F2" w:rsidP="006F3A87">
            <w:pPr>
              <w:autoSpaceDE w:val="0"/>
              <w:autoSpaceDN w:val="0"/>
              <w:adjustRightInd w:val="0"/>
              <w:jc w:val="center"/>
              <w:rPr>
                <w:sz w:val="24"/>
                <w:szCs w:val="24"/>
              </w:rPr>
            </w:pPr>
            <w:r w:rsidRPr="007640FB">
              <w:rPr>
                <w:sz w:val="24"/>
                <w:szCs w:val="24"/>
              </w:rPr>
              <w:t>невыполнено/</w:t>
            </w:r>
          </w:p>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выполняется)*</w:t>
            </w:r>
          </w:p>
        </w:tc>
        <w:tc>
          <w:tcPr>
            <w:tcW w:w="3914"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Проблемы, возникшие в ходе реализации мероприятия</w:t>
            </w:r>
          </w:p>
        </w:tc>
      </w:tr>
    </w:tbl>
    <w:p w:rsidR="001456F2" w:rsidRPr="00DF3E16" w:rsidRDefault="001456F2" w:rsidP="006F3A87">
      <w:pPr>
        <w:rPr>
          <w:sz w:val="10"/>
          <w:szCs w:val="10"/>
        </w:rPr>
      </w:pPr>
    </w:p>
    <w:tbl>
      <w:tblPr>
        <w:tblW w:w="15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850"/>
        <w:gridCol w:w="2211"/>
        <w:gridCol w:w="2246"/>
        <w:gridCol w:w="1701"/>
        <w:gridCol w:w="1843"/>
        <w:gridCol w:w="2977"/>
        <w:gridCol w:w="3914"/>
      </w:tblGrid>
      <w:tr w:rsidR="001456F2" w:rsidRPr="007640FB" w:rsidTr="0055194C">
        <w:trPr>
          <w:tblHeader/>
        </w:trPr>
        <w:tc>
          <w:tcPr>
            <w:tcW w:w="850"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1</w:t>
            </w:r>
          </w:p>
        </w:tc>
        <w:tc>
          <w:tcPr>
            <w:tcW w:w="2211"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2</w:t>
            </w:r>
          </w:p>
        </w:tc>
        <w:tc>
          <w:tcPr>
            <w:tcW w:w="2246"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3</w:t>
            </w:r>
          </w:p>
        </w:tc>
        <w:tc>
          <w:tcPr>
            <w:tcW w:w="1701"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4</w:t>
            </w:r>
          </w:p>
        </w:tc>
        <w:tc>
          <w:tcPr>
            <w:tcW w:w="1843"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5</w:t>
            </w:r>
          </w:p>
        </w:tc>
        <w:tc>
          <w:tcPr>
            <w:tcW w:w="2977"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6</w:t>
            </w:r>
          </w:p>
        </w:tc>
        <w:tc>
          <w:tcPr>
            <w:tcW w:w="3914"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7</w:t>
            </w:r>
          </w:p>
        </w:tc>
      </w:tr>
      <w:tr w:rsidR="001456F2" w:rsidRPr="007640FB" w:rsidTr="0055194C">
        <w:tc>
          <w:tcPr>
            <w:tcW w:w="850" w:type="dxa"/>
          </w:tcPr>
          <w:p w:rsidR="001456F2" w:rsidRPr="007640FB" w:rsidRDefault="001456F2" w:rsidP="006F3A87">
            <w:pPr>
              <w:pStyle w:val="ConsPlusNormal"/>
              <w:outlineLvl w:val="2"/>
              <w:rPr>
                <w:rFonts w:ascii="Times New Roman" w:hAnsi="Times New Roman" w:cs="Times New Roman"/>
                <w:sz w:val="24"/>
                <w:szCs w:val="24"/>
              </w:rPr>
            </w:pPr>
            <w:r w:rsidRPr="007640FB">
              <w:rPr>
                <w:rFonts w:ascii="Times New Roman" w:hAnsi="Times New Roman" w:cs="Times New Roman"/>
                <w:sz w:val="24"/>
                <w:szCs w:val="24"/>
              </w:rPr>
              <w:t>1.</w:t>
            </w:r>
          </w:p>
        </w:tc>
        <w:tc>
          <w:tcPr>
            <w:tcW w:w="4457" w:type="dxa"/>
            <w:gridSpan w:val="2"/>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Подпрограммы</w:t>
            </w:r>
          </w:p>
        </w:tc>
        <w:tc>
          <w:tcPr>
            <w:tcW w:w="10435" w:type="dxa"/>
            <w:gridSpan w:val="4"/>
          </w:tcPr>
          <w:p w:rsidR="001456F2" w:rsidRPr="007640FB" w:rsidRDefault="001456F2" w:rsidP="006F3A87">
            <w:pPr>
              <w:pStyle w:val="ConsPlusNormal"/>
              <w:rPr>
                <w:rFonts w:ascii="Times New Roman" w:hAnsi="Times New Roman" w:cs="Times New Roman"/>
                <w:sz w:val="24"/>
                <w:szCs w:val="24"/>
              </w:rPr>
            </w:pP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1.1.</w:t>
            </w:r>
          </w:p>
        </w:tc>
        <w:tc>
          <w:tcPr>
            <w:tcW w:w="221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Подпрограмма</w:t>
            </w:r>
          </w:p>
        </w:tc>
        <w:tc>
          <w:tcPr>
            <w:tcW w:w="2246"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2977" w:type="dxa"/>
          </w:tcPr>
          <w:p w:rsidR="001456F2" w:rsidRPr="007640FB" w:rsidRDefault="001456F2" w:rsidP="006F3A87">
            <w:pPr>
              <w:pStyle w:val="ConsPlusNormal"/>
              <w:rPr>
                <w:rFonts w:ascii="Times New Roman" w:hAnsi="Times New Roman" w:cs="Times New Roman"/>
                <w:sz w:val="24"/>
                <w:szCs w:val="24"/>
              </w:rPr>
            </w:pPr>
          </w:p>
        </w:tc>
        <w:tc>
          <w:tcPr>
            <w:tcW w:w="3914"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1.1.1.</w:t>
            </w:r>
          </w:p>
        </w:tc>
        <w:tc>
          <w:tcPr>
            <w:tcW w:w="221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Мероприятие</w:t>
            </w:r>
          </w:p>
        </w:tc>
        <w:tc>
          <w:tcPr>
            <w:tcW w:w="2246"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2977" w:type="dxa"/>
          </w:tcPr>
          <w:p w:rsidR="001456F2" w:rsidRPr="007640FB" w:rsidRDefault="001456F2" w:rsidP="006F3A87">
            <w:pPr>
              <w:pStyle w:val="ConsPlusNormal"/>
              <w:rPr>
                <w:rFonts w:ascii="Times New Roman" w:hAnsi="Times New Roman" w:cs="Times New Roman"/>
                <w:sz w:val="24"/>
                <w:szCs w:val="24"/>
              </w:rPr>
            </w:pPr>
          </w:p>
        </w:tc>
        <w:tc>
          <w:tcPr>
            <w:tcW w:w="3914"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1.1.2.</w:t>
            </w:r>
          </w:p>
        </w:tc>
        <w:tc>
          <w:tcPr>
            <w:tcW w:w="221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Мероприятие</w:t>
            </w:r>
          </w:p>
        </w:tc>
        <w:tc>
          <w:tcPr>
            <w:tcW w:w="2246"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2977" w:type="dxa"/>
          </w:tcPr>
          <w:p w:rsidR="001456F2" w:rsidRPr="007640FB" w:rsidRDefault="001456F2" w:rsidP="006F3A87">
            <w:pPr>
              <w:pStyle w:val="ConsPlusNormal"/>
              <w:rPr>
                <w:rFonts w:ascii="Times New Roman" w:hAnsi="Times New Roman" w:cs="Times New Roman"/>
                <w:sz w:val="24"/>
                <w:szCs w:val="24"/>
              </w:rPr>
            </w:pPr>
          </w:p>
        </w:tc>
        <w:tc>
          <w:tcPr>
            <w:tcW w:w="3914"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p>
        </w:tc>
        <w:tc>
          <w:tcPr>
            <w:tcW w:w="2211" w:type="dxa"/>
          </w:tcPr>
          <w:p w:rsidR="001456F2" w:rsidRPr="007640FB" w:rsidRDefault="001456F2" w:rsidP="006F3A87">
            <w:pPr>
              <w:pStyle w:val="ConsPlusNormal"/>
              <w:rPr>
                <w:rFonts w:ascii="Times New Roman" w:hAnsi="Times New Roman" w:cs="Times New Roman"/>
                <w:sz w:val="24"/>
                <w:szCs w:val="24"/>
              </w:rPr>
            </w:pPr>
          </w:p>
        </w:tc>
        <w:tc>
          <w:tcPr>
            <w:tcW w:w="2246"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2977" w:type="dxa"/>
          </w:tcPr>
          <w:p w:rsidR="001456F2" w:rsidRPr="007640FB" w:rsidRDefault="001456F2" w:rsidP="006F3A87">
            <w:pPr>
              <w:pStyle w:val="ConsPlusNormal"/>
              <w:rPr>
                <w:rFonts w:ascii="Times New Roman" w:hAnsi="Times New Roman" w:cs="Times New Roman"/>
                <w:sz w:val="24"/>
                <w:szCs w:val="24"/>
              </w:rPr>
            </w:pPr>
          </w:p>
        </w:tc>
        <w:tc>
          <w:tcPr>
            <w:tcW w:w="3914"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1.2.</w:t>
            </w:r>
          </w:p>
        </w:tc>
        <w:tc>
          <w:tcPr>
            <w:tcW w:w="221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Подпрограмма</w:t>
            </w:r>
          </w:p>
        </w:tc>
        <w:tc>
          <w:tcPr>
            <w:tcW w:w="2246"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2977" w:type="dxa"/>
          </w:tcPr>
          <w:p w:rsidR="001456F2" w:rsidRPr="007640FB" w:rsidRDefault="001456F2" w:rsidP="006F3A87">
            <w:pPr>
              <w:pStyle w:val="ConsPlusNormal"/>
              <w:rPr>
                <w:rFonts w:ascii="Times New Roman" w:hAnsi="Times New Roman" w:cs="Times New Roman"/>
                <w:sz w:val="24"/>
                <w:szCs w:val="24"/>
              </w:rPr>
            </w:pPr>
          </w:p>
        </w:tc>
        <w:tc>
          <w:tcPr>
            <w:tcW w:w="3914"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1.2.1.</w:t>
            </w:r>
          </w:p>
        </w:tc>
        <w:tc>
          <w:tcPr>
            <w:tcW w:w="221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Мероприятие</w:t>
            </w:r>
          </w:p>
        </w:tc>
        <w:tc>
          <w:tcPr>
            <w:tcW w:w="2246"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2977" w:type="dxa"/>
          </w:tcPr>
          <w:p w:rsidR="001456F2" w:rsidRPr="007640FB" w:rsidRDefault="001456F2" w:rsidP="006F3A87">
            <w:pPr>
              <w:pStyle w:val="ConsPlusNormal"/>
              <w:rPr>
                <w:rFonts w:ascii="Times New Roman" w:hAnsi="Times New Roman" w:cs="Times New Roman"/>
                <w:sz w:val="24"/>
                <w:szCs w:val="24"/>
              </w:rPr>
            </w:pPr>
          </w:p>
        </w:tc>
        <w:tc>
          <w:tcPr>
            <w:tcW w:w="3914"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1.2.2.</w:t>
            </w:r>
          </w:p>
        </w:tc>
        <w:tc>
          <w:tcPr>
            <w:tcW w:w="221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Мероприятие</w:t>
            </w:r>
          </w:p>
        </w:tc>
        <w:tc>
          <w:tcPr>
            <w:tcW w:w="2246"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2977" w:type="dxa"/>
          </w:tcPr>
          <w:p w:rsidR="001456F2" w:rsidRPr="007640FB" w:rsidRDefault="001456F2" w:rsidP="006F3A87">
            <w:pPr>
              <w:pStyle w:val="ConsPlusNormal"/>
              <w:rPr>
                <w:rFonts w:ascii="Times New Roman" w:hAnsi="Times New Roman" w:cs="Times New Roman"/>
                <w:sz w:val="24"/>
                <w:szCs w:val="24"/>
              </w:rPr>
            </w:pPr>
          </w:p>
        </w:tc>
        <w:tc>
          <w:tcPr>
            <w:tcW w:w="3914"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p>
        </w:tc>
        <w:tc>
          <w:tcPr>
            <w:tcW w:w="2211" w:type="dxa"/>
          </w:tcPr>
          <w:p w:rsidR="001456F2" w:rsidRPr="007640FB" w:rsidRDefault="001456F2" w:rsidP="006F3A87">
            <w:pPr>
              <w:pStyle w:val="ConsPlusNormal"/>
              <w:rPr>
                <w:rFonts w:ascii="Times New Roman" w:hAnsi="Times New Roman" w:cs="Times New Roman"/>
                <w:sz w:val="24"/>
                <w:szCs w:val="24"/>
              </w:rPr>
            </w:pPr>
          </w:p>
        </w:tc>
        <w:tc>
          <w:tcPr>
            <w:tcW w:w="2246"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2977" w:type="dxa"/>
          </w:tcPr>
          <w:p w:rsidR="001456F2" w:rsidRPr="007640FB" w:rsidRDefault="001456F2" w:rsidP="006F3A87">
            <w:pPr>
              <w:pStyle w:val="ConsPlusNormal"/>
              <w:rPr>
                <w:rFonts w:ascii="Times New Roman" w:hAnsi="Times New Roman" w:cs="Times New Roman"/>
                <w:sz w:val="24"/>
                <w:szCs w:val="24"/>
              </w:rPr>
            </w:pPr>
          </w:p>
        </w:tc>
        <w:tc>
          <w:tcPr>
            <w:tcW w:w="3914"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55194C">
        <w:tc>
          <w:tcPr>
            <w:tcW w:w="850" w:type="dxa"/>
          </w:tcPr>
          <w:p w:rsidR="001456F2" w:rsidRPr="007640FB" w:rsidRDefault="001456F2" w:rsidP="006F3A87">
            <w:pPr>
              <w:pStyle w:val="ConsPlusNormal"/>
              <w:outlineLvl w:val="2"/>
              <w:rPr>
                <w:rFonts w:ascii="Times New Roman" w:hAnsi="Times New Roman" w:cs="Times New Roman"/>
                <w:sz w:val="24"/>
                <w:szCs w:val="24"/>
              </w:rPr>
            </w:pPr>
            <w:r w:rsidRPr="007640FB">
              <w:rPr>
                <w:rFonts w:ascii="Times New Roman" w:hAnsi="Times New Roman" w:cs="Times New Roman"/>
                <w:sz w:val="24"/>
                <w:szCs w:val="24"/>
              </w:rPr>
              <w:t>2.</w:t>
            </w:r>
          </w:p>
        </w:tc>
        <w:tc>
          <w:tcPr>
            <w:tcW w:w="4457" w:type="dxa"/>
            <w:gridSpan w:val="2"/>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Основные мероприятия</w:t>
            </w:r>
          </w:p>
        </w:tc>
        <w:tc>
          <w:tcPr>
            <w:tcW w:w="10435" w:type="dxa"/>
            <w:gridSpan w:val="4"/>
          </w:tcPr>
          <w:p w:rsidR="001456F2" w:rsidRPr="007640FB" w:rsidRDefault="001456F2" w:rsidP="006F3A87">
            <w:pPr>
              <w:pStyle w:val="ConsPlusNormal"/>
              <w:rPr>
                <w:rFonts w:ascii="Times New Roman" w:hAnsi="Times New Roman" w:cs="Times New Roman"/>
                <w:sz w:val="24"/>
                <w:szCs w:val="24"/>
              </w:rPr>
            </w:pP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2.1.</w:t>
            </w:r>
          </w:p>
        </w:tc>
        <w:tc>
          <w:tcPr>
            <w:tcW w:w="221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Основное мероприятие</w:t>
            </w:r>
          </w:p>
        </w:tc>
        <w:tc>
          <w:tcPr>
            <w:tcW w:w="2246"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2977" w:type="dxa"/>
          </w:tcPr>
          <w:p w:rsidR="001456F2" w:rsidRPr="007640FB" w:rsidRDefault="001456F2" w:rsidP="006F3A87">
            <w:pPr>
              <w:pStyle w:val="ConsPlusNormal"/>
              <w:rPr>
                <w:rFonts w:ascii="Times New Roman" w:hAnsi="Times New Roman" w:cs="Times New Roman"/>
                <w:sz w:val="24"/>
                <w:szCs w:val="24"/>
              </w:rPr>
            </w:pPr>
          </w:p>
        </w:tc>
        <w:tc>
          <w:tcPr>
            <w:tcW w:w="3914"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2.1.1.</w:t>
            </w:r>
          </w:p>
        </w:tc>
        <w:tc>
          <w:tcPr>
            <w:tcW w:w="221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Мероприятие</w:t>
            </w:r>
          </w:p>
        </w:tc>
        <w:tc>
          <w:tcPr>
            <w:tcW w:w="2246"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2977" w:type="dxa"/>
          </w:tcPr>
          <w:p w:rsidR="001456F2" w:rsidRPr="007640FB" w:rsidRDefault="001456F2" w:rsidP="006F3A87">
            <w:pPr>
              <w:pStyle w:val="ConsPlusNormal"/>
              <w:rPr>
                <w:rFonts w:ascii="Times New Roman" w:hAnsi="Times New Roman" w:cs="Times New Roman"/>
                <w:sz w:val="24"/>
                <w:szCs w:val="24"/>
              </w:rPr>
            </w:pPr>
          </w:p>
        </w:tc>
        <w:tc>
          <w:tcPr>
            <w:tcW w:w="3914"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2.1.2.</w:t>
            </w:r>
          </w:p>
        </w:tc>
        <w:tc>
          <w:tcPr>
            <w:tcW w:w="221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Мероприятие</w:t>
            </w:r>
          </w:p>
        </w:tc>
        <w:tc>
          <w:tcPr>
            <w:tcW w:w="2246"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2977" w:type="dxa"/>
          </w:tcPr>
          <w:p w:rsidR="001456F2" w:rsidRPr="007640FB" w:rsidRDefault="001456F2" w:rsidP="006F3A87">
            <w:pPr>
              <w:pStyle w:val="ConsPlusNormal"/>
              <w:rPr>
                <w:rFonts w:ascii="Times New Roman" w:hAnsi="Times New Roman" w:cs="Times New Roman"/>
                <w:sz w:val="24"/>
                <w:szCs w:val="24"/>
              </w:rPr>
            </w:pPr>
          </w:p>
        </w:tc>
        <w:tc>
          <w:tcPr>
            <w:tcW w:w="3914"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p>
        </w:tc>
        <w:tc>
          <w:tcPr>
            <w:tcW w:w="2211" w:type="dxa"/>
          </w:tcPr>
          <w:p w:rsidR="001456F2" w:rsidRPr="007640FB" w:rsidRDefault="001456F2" w:rsidP="006F3A87">
            <w:pPr>
              <w:pStyle w:val="ConsPlusNormal"/>
              <w:rPr>
                <w:rFonts w:ascii="Times New Roman" w:hAnsi="Times New Roman" w:cs="Times New Roman"/>
                <w:sz w:val="24"/>
                <w:szCs w:val="24"/>
              </w:rPr>
            </w:pPr>
          </w:p>
        </w:tc>
        <w:tc>
          <w:tcPr>
            <w:tcW w:w="2246"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2977" w:type="dxa"/>
          </w:tcPr>
          <w:p w:rsidR="001456F2" w:rsidRPr="007640FB" w:rsidRDefault="001456F2" w:rsidP="006F3A87">
            <w:pPr>
              <w:pStyle w:val="ConsPlusNormal"/>
              <w:rPr>
                <w:rFonts w:ascii="Times New Roman" w:hAnsi="Times New Roman" w:cs="Times New Roman"/>
                <w:sz w:val="24"/>
                <w:szCs w:val="24"/>
              </w:rPr>
            </w:pPr>
          </w:p>
        </w:tc>
        <w:tc>
          <w:tcPr>
            <w:tcW w:w="3914"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2.2.</w:t>
            </w:r>
          </w:p>
        </w:tc>
        <w:tc>
          <w:tcPr>
            <w:tcW w:w="221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Основное мероприятие</w:t>
            </w:r>
          </w:p>
        </w:tc>
        <w:tc>
          <w:tcPr>
            <w:tcW w:w="2246"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2977" w:type="dxa"/>
          </w:tcPr>
          <w:p w:rsidR="001456F2" w:rsidRPr="007640FB" w:rsidRDefault="001456F2" w:rsidP="006F3A87">
            <w:pPr>
              <w:pStyle w:val="ConsPlusNormal"/>
              <w:rPr>
                <w:rFonts w:ascii="Times New Roman" w:hAnsi="Times New Roman" w:cs="Times New Roman"/>
                <w:sz w:val="24"/>
                <w:szCs w:val="24"/>
              </w:rPr>
            </w:pPr>
          </w:p>
        </w:tc>
        <w:tc>
          <w:tcPr>
            <w:tcW w:w="3914"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2.2.1.</w:t>
            </w:r>
          </w:p>
        </w:tc>
        <w:tc>
          <w:tcPr>
            <w:tcW w:w="221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Мероприятие</w:t>
            </w:r>
          </w:p>
        </w:tc>
        <w:tc>
          <w:tcPr>
            <w:tcW w:w="2246"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2977" w:type="dxa"/>
          </w:tcPr>
          <w:p w:rsidR="001456F2" w:rsidRPr="007640FB" w:rsidRDefault="001456F2" w:rsidP="006F3A87">
            <w:pPr>
              <w:pStyle w:val="ConsPlusNormal"/>
              <w:rPr>
                <w:rFonts w:ascii="Times New Roman" w:hAnsi="Times New Roman" w:cs="Times New Roman"/>
                <w:sz w:val="24"/>
                <w:szCs w:val="24"/>
              </w:rPr>
            </w:pPr>
          </w:p>
        </w:tc>
        <w:tc>
          <w:tcPr>
            <w:tcW w:w="3914"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55194C">
        <w:tc>
          <w:tcPr>
            <w:tcW w:w="850" w:type="dxa"/>
          </w:tcPr>
          <w:p w:rsidR="001456F2" w:rsidRPr="007640FB" w:rsidRDefault="001456F2" w:rsidP="006F3A87">
            <w:pPr>
              <w:pStyle w:val="ConsPlusNormal"/>
              <w:rPr>
                <w:rFonts w:ascii="Times New Roman" w:hAnsi="Times New Roman" w:cs="Times New Roman"/>
                <w:sz w:val="24"/>
                <w:szCs w:val="24"/>
              </w:rPr>
            </w:pPr>
          </w:p>
        </w:tc>
        <w:tc>
          <w:tcPr>
            <w:tcW w:w="2211" w:type="dxa"/>
          </w:tcPr>
          <w:p w:rsidR="001456F2" w:rsidRPr="007640FB" w:rsidRDefault="001456F2" w:rsidP="006F3A87">
            <w:pPr>
              <w:pStyle w:val="ConsPlusNormal"/>
              <w:rPr>
                <w:rFonts w:ascii="Times New Roman" w:hAnsi="Times New Roman" w:cs="Times New Roman"/>
                <w:sz w:val="24"/>
                <w:szCs w:val="24"/>
              </w:rPr>
            </w:pPr>
          </w:p>
        </w:tc>
        <w:tc>
          <w:tcPr>
            <w:tcW w:w="2246"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2977" w:type="dxa"/>
          </w:tcPr>
          <w:p w:rsidR="001456F2" w:rsidRPr="007640FB" w:rsidRDefault="001456F2" w:rsidP="006F3A87">
            <w:pPr>
              <w:pStyle w:val="ConsPlusNormal"/>
              <w:rPr>
                <w:rFonts w:ascii="Times New Roman" w:hAnsi="Times New Roman" w:cs="Times New Roman"/>
                <w:sz w:val="24"/>
                <w:szCs w:val="24"/>
              </w:rPr>
            </w:pPr>
          </w:p>
        </w:tc>
        <w:tc>
          <w:tcPr>
            <w:tcW w:w="3914" w:type="dxa"/>
          </w:tcPr>
          <w:p w:rsidR="001456F2" w:rsidRPr="007640FB" w:rsidRDefault="001456F2" w:rsidP="006F3A87">
            <w:pPr>
              <w:pStyle w:val="ConsPlusNormal"/>
              <w:rPr>
                <w:rFonts w:ascii="Times New Roman" w:hAnsi="Times New Roman" w:cs="Times New Roman"/>
                <w:sz w:val="24"/>
                <w:szCs w:val="24"/>
              </w:rPr>
            </w:pPr>
          </w:p>
        </w:tc>
      </w:tr>
    </w:tbl>
    <w:p w:rsidR="001456F2" w:rsidRPr="00493D1C" w:rsidRDefault="001456F2" w:rsidP="006F3A87">
      <w:pPr>
        <w:pStyle w:val="ConsPlusNormal"/>
        <w:pBdr>
          <w:bottom w:val="single" w:sz="6" w:space="1" w:color="auto"/>
        </w:pBdr>
        <w:jc w:val="both"/>
        <w:rPr>
          <w:rFonts w:ascii="Times New Roman" w:hAnsi="Times New Roman" w:cs="Times New Roman"/>
          <w:sz w:val="24"/>
          <w:szCs w:val="24"/>
        </w:rPr>
      </w:pPr>
    </w:p>
    <w:p w:rsidR="001456F2" w:rsidRPr="00FD30DD" w:rsidRDefault="001456F2" w:rsidP="006F3A87">
      <w:pPr>
        <w:pStyle w:val="ConsPlusNormal"/>
        <w:numPr>
          <w:ilvl w:val="0"/>
          <w:numId w:val="3"/>
        </w:numPr>
        <w:jc w:val="both"/>
        <w:rPr>
          <w:rFonts w:ascii="Times New Roman" w:hAnsi="Times New Roman" w:cs="Times New Roman"/>
          <w:sz w:val="24"/>
          <w:szCs w:val="24"/>
        </w:rPr>
      </w:pPr>
      <w:bookmarkStart w:id="14" w:name="P2383"/>
      <w:bookmarkEnd w:id="14"/>
      <w:r w:rsidRPr="00FD30DD">
        <w:rPr>
          <w:rFonts w:ascii="Times New Roman" w:hAnsi="Times New Roman" w:cs="Times New Roman"/>
          <w:sz w:val="24"/>
          <w:szCs w:val="24"/>
        </w:rPr>
        <w:t xml:space="preserve">Применяется в рамках мониторинга реализации </w:t>
      </w:r>
      <w:r>
        <w:rPr>
          <w:rFonts w:ascii="Times New Roman" w:hAnsi="Times New Roman" w:cs="Times New Roman"/>
          <w:sz w:val="24"/>
          <w:szCs w:val="24"/>
        </w:rPr>
        <w:t>муниципальных</w:t>
      </w:r>
      <w:r w:rsidRPr="00FD30DD">
        <w:rPr>
          <w:rFonts w:ascii="Times New Roman" w:hAnsi="Times New Roman" w:cs="Times New Roman"/>
          <w:sz w:val="24"/>
          <w:szCs w:val="24"/>
        </w:rPr>
        <w:t xml:space="preserve"> программ за первое полугодие</w:t>
      </w:r>
      <w:r>
        <w:rPr>
          <w:rFonts w:ascii="Times New Roman" w:hAnsi="Times New Roman" w:cs="Times New Roman"/>
          <w:sz w:val="24"/>
          <w:szCs w:val="24"/>
        </w:rPr>
        <w:t xml:space="preserve"> </w:t>
      </w:r>
      <w:r w:rsidRPr="00FD30DD">
        <w:rPr>
          <w:rFonts w:ascii="Times New Roman" w:hAnsi="Times New Roman" w:cs="Times New Roman"/>
          <w:sz w:val="24"/>
          <w:szCs w:val="24"/>
        </w:rPr>
        <w:t>текущего финансового года.</w:t>
      </w:r>
    </w:p>
    <w:p w:rsidR="001456F2" w:rsidRDefault="001456F2" w:rsidP="006F3A87">
      <w:pPr>
        <w:pStyle w:val="ConsPlusNormal"/>
        <w:jc w:val="both"/>
      </w:pPr>
    </w:p>
    <w:p w:rsidR="001456F2" w:rsidRDefault="001456F2" w:rsidP="0055194C">
      <w:pPr>
        <w:widowControl w:val="0"/>
        <w:autoSpaceDE w:val="0"/>
        <w:autoSpaceDN w:val="0"/>
        <w:adjustRightInd w:val="0"/>
        <w:ind w:left="6372"/>
        <w:outlineLvl w:val="1"/>
        <w:rPr>
          <w:szCs w:val="28"/>
        </w:rPr>
      </w:pPr>
      <w:r>
        <w:rPr>
          <w:szCs w:val="28"/>
        </w:rPr>
        <w:t>____________________</w:t>
      </w:r>
    </w:p>
    <w:p w:rsidR="001456F2" w:rsidRDefault="001456F2" w:rsidP="006F3A87">
      <w:pPr>
        <w:widowControl w:val="0"/>
        <w:autoSpaceDE w:val="0"/>
        <w:autoSpaceDN w:val="0"/>
        <w:adjustRightInd w:val="0"/>
        <w:ind w:left="10206"/>
        <w:outlineLvl w:val="1"/>
        <w:rPr>
          <w:szCs w:val="28"/>
        </w:rPr>
      </w:pPr>
    </w:p>
    <w:p w:rsidR="001456F2" w:rsidRDefault="001456F2" w:rsidP="006F3A87">
      <w:pPr>
        <w:widowControl w:val="0"/>
        <w:autoSpaceDE w:val="0"/>
        <w:autoSpaceDN w:val="0"/>
        <w:adjustRightInd w:val="0"/>
        <w:ind w:left="10206"/>
        <w:outlineLvl w:val="1"/>
        <w:rPr>
          <w:szCs w:val="28"/>
        </w:rPr>
      </w:pPr>
    </w:p>
    <w:p w:rsidR="001456F2" w:rsidRDefault="001456F2" w:rsidP="006F3A87">
      <w:pPr>
        <w:widowControl w:val="0"/>
        <w:autoSpaceDE w:val="0"/>
        <w:autoSpaceDN w:val="0"/>
        <w:adjustRightInd w:val="0"/>
        <w:ind w:left="10206"/>
        <w:outlineLvl w:val="1"/>
        <w:rPr>
          <w:szCs w:val="28"/>
        </w:rPr>
      </w:pPr>
    </w:p>
    <w:p w:rsidR="001456F2" w:rsidRDefault="001456F2" w:rsidP="006F3A87">
      <w:pPr>
        <w:widowControl w:val="0"/>
        <w:autoSpaceDE w:val="0"/>
        <w:autoSpaceDN w:val="0"/>
        <w:adjustRightInd w:val="0"/>
        <w:ind w:left="10206"/>
        <w:outlineLvl w:val="1"/>
        <w:rPr>
          <w:szCs w:val="28"/>
        </w:rPr>
      </w:pPr>
    </w:p>
    <w:p w:rsidR="001456F2" w:rsidRPr="00493D1C" w:rsidRDefault="001456F2" w:rsidP="006F3A87">
      <w:pPr>
        <w:widowControl w:val="0"/>
        <w:autoSpaceDE w:val="0"/>
        <w:autoSpaceDN w:val="0"/>
        <w:adjustRightInd w:val="0"/>
        <w:ind w:left="10065"/>
        <w:outlineLvl w:val="1"/>
        <w:rPr>
          <w:szCs w:val="28"/>
        </w:rPr>
      </w:pPr>
      <w:r>
        <w:rPr>
          <w:szCs w:val="28"/>
        </w:rPr>
        <w:t xml:space="preserve">    </w:t>
      </w:r>
      <w:r w:rsidRPr="00493D1C">
        <w:rPr>
          <w:szCs w:val="28"/>
        </w:rPr>
        <w:t xml:space="preserve">Приложение № </w:t>
      </w:r>
      <w:r>
        <w:rPr>
          <w:szCs w:val="28"/>
        </w:rPr>
        <w:t>10</w:t>
      </w:r>
    </w:p>
    <w:p w:rsidR="001456F2" w:rsidRPr="00493D1C" w:rsidRDefault="001456F2" w:rsidP="006F3A87">
      <w:pPr>
        <w:widowControl w:val="0"/>
        <w:autoSpaceDE w:val="0"/>
        <w:autoSpaceDN w:val="0"/>
        <w:adjustRightInd w:val="0"/>
        <w:spacing w:line="240" w:lineRule="exact"/>
        <w:ind w:left="10065"/>
        <w:rPr>
          <w:szCs w:val="28"/>
        </w:rPr>
      </w:pPr>
      <w:r>
        <w:rPr>
          <w:szCs w:val="28"/>
        </w:rPr>
        <w:t xml:space="preserve">    </w:t>
      </w:r>
      <w:r w:rsidRPr="00493D1C">
        <w:rPr>
          <w:szCs w:val="28"/>
        </w:rPr>
        <w:t>к Порядку принятия решения</w:t>
      </w:r>
    </w:p>
    <w:p w:rsidR="001456F2" w:rsidRDefault="001456F2" w:rsidP="006F3A87">
      <w:pPr>
        <w:pStyle w:val="ConsPlusNormal"/>
        <w:ind w:left="10065"/>
        <w:rPr>
          <w:rFonts w:ascii="Times New Roman" w:hAnsi="Times New Roman" w:cs="Times New Roman"/>
          <w:sz w:val="28"/>
          <w:szCs w:val="28"/>
        </w:rPr>
      </w:pPr>
      <w:r>
        <w:rPr>
          <w:rFonts w:ascii="Times New Roman" w:hAnsi="Times New Roman" w:cs="Times New Roman"/>
          <w:sz w:val="28"/>
          <w:szCs w:val="28"/>
        </w:rPr>
        <w:t xml:space="preserve">    </w:t>
      </w:r>
      <w:r w:rsidRPr="00493D1C">
        <w:rPr>
          <w:rFonts w:ascii="Times New Roman" w:hAnsi="Times New Roman" w:cs="Times New Roman"/>
          <w:sz w:val="28"/>
          <w:szCs w:val="28"/>
        </w:rPr>
        <w:t xml:space="preserve">о разработке муниципальных программ </w:t>
      </w:r>
      <w:r>
        <w:rPr>
          <w:rFonts w:ascii="Times New Roman" w:hAnsi="Times New Roman" w:cs="Times New Roman"/>
          <w:sz w:val="28"/>
          <w:szCs w:val="28"/>
        </w:rPr>
        <w:t xml:space="preserve"> </w:t>
      </w:r>
    </w:p>
    <w:p w:rsidR="001456F2" w:rsidRDefault="001456F2" w:rsidP="006F3A87">
      <w:pPr>
        <w:pStyle w:val="ConsPlusNormal"/>
        <w:ind w:left="10065"/>
        <w:rPr>
          <w:rFonts w:ascii="Times New Roman" w:hAnsi="Times New Roman" w:cs="Times New Roman"/>
          <w:sz w:val="28"/>
          <w:szCs w:val="28"/>
        </w:rPr>
      </w:pPr>
      <w:r>
        <w:rPr>
          <w:rFonts w:ascii="Times New Roman" w:hAnsi="Times New Roman" w:cs="Times New Roman"/>
          <w:sz w:val="28"/>
          <w:szCs w:val="28"/>
        </w:rPr>
        <w:t xml:space="preserve">    </w:t>
      </w:r>
      <w:r w:rsidRPr="00493D1C">
        <w:rPr>
          <w:rFonts w:ascii="Times New Roman" w:hAnsi="Times New Roman" w:cs="Times New Roman"/>
          <w:sz w:val="28"/>
          <w:szCs w:val="28"/>
        </w:rPr>
        <w:t xml:space="preserve">Верхнебуреинского муниципального района </w:t>
      </w:r>
    </w:p>
    <w:p w:rsidR="001456F2" w:rsidRDefault="001456F2" w:rsidP="006F3A87">
      <w:pPr>
        <w:pStyle w:val="ConsPlusNormal"/>
        <w:ind w:left="10065"/>
        <w:rPr>
          <w:rFonts w:ascii="Times New Roman" w:hAnsi="Times New Roman" w:cs="Times New Roman"/>
          <w:sz w:val="28"/>
          <w:szCs w:val="28"/>
        </w:rPr>
      </w:pPr>
      <w:r>
        <w:rPr>
          <w:rFonts w:ascii="Times New Roman" w:hAnsi="Times New Roman" w:cs="Times New Roman"/>
          <w:sz w:val="28"/>
          <w:szCs w:val="28"/>
        </w:rPr>
        <w:t xml:space="preserve">    </w:t>
      </w:r>
      <w:r w:rsidRPr="00493D1C">
        <w:rPr>
          <w:rFonts w:ascii="Times New Roman" w:hAnsi="Times New Roman" w:cs="Times New Roman"/>
          <w:sz w:val="28"/>
          <w:szCs w:val="28"/>
        </w:rPr>
        <w:t xml:space="preserve">Хабаровского края, их формирования и </w:t>
      </w:r>
      <w:r>
        <w:rPr>
          <w:rFonts w:ascii="Times New Roman" w:hAnsi="Times New Roman" w:cs="Times New Roman"/>
          <w:sz w:val="28"/>
          <w:szCs w:val="28"/>
        </w:rPr>
        <w:t xml:space="preserve">  </w:t>
      </w:r>
    </w:p>
    <w:p w:rsidR="001456F2" w:rsidRPr="00493D1C" w:rsidRDefault="001456F2" w:rsidP="006F3A87">
      <w:pPr>
        <w:pStyle w:val="ConsPlusNormal"/>
        <w:ind w:left="10065"/>
        <w:rPr>
          <w:rFonts w:ascii="Times New Roman" w:hAnsi="Times New Roman" w:cs="Times New Roman"/>
          <w:sz w:val="28"/>
          <w:szCs w:val="28"/>
        </w:rPr>
      </w:pPr>
      <w:r>
        <w:rPr>
          <w:rFonts w:ascii="Times New Roman" w:hAnsi="Times New Roman" w:cs="Times New Roman"/>
          <w:sz w:val="28"/>
          <w:szCs w:val="28"/>
        </w:rPr>
        <w:t xml:space="preserve">     </w:t>
      </w:r>
      <w:r w:rsidRPr="00493D1C">
        <w:rPr>
          <w:rFonts w:ascii="Times New Roman" w:hAnsi="Times New Roman" w:cs="Times New Roman"/>
          <w:sz w:val="28"/>
          <w:szCs w:val="28"/>
        </w:rPr>
        <w:t>реализации</w:t>
      </w:r>
    </w:p>
    <w:p w:rsidR="001456F2" w:rsidRDefault="001456F2" w:rsidP="006F3A87">
      <w:pPr>
        <w:widowControl w:val="0"/>
        <w:autoSpaceDE w:val="0"/>
        <w:autoSpaceDN w:val="0"/>
        <w:adjustRightInd w:val="0"/>
        <w:jc w:val="both"/>
        <w:rPr>
          <w:szCs w:val="28"/>
        </w:rPr>
      </w:pPr>
    </w:p>
    <w:p w:rsidR="001456F2" w:rsidRDefault="001456F2" w:rsidP="006F3A87">
      <w:pPr>
        <w:widowControl w:val="0"/>
        <w:autoSpaceDE w:val="0"/>
        <w:autoSpaceDN w:val="0"/>
        <w:adjustRightInd w:val="0"/>
        <w:jc w:val="center"/>
        <w:rPr>
          <w:b/>
          <w:bCs/>
          <w:szCs w:val="28"/>
        </w:rPr>
      </w:pPr>
      <w:bookmarkStart w:id="15" w:name="Par441"/>
      <w:bookmarkEnd w:id="15"/>
    </w:p>
    <w:p w:rsidR="001456F2" w:rsidRDefault="001456F2" w:rsidP="006F3A87">
      <w:pPr>
        <w:widowControl w:val="0"/>
        <w:autoSpaceDE w:val="0"/>
        <w:autoSpaceDN w:val="0"/>
        <w:adjustRightInd w:val="0"/>
        <w:jc w:val="center"/>
        <w:rPr>
          <w:b/>
          <w:bCs/>
          <w:szCs w:val="28"/>
        </w:rPr>
      </w:pPr>
    </w:p>
    <w:p w:rsidR="001456F2" w:rsidRPr="0045398C" w:rsidRDefault="001456F2" w:rsidP="006F3A87">
      <w:pPr>
        <w:widowControl w:val="0"/>
        <w:autoSpaceDE w:val="0"/>
        <w:autoSpaceDN w:val="0"/>
        <w:adjustRightInd w:val="0"/>
        <w:jc w:val="center"/>
        <w:rPr>
          <w:bCs/>
          <w:szCs w:val="28"/>
        </w:rPr>
      </w:pPr>
      <w:r w:rsidRPr="0045398C">
        <w:rPr>
          <w:bCs/>
          <w:szCs w:val="28"/>
        </w:rPr>
        <w:t>ОТЧЕТ</w:t>
      </w:r>
    </w:p>
    <w:p w:rsidR="001456F2" w:rsidRDefault="001456F2" w:rsidP="006F3A87">
      <w:pPr>
        <w:pStyle w:val="ConsPlusNormal"/>
        <w:jc w:val="center"/>
        <w:rPr>
          <w:rFonts w:ascii="Times New Roman" w:hAnsi="Times New Roman" w:cs="Times New Roman"/>
          <w:sz w:val="28"/>
          <w:szCs w:val="28"/>
        </w:rPr>
      </w:pPr>
      <w:r w:rsidRPr="005D10FF">
        <w:rPr>
          <w:rFonts w:ascii="Times New Roman" w:hAnsi="Times New Roman" w:cs="Times New Roman"/>
          <w:sz w:val="28"/>
          <w:szCs w:val="28"/>
        </w:rPr>
        <w:t xml:space="preserve">об использовании бюджетных ассигнований районного бюджета на реализацию муниципальной программы, а также информацию о расходах федерального бюджета, краевого бюджета, бюджетов </w:t>
      </w:r>
      <w:r>
        <w:rPr>
          <w:rFonts w:ascii="Times New Roman" w:hAnsi="Times New Roman" w:cs="Times New Roman"/>
          <w:sz w:val="28"/>
          <w:szCs w:val="28"/>
        </w:rPr>
        <w:t>поселений</w:t>
      </w:r>
      <w:r w:rsidRPr="005D10FF">
        <w:rPr>
          <w:rFonts w:ascii="Times New Roman" w:hAnsi="Times New Roman" w:cs="Times New Roman"/>
          <w:sz w:val="28"/>
          <w:szCs w:val="28"/>
        </w:rPr>
        <w:t xml:space="preserve"> </w:t>
      </w:r>
      <w:r>
        <w:rPr>
          <w:rFonts w:ascii="Times New Roman" w:hAnsi="Times New Roman" w:cs="Times New Roman"/>
          <w:sz w:val="28"/>
          <w:szCs w:val="28"/>
        </w:rPr>
        <w:t xml:space="preserve">района </w:t>
      </w:r>
      <w:r w:rsidRPr="005D10FF">
        <w:rPr>
          <w:rFonts w:ascii="Times New Roman" w:hAnsi="Times New Roman" w:cs="Times New Roman"/>
          <w:sz w:val="28"/>
          <w:szCs w:val="28"/>
        </w:rPr>
        <w:t>и внебюджетных средств</w:t>
      </w:r>
      <w:r>
        <w:rPr>
          <w:rFonts w:ascii="Times New Roman" w:hAnsi="Times New Roman" w:cs="Times New Roman"/>
          <w:sz w:val="28"/>
          <w:szCs w:val="28"/>
        </w:rPr>
        <w:t xml:space="preserve"> </w:t>
      </w:r>
      <w:r w:rsidRPr="00940CAF">
        <w:rPr>
          <w:rFonts w:ascii="Times New Roman" w:hAnsi="Times New Roman" w:cs="Times New Roman"/>
          <w:sz w:val="28"/>
          <w:szCs w:val="28"/>
        </w:rPr>
        <w:t xml:space="preserve">на реализацию </w:t>
      </w:r>
      <w:r>
        <w:rPr>
          <w:rFonts w:ascii="Times New Roman" w:hAnsi="Times New Roman" w:cs="Times New Roman"/>
          <w:sz w:val="28"/>
          <w:szCs w:val="28"/>
        </w:rPr>
        <w:t>муниципальной</w:t>
      </w:r>
      <w:r w:rsidRPr="00940CAF">
        <w:rPr>
          <w:rFonts w:ascii="Times New Roman" w:hAnsi="Times New Roman" w:cs="Times New Roman"/>
          <w:sz w:val="28"/>
          <w:szCs w:val="28"/>
        </w:rPr>
        <w:t xml:space="preserve"> программы</w:t>
      </w:r>
      <w:r>
        <w:rPr>
          <w:rFonts w:ascii="Times New Roman" w:hAnsi="Times New Roman" w:cs="Times New Roman"/>
          <w:sz w:val="28"/>
          <w:szCs w:val="28"/>
        </w:rPr>
        <w:t xml:space="preserve"> _________________________________</w:t>
      </w:r>
    </w:p>
    <w:p w:rsidR="001456F2" w:rsidRPr="00940CAF" w:rsidRDefault="001456F2" w:rsidP="006F3A87">
      <w:pPr>
        <w:pStyle w:val="ConsPlusNormal"/>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rPr>
        <w:t>наименование муниципальной программы</w:t>
      </w:r>
    </w:p>
    <w:p w:rsidR="001456F2" w:rsidRPr="00940CAF" w:rsidRDefault="001456F2" w:rsidP="006F3A87">
      <w:pPr>
        <w:pStyle w:val="ConsPlusNormal"/>
        <w:jc w:val="center"/>
        <w:rPr>
          <w:rFonts w:ascii="Times New Roman" w:hAnsi="Times New Roman" w:cs="Times New Roman"/>
          <w:sz w:val="28"/>
          <w:szCs w:val="28"/>
        </w:rPr>
      </w:pPr>
      <w:r>
        <w:rPr>
          <w:rFonts w:ascii="Times New Roman" w:hAnsi="Times New Roman" w:cs="Times New Roman"/>
          <w:sz w:val="28"/>
          <w:szCs w:val="28"/>
        </w:rPr>
        <w:t>за ______________ год</w:t>
      </w:r>
    </w:p>
    <w:p w:rsidR="001456F2" w:rsidRPr="00940CAF" w:rsidRDefault="001456F2" w:rsidP="006F3A87">
      <w:pPr>
        <w:widowControl w:val="0"/>
        <w:autoSpaceDE w:val="0"/>
        <w:autoSpaceDN w:val="0"/>
        <w:adjustRightInd w:val="0"/>
        <w:jc w:val="both"/>
        <w:rPr>
          <w:sz w:val="24"/>
          <w:szCs w:val="24"/>
        </w:rPr>
      </w:pPr>
    </w:p>
    <w:tbl>
      <w:tblPr>
        <w:tblW w:w="15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29"/>
        <w:gridCol w:w="1843"/>
        <w:gridCol w:w="1843"/>
        <w:gridCol w:w="1134"/>
        <w:gridCol w:w="1276"/>
        <w:gridCol w:w="1417"/>
        <w:gridCol w:w="1418"/>
        <w:gridCol w:w="1275"/>
        <w:gridCol w:w="1276"/>
        <w:gridCol w:w="1559"/>
        <w:gridCol w:w="2072"/>
      </w:tblGrid>
      <w:tr w:rsidR="001456F2" w:rsidRPr="007640FB" w:rsidTr="0045398C">
        <w:trPr>
          <w:trHeight w:val="1013"/>
        </w:trPr>
        <w:tc>
          <w:tcPr>
            <w:tcW w:w="629" w:type="dxa"/>
            <w:vMerge w:val="restart"/>
            <w:vAlign w:val="center"/>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N п/п</w:t>
            </w:r>
          </w:p>
        </w:tc>
        <w:tc>
          <w:tcPr>
            <w:tcW w:w="1843" w:type="dxa"/>
            <w:vMerge w:val="restart"/>
            <w:vAlign w:val="center"/>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Наименование подпрограммы, основного мероприятия, мероприятия</w:t>
            </w:r>
          </w:p>
        </w:tc>
        <w:tc>
          <w:tcPr>
            <w:tcW w:w="1843" w:type="dxa"/>
            <w:vMerge w:val="restart"/>
            <w:vAlign w:val="center"/>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Ответственный исполнитель, соисполнитель</w:t>
            </w:r>
          </w:p>
        </w:tc>
        <w:tc>
          <w:tcPr>
            <w:tcW w:w="3827" w:type="dxa"/>
            <w:gridSpan w:val="3"/>
            <w:vAlign w:val="center"/>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Объем бюджетных ассигнований (тыс. рублей)</w:t>
            </w:r>
          </w:p>
        </w:tc>
        <w:tc>
          <w:tcPr>
            <w:tcW w:w="1418" w:type="dxa"/>
            <w:vMerge w:val="restart"/>
            <w:vAlign w:val="center"/>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Профинансировано (тыс. рублей)</w:t>
            </w:r>
          </w:p>
        </w:tc>
        <w:tc>
          <w:tcPr>
            <w:tcW w:w="1275" w:type="dxa"/>
            <w:vMerge w:val="restart"/>
            <w:vAlign w:val="center"/>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Кассовые расходы (тыс. рублей)</w:t>
            </w:r>
          </w:p>
        </w:tc>
        <w:tc>
          <w:tcPr>
            <w:tcW w:w="1276" w:type="dxa"/>
            <w:vMerge w:val="restart"/>
            <w:vAlign w:val="center"/>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Заключено муници-пальных контрактов за отчетный период (тыс. рублей)</w:t>
            </w:r>
          </w:p>
        </w:tc>
        <w:tc>
          <w:tcPr>
            <w:tcW w:w="3631" w:type="dxa"/>
            <w:gridSpan w:val="2"/>
            <w:vAlign w:val="center"/>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Заключено муниципальных контрактов по объектам капитального строительства за отчетный период</w:t>
            </w:r>
          </w:p>
        </w:tc>
      </w:tr>
      <w:tr w:rsidR="001456F2" w:rsidRPr="007640FB" w:rsidTr="0045398C">
        <w:tc>
          <w:tcPr>
            <w:tcW w:w="629" w:type="dxa"/>
            <w:vMerge/>
          </w:tcPr>
          <w:p w:rsidR="001456F2" w:rsidRPr="007640FB" w:rsidRDefault="001456F2" w:rsidP="006F3A87">
            <w:pPr>
              <w:rPr>
                <w:sz w:val="24"/>
                <w:szCs w:val="24"/>
              </w:rPr>
            </w:pPr>
          </w:p>
        </w:tc>
        <w:tc>
          <w:tcPr>
            <w:tcW w:w="1843" w:type="dxa"/>
            <w:vMerge/>
          </w:tcPr>
          <w:p w:rsidR="001456F2" w:rsidRPr="007640FB" w:rsidRDefault="001456F2" w:rsidP="006F3A87">
            <w:pPr>
              <w:rPr>
                <w:sz w:val="24"/>
                <w:szCs w:val="24"/>
              </w:rPr>
            </w:pPr>
          </w:p>
        </w:tc>
        <w:tc>
          <w:tcPr>
            <w:tcW w:w="1843" w:type="dxa"/>
            <w:vMerge/>
          </w:tcPr>
          <w:p w:rsidR="001456F2" w:rsidRPr="007640FB" w:rsidRDefault="001456F2" w:rsidP="006F3A87">
            <w:pPr>
              <w:rPr>
                <w:sz w:val="24"/>
                <w:szCs w:val="24"/>
              </w:rPr>
            </w:pPr>
          </w:p>
        </w:tc>
        <w:tc>
          <w:tcPr>
            <w:tcW w:w="1134" w:type="dxa"/>
            <w:vAlign w:val="center"/>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предусмотрено в програм-ме (на отчетную дату)</w:t>
            </w:r>
          </w:p>
        </w:tc>
        <w:tc>
          <w:tcPr>
            <w:tcW w:w="1276" w:type="dxa"/>
            <w:vAlign w:val="center"/>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предусмотрено в решении о районном бюджете (на отчетную дату)</w:t>
            </w:r>
          </w:p>
        </w:tc>
        <w:tc>
          <w:tcPr>
            <w:tcW w:w="1417" w:type="dxa"/>
            <w:vAlign w:val="center"/>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предусмотрено сводной бюджетной росписью (на отчетную дату)</w:t>
            </w:r>
          </w:p>
        </w:tc>
        <w:tc>
          <w:tcPr>
            <w:tcW w:w="1418" w:type="dxa"/>
            <w:vMerge/>
          </w:tcPr>
          <w:p w:rsidR="001456F2" w:rsidRPr="007640FB" w:rsidRDefault="001456F2" w:rsidP="006F3A87">
            <w:pPr>
              <w:rPr>
                <w:sz w:val="24"/>
                <w:szCs w:val="24"/>
              </w:rPr>
            </w:pPr>
          </w:p>
        </w:tc>
        <w:tc>
          <w:tcPr>
            <w:tcW w:w="1275" w:type="dxa"/>
            <w:vMerge/>
          </w:tcPr>
          <w:p w:rsidR="001456F2" w:rsidRPr="007640FB" w:rsidRDefault="001456F2" w:rsidP="006F3A87">
            <w:pPr>
              <w:rPr>
                <w:sz w:val="24"/>
                <w:szCs w:val="24"/>
              </w:rPr>
            </w:pPr>
          </w:p>
        </w:tc>
        <w:tc>
          <w:tcPr>
            <w:tcW w:w="1276" w:type="dxa"/>
            <w:vMerge/>
          </w:tcPr>
          <w:p w:rsidR="001456F2" w:rsidRPr="007640FB" w:rsidRDefault="001456F2" w:rsidP="006F3A87">
            <w:pPr>
              <w:rPr>
                <w:sz w:val="24"/>
                <w:szCs w:val="24"/>
              </w:rPr>
            </w:pPr>
          </w:p>
        </w:tc>
        <w:tc>
          <w:tcPr>
            <w:tcW w:w="1559" w:type="dxa"/>
            <w:vAlign w:val="center"/>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единиц</w:t>
            </w:r>
          </w:p>
        </w:tc>
        <w:tc>
          <w:tcPr>
            <w:tcW w:w="2072" w:type="dxa"/>
            <w:vAlign w:val="center"/>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объем принятых обязательств (тыс. рублей)</w:t>
            </w:r>
          </w:p>
        </w:tc>
      </w:tr>
    </w:tbl>
    <w:p w:rsidR="001456F2" w:rsidRPr="009700C6" w:rsidRDefault="001456F2" w:rsidP="006F3A87">
      <w:pPr>
        <w:rPr>
          <w:sz w:val="10"/>
          <w:szCs w:val="10"/>
        </w:rPr>
      </w:pPr>
    </w:p>
    <w:tbl>
      <w:tblPr>
        <w:tblW w:w="15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71"/>
        <w:gridCol w:w="1701"/>
        <w:gridCol w:w="1843"/>
        <w:gridCol w:w="1134"/>
        <w:gridCol w:w="1276"/>
        <w:gridCol w:w="1417"/>
        <w:gridCol w:w="1418"/>
        <w:gridCol w:w="1275"/>
        <w:gridCol w:w="1276"/>
        <w:gridCol w:w="1559"/>
        <w:gridCol w:w="2072"/>
      </w:tblGrid>
      <w:tr w:rsidR="001456F2" w:rsidRPr="007640FB" w:rsidTr="0045398C">
        <w:trPr>
          <w:tblHeader/>
        </w:trPr>
        <w:tc>
          <w:tcPr>
            <w:tcW w:w="771" w:type="dxa"/>
            <w:vAlign w:val="center"/>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1</w:t>
            </w:r>
          </w:p>
        </w:tc>
        <w:tc>
          <w:tcPr>
            <w:tcW w:w="1701" w:type="dxa"/>
            <w:vAlign w:val="center"/>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2</w:t>
            </w:r>
          </w:p>
        </w:tc>
        <w:tc>
          <w:tcPr>
            <w:tcW w:w="1843" w:type="dxa"/>
            <w:vAlign w:val="center"/>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3</w:t>
            </w:r>
          </w:p>
        </w:tc>
        <w:tc>
          <w:tcPr>
            <w:tcW w:w="1134" w:type="dxa"/>
            <w:vAlign w:val="center"/>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4</w:t>
            </w:r>
          </w:p>
        </w:tc>
        <w:tc>
          <w:tcPr>
            <w:tcW w:w="1276" w:type="dxa"/>
            <w:vAlign w:val="center"/>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5</w:t>
            </w:r>
          </w:p>
        </w:tc>
        <w:tc>
          <w:tcPr>
            <w:tcW w:w="1417" w:type="dxa"/>
            <w:vAlign w:val="center"/>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6</w:t>
            </w:r>
          </w:p>
        </w:tc>
        <w:tc>
          <w:tcPr>
            <w:tcW w:w="1418" w:type="dxa"/>
            <w:vAlign w:val="center"/>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7</w:t>
            </w:r>
          </w:p>
        </w:tc>
        <w:tc>
          <w:tcPr>
            <w:tcW w:w="1275" w:type="dxa"/>
            <w:vAlign w:val="center"/>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8</w:t>
            </w:r>
          </w:p>
        </w:tc>
        <w:tc>
          <w:tcPr>
            <w:tcW w:w="1276" w:type="dxa"/>
            <w:vAlign w:val="center"/>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9</w:t>
            </w:r>
          </w:p>
        </w:tc>
        <w:tc>
          <w:tcPr>
            <w:tcW w:w="1559" w:type="dxa"/>
            <w:vAlign w:val="center"/>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10</w:t>
            </w:r>
          </w:p>
        </w:tc>
        <w:tc>
          <w:tcPr>
            <w:tcW w:w="2072" w:type="dxa"/>
            <w:vAlign w:val="center"/>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11</w:t>
            </w:r>
          </w:p>
        </w:tc>
      </w:tr>
      <w:tr w:rsidR="001456F2" w:rsidRPr="007640FB" w:rsidTr="0045398C">
        <w:tc>
          <w:tcPr>
            <w:tcW w:w="771" w:type="dxa"/>
            <w:vMerge w:val="restart"/>
          </w:tcPr>
          <w:p w:rsidR="001456F2" w:rsidRPr="007640FB" w:rsidRDefault="001456F2" w:rsidP="006F3A87">
            <w:pPr>
              <w:pStyle w:val="ConsPlusNormal"/>
              <w:rPr>
                <w:rFonts w:ascii="Times New Roman" w:hAnsi="Times New Roman" w:cs="Times New Roman"/>
                <w:sz w:val="24"/>
                <w:szCs w:val="24"/>
              </w:rPr>
            </w:pPr>
          </w:p>
        </w:tc>
        <w:tc>
          <w:tcPr>
            <w:tcW w:w="1701" w:type="dxa"/>
            <w:vMerge w:val="restart"/>
          </w:tcPr>
          <w:p w:rsidR="001456F2" w:rsidRPr="007640FB" w:rsidRDefault="001456F2" w:rsidP="006F3A87">
            <w:pPr>
              <w:pStyle w:val="ConsPlusNormal"/>
              <w:rPr>
                <w:rFonts w:ascii="Times New Roman" w:hAnsi="Times New Roman" w:cs="Times New Roman"/>
                <w:sz w:val="24"/>
                <w:szCs w:val="24"/>
              </w:rPr>
            </w:pPr>
          </w:p>
        </w:tc>
        <w:tc>
          <w:tcPr>
            <w:tcW w:w="1843" w:type="dxa"/>
          </w:tcPr>
          <w:p w:rsidR="001456F2" w:rsidRPr="007640FB" w:rsidRDefault="001456F2" w:rsidP="006F3A87">
            <w:pPr>
              <w:pStyle w:val="ConsPlusNormal"/>
              <w:jc w:val="both"/>
              <w:rPr>
                <w:rFonts w:ascii="Times New Roman" w:hAnsi="Times New Roman" w:cs="Times New Roman"/>
                <w:sz w:val="24"/>
                <w:szCs w:val="24"/>
              </w:rPr>
            </w:pPr>
            <w:r w:rsidRPr="007640FB">
              <w:rPr>
                <w:rFonts w:ascii="Times New Roman" w:hAnsi="Times New Roman" w:cs="Times New Roman"/>
                <w:sz w:val="24"/>
                <w:szCs w:val="24"/>
              </w:rPr>
              <w:t>Всего</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jc w:val="both"/>
              <w:rPr>
                <w:rFonts w:ascii="Times New Roman" w:hAnsi="Times New Roman" w:cs="Times New Roman"/>
                <w:sz w:val="24"/>
                <w:szCs w:val="24"/>
              </w:rPr>
            </w:pPr>
            <w:r w:rsidRPr="007640FB">
              <w:rPr>
                <w:rFonts w:ascii="Times New Roman" w:hAnsi="Times New Roman" w:cs="Times New Roman"/>
                <w:sz w:val="24"/>
                <w:szCs w:val="24"/>
              </w:rPr>
              <w:t>Федеральный бюджет</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Краевой бюджет</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Районный бюджет</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федерального бюджета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краевого бюджета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бюджетов поселений района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Бюджеты поселений района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Внебюджетные средства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tcPr>
          <w:p w:rsidR="001456F2" w:rsidRPr="007640FB" w:rsidRDefault="001456F2" w:rsidP="006F3A87">
            <w:pPr>
              <w:pStyle w:val="ConsPlusNormal"/>
              <w:jc w:val="center"/>
              <w:outlineLvl w:val="2"/>
              <w:rPr>
                <w:rFonts w:ascii="Times New Roman" w:hAnsi="Times New Roman" w:cs="Times New Roman"/>
                <w:sz w:val="24"/>
                <w:szCs w:val="24"/>
              </w:rPr>
            </w:pPr>
            <w:r w:rsidRPr="007640FB">
              <w:rPr>
                <w:rFonts w:ascii="Times New Roman" w:hAnsi="Times New Roman" w:cs="Times New Roman"/>
                <w:sz w:val="24"/>
                <w:szCs w:val="24"/>
              </w:rPr>
              <w:t>1.</w:t>
            </w:r>
          </w:p>
        </w:tc>
        <w:tc>
          <w:tcPr>
            <w:tcW w:w="170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Подпрограммы</w:t>
            </w: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val="restart"/>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1.1.</w:t>
            </w:r>
          </w:p>
        </w:tc>
        <w:tc>
          <w:tcPr>
            <w:tcW w:w="1701" w:type="dxa"/>
            <w:vMerge w:val="restart"/>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Подпрограмма</w:t>
            </w:r>
          </w:p>
        </w:tc>
        <w:tc>
          <w:tcPr>
            <w:tcW w:w="1843" w:type="dxa"/>
          </w:tcPr>
          <w:p w:rsidR="001456F2" w:rsidRPr="007640FB" w:rsidRDefault="001456F2" w:rsidP="006F3A87">
            <w:pPr>
              <w:pStyle w:val="ConsPlusNormal"/>
              <w:jc w:val="both"/>
              <w:rPr>
                <w:rFonts w:ascii="Times New Roman" w:hAnsi="Times New Roman" w:cs="Times New Roman"/>
                <w:sz w:val="24"/>
                <w:szCs w:val="24"/>
              </w:rPr>
            </w:pPr>
            <w:r w:rsidRPr="007640FB">
              <w:rPr>
                <w:rFonts w:ascii="Times New Roman" w:hAnsi="Times New Roman" w:cs="Times New Roman"/>
                <w:sz w:val="24"/>
                <w:szCs w:val="24"/>
              </w:rPr>
              <w:t>Федеральный бюджет</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Краевой бюджет</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Районный бюджет</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федерального бюджета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краевого бюджета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бюджетов поселений района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Бюджеты поселений района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Внебюджетные средства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1.1.1.</w:t>
            </w:r>
          </w:p>
        </w:tc>
        <w:tc>
          <w:tcPr>
            <w:tcW w:w="170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Мероприятие</w:t>
            </w: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1.1.2.</w:t>
            </w:r>
          </w:p>
        </w:tc>
        <w:tc>
          <w:tcPr>
            <w:tcW w:w="170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Мероприятие</w:t>
            </w: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val="restart"/>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1.2.</w:t>
            </w:r>
          </w:p>
        </w:tc>
        <w:tc>
          <w:tcPr>
            <w:tcW w:w="1701" w:type="dxa"/>
            <w:vMerge w:val="restart"/>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Подпрограмма</w:t>
            </w:r>
          </w:p>
        </w:tc>
        <w:tc>
          <w:tcPr>
            <w:tcW w:w="1843" w:type="dxa"/>
          </w:tcPr>
          <w:p w:rsidR="001456F2" w:rsidRPr="007640FB" w:rsidRDefault="001456F2" w:rsidP="006F3A87">
            <w:pPr>
              <w:pStyle w:val="ConsPlusNormal"/>
              <w:jc w:val="both"/>
              <w:rPr>
                <w:rFonts w:ascii="Times New Roman" w:hAnsi="Times New Roman" w:cs="Times New Roman"/>
                <w:sz w:val="24"/>
                <w:szCs w:val="24"/>
              </w:rPr>
            </w:pPr>
            <w:r w:rsidRPr="007640FB">
              <w:rPr>
                <w:rFonts w:ascii="Times New Roman" w:hAnsi="Times New Roman" w:cs="Times New Roman"/>
                <w:sz w:val="24"/>
                <w:szCs w:val="24"/>
              </w:rPr>
              <w:t>Федеральный бюджет</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Краевой бюджет</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Районный бюджет</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федерального бюджета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краевого бюджета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бюджетов поселений района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Бюджеты поселений района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Внебюджетные средства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1.2.1.</w:t>
            </w:r>
          </w:p>
        </w:tc>
        <w:tc>
          <w:tcPr>
            <w:tcW w:w="170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Мероприятие</w:t>
            </w: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1.2.2.</w:t>
            </w:r>
          </w:p>
        </w:tc>
        <w:tc>
          <w:tcPr>
            <w:tcW w:w="170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Мероприятие</w:t>
            </w: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tcPr>
          <w:p w:rsidR="001456F2" w:rsidRPr="007640FB" w:rsidRDefault="001456F2" w:rsidP="006F3A87">
            <w:pPr>
              <w:pStyle w:val="ConsPlusNormal"/>
              <w:jc w:val="center"/>
              <w:outlineLvl w:val="2"/>
              <w:rPr>
                <w:rFonts w:ascii="Times New Roman" w:hAnsi="Times New Roman" w:cs="Times New Roman"/>
                <w:sz w:val="24"/>
                <w:szCs w:val="24"/>
              </w:rPr>
            </w:pPr>
            <w:r w:rsidRPr="007640FB">
              <w:rPr>
                <w:rFonts w:ascii="Times New Roman" w:hAnsi="Times New Roman" w:cs="Times New Roman"/>
                <w:sz w:val="24"/>
                <w:szCs w:val="24"/>
              </w:rPr>
              <w:t>2.</w:t>
            </w:r>
          </w:p>
        </w:tc>
        <w:tc>
          <w:tcPr>
            <w:tcW w:w="170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Основные мероприятия</w:t>
            </w: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val="restart"/>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2.1.</w:t>
            </w:r>
          </w:p>
        </w:tc>
        <w:tc>
          <w:tcPr>
            <w:tcW w:w="1701" w:type="dxa"/>
            <w:vMerge w:val="restart"/>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Основное мероприятие</w:t>
            </w:r>
          </w:p>
        </w:tc>
        <w:tc>
          <w:tcPr>
            <w:tcW w:w="1843" w:type="dxa"/>
          </w:tcPr>
          <w:p w:rsidR="001456F2" w:rsidRPr="007640FB" w:rsidRDefault="001456F2" w:rsidP="006F3A87">
            <w:pPr>
              <w:pStyle w:val="ConsPlusNormal"/>
              <w:jc w:val="both"/>
              <w:rPr>
                <w:rFonts w:ascii="Times New Roman" w:hAnsi="Times New Roman" w:cs="Times New Roman"/>
                <w:sz w:val="24"/>
                <w:szCs w:val="24"/>
              </w:rPr>
            </w:pPr>
            <w:r w:rsidRPr="007640FB">
              <w:rPr>
                <w:rFonts w:ascii="Times New Roman" w:hAnsi="Times New Roman" w:cs="Times New Roman"/>
                <w:sz w:val="24"/>
                <w:szCs w:val="24"/>
              </w:rPr>
              <w:t>Федеральный бюджет</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Краевой бюджет</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Районный бюджет</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федерального бюджета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краевого бюджета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бюджетов поселений района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Бюджеты поселений района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Внебюджетные средства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2.1.1.</w:t>
            </w:r>
          </w:p>
        </w:tc>
        <w:tc>
          <w:tcPr>
            <w:tcW w:w="170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Мероприятие</w:t>
            </w: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2.1.2.</w:t>
            </w:r>
          </w:p>
        </w:tc>
        <w:tc>
          <w:tcPr>
            <w:tcW w:w="170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Мероприятие</w:t>
            </w: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val="restart"/>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2.2.</w:t>
            </w:r>
          </w:p>
        </w:tc>
        <w:tc>
          <w:tcPr>
            <w:tcW w:w="1701" w:type="dxa"/>
            <w:vMerge w:val="restart"/>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Основное мероприятие</w:t>
            </w:r>
          </w:p>
        </w:tc>
        <w:tc>
          <w:tcPr>
            <w:tcW w:w="1843" w:type="dxa"/>
          </w:tcPr>
          <w:p w:rsidR="001456F2" w:rsidRPr="007640FB" w:rsidRDefault="001456F2" w:rsidP="006F3A87">
            <w:pPr>
              <w:pStyle w:val="ConsPlusNormal"/>
              <w:jc w:val="both"/>
              <w:rPr>
                <w:rFonts w:ascii="Times New Roman" w:hAnsi="Times New Roman" w:cs="Times New Roman"/>
                <w:sz w:val="24"/>
                <w:szCs w:val="24"/>
              </w:rPr>
            </w:pPr>
            <w:r w:rsidRPr="007640FB">
              <w:rPr>
                <w:rFonts w:ascii="Times New Roman" w:hAnsi="Times New Roman" w:cs="Times New Roman"/>
                <w:sz w:val="24"/>
                <w:szCs w:val="24"/>
              </w:rPr>
              <w:t>Федеральный бюджет</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Краевой бюджет</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Районный бюджет</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федерального бюджета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краевого бюджета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бюджетов поселений района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Бюджеты поселений района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vMerge/>
          </w:tcPr>
          <w:p w:rsidR="001456F2" w:rsidRPr="007640FB" w:rsidRDefault="001456F2" w:rsidP="006F3A87">
            <w:pPr>
              <w:rPr>
                <w:sz w:val="24"/>
                <w:szCs w:val="24"/>
              </w:rPr>
            </w:pPr>
          </w:p>
        </w:tc>
        <w:tc>
          <w:tcPr>
            <w:tcW w:w="1701" w:type="dxa"/>
            <w:vMerge/>
          </w:tcPr>
          <w:p w:rsidR="001456F2" w:rsidRPr="007640FB" w:rsidRDefault="001456F2" w:rsidP="006F3A87">
            <w:pPr>
              <w:rPr>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Внебюджетные средства</w:t>
            </w: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2.2.1.</w:t>
            </w:r>
          </w:p>
        </w:tc>
        <w:tc>
          <w:tcPr>
            <w:tcW w:w="1701" w:type="dxa"/>
          </w:tcPr>
          <w:p w:rsidR="001456F2" w:rsidRPr="007640FB" w:rsidRDefault="001456F2" w:rsidP="006F3A87">
            <w:pPr>
              <w:pStyle w:val="ConsPlusNormal"/>
              <w:jc w:val="both"/>
              <w:rPr>
                <w:rFonts w:ascii="Times New Roman" w:hAnsi="Times New Roman" w:cs="Times New Roman"/>
                <w:sz w:val="24"/>
                <w:szCs w:val="24"/>
              </w:rPr>
            </w:pPr>
            <w:r w:rsidRPr="007640FB">
              <w:rPr>
                <w:rFonts w:ascii="Times New Roman" w:hAnsi="Times New Roman" w:cs="Times New Roman"/>
                <w:sz w:val="24"/>
                <w:szCs w:val="24"/>
              </w:rPr>
              <w:t>Мероприятие</w:t>
            </w: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2.2.2.</w:t>
            </w:r>
          </w:p>
        </w:tc>
        <w:tc>
          <w:tcPr>
            <w:tcW w:w="1701" w:type="dxa"/>
          </w:tcPr>
          <w:p w:rsidR="001456F2" w:rsidRPr="007640FB" w:rsidRDefault="001456F2" w:rsidP="006F3A87">
            <w:pPr>
              <w:pStyle w:val="ConsPlusNormal"/>
              <w:jc w:val="both"/>
              <w:rPr>
                <w:rFonts w:ascii="Times New Roman" w:hAnsi="Times New Roman" w:cs="Times New Roman"/>
                <w:sz w:val="24"/>
                <w:szCs w:val="24"/>
              </w:rPr>
            </w:pPr>
            <w:r w:rsidRPr="007640FB">
              <w:rPr>
                <w:rFonts w:ascii="Times New Roman" w:hAnsi="Times New Roman" w:cs="Times New Roman"/>
                <w:sz w:val="24"/>
                <w:szCs w:val="24"/>
              </w:rPr>
              <w:t>Мероприятие</w:t>
            </w: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771"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1843" w:type="dxa"/>
          </w:tcPr>
          <w:p w:rsidR="001456F2" w:rsidRPr="007640FB" w:rsidRDefault="001456F2" w:rsidP="006F3A87">
            <w:pPr>
              <w:pStyle w:val="ConsPlusNormal"/>
              <w:rPr>
                <w:rFonts w:ascii="Times New Roman" w:hAnsi="Times New Roman" w:cs="Times New Roman"/>
                <w:sz w:val="24"/>
                <w:szCs w:val="24"/>
              </w:rPr>
            </w:pPr>
          </w:p>
        </w:tc>
        <w:tc>
          <w:tcPr>
            <w:tcW w:w="1134"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417" w:type="dxa"/>
          </w:tcPr>
          <w:p w:rsidR="001456F2" w:rsidRPr="007640FB" w:rsidRDefault="001456F2" w:rsidP="006F3A87">
            <w:pPr>
              <w:pStyle w:val="ConsPlusNormal"/>
              <w:rPr>
                <w:rFonts w:ascii="Times New Roman" w:hAnsi="Times New Roman" w:cs="Times New Roman"/>
                <w:sz w:val="24"/>
                <w:szCs w:val="24"/>
              </w:rPr>
            </w:pPr>
          </w:p>
        </w:tc>
        <w:tc>
          <w:tcPr>
            <w:tcW w:w="1418" w:type="dxa"/>
          </w:tcPr>
          <w:p w:rsidR="001456F2" w:rsidRPr="007640FB" w:rsidRDefault="001456F2" w:rsidP="006F3A87">
            <w:pPr>
              <w:pStyle w:val="ConsPlusNormal"/>
              <w:rPr>
                <w:rFonts w:ascii="Times New Roman" w:hAnsi="Times New Roman" w:cs="Times New Roman"/>
                <w:sz w:val="24"/>
                <w:szCs w:val="24"/>
              </w:rPr>
            </w:pPr>
          </w:p>
        </w:tc>
        <w:tc>
          <w:tcPr>
            <w:tcW w:w="1275" w:type="dxa"/>
          </w:tcPr>
          <w:p w:rsidR="001456F2" w:rsidRPr="007640FB" w:rsidRDefault="001456F2" w:rsidP="006F3A87">
            <w:pPr>
              <w:pStyle w:val="ConsPlusNormal"/>
              <w:rPr>
                <w:rFonts w:ascii="Times New Roman" w:hAnsi="Times New Roman" w:cs="Times New Roman"/>
                <w:sz w:val="24"/>
                <w:szCs w:val="24"/>
              </w:rPr>
            </w:pPr>
          </w:p>
        </w:tc>
        <w:tc>
          <w:tcPr>
            <w:tcW w:w="1276" w:type="dxa"/>
          </w:tcPr>
          <w:p w:rsidR="001456F2" w:rsidRPr="007640FB" w:rsidRDefault="001456F2" w:rsidP="006F3A87">
            <w:pPr>
              <w:pStyle w:val="ConsPlusNormal"/>
              <w:rPr>
                <w:rFonts w:ascii="Times New Roman" w:hAnsi="Times New Roman" w:cs="Times New Roman"/>
                <w:sz w:val="24"/>
                <w:szCs w:val="24"/>
              </w:rPr>
            </w:pPr>
          </w:p>
        </w:tc>
        <w:tc>
          <w:tcPr>
            <w:tcW w:w="1559" w:type="dxa"/>
          </w:tcPr>
          <w:p w:rsidR="001456F2" w:rsidRPr="007640FB" w:rsidRDefault="001456F2" w:rsidP="006F3A87">
            <w:pPr>
              <w:pStyle w:val="ConsPlusNormal"/>
              <w:rPr>
                <w:rFonts w:ascii="Times New Roman" w:hAnsi="Times New Roman" w:cs="Times New Roman"/>
                <w:sz w:val="24"/>
                <w:szCs w:val="24"/>
              </w:rPr>
            </w:pPr>
          </w:p>
        </w:tc>
        <w:tc>
          <w:tcPr>
            <w:tcW w:w="2072" w:type="dxa"/>
          </w:tcPr>
          <w:p w:rsidR="001456F2" w:rsidRPr="007640FB" w:rsidRDefault="001456F2" w:rsidP="006F3A87">
            <w:pPr>
              <w:pStyle w:val="ConsPlusNormal"/>
              <w:rPr>
                <w:rFonts w:ascii="Times New Roman" w:hAnsi="Times New Roman" w:cs="Times New Roman"/>
                <w:sz w:val="24"/>
                <w:szCs w:val="24"/>
              </w:rPr>
            </w:pPr>
          </w:p>
        </w:tc>
      </w:tr>
    </w:tbl>
    <w:p w:rsidR="001456F2" w:rsidRPr="00CE2573" w:rsidRDefault="001456F2" w:rsidP="006F3A87">
      <w:pPr>
        <w:pStyle w:val="ConsPlusNonformat"/>
        <w:rPr>
          <w:rFonts w:ascii="Times New Roman" w:hAnsi="Times New Roman" w:cs="Times New Roman"/>
          <w:sz w:val="24"/>
          <w:szCs w:val="24"/>
        </w:rPr>
      </w:pPr>
      <w:r w:rsidRPr="00CE2573">
        <w:rPr>
          <w:rFonts w:ascii="Times New Roman" w:hAnsi="Times New Roman" w:cs="Times New Roman"/>
          <w:sz w:val="24"/>
          <w:szCs w:val="24"/>
        </w:rPr>
        <w:t xml:space="preserve">Руководитель </w:t>
      </w:r>
      <w:r>
        <w:rPr>
          <w:rFonts w:ascii="Times New Roman" w:hAnsi="Times New Roman" w:cs="Times New Roman"/>
          <w:sz w:val="24"/>
          <w:szCs w:val="24"/>
        </w:rPr>
        <w:t xml:space="preserve">структурного подразделения </w:t>
      </w:r>
      <w:r w:rsidRPr="00CE2573">
        <w:rPr>
          <w:rFonts w:ascii="Times New Roman" w:hAnsi="Times New Roman" w:cs="Times New Roman"/>
          <w:sz w:val="24"/>
          <w:szCs w:val="24"/>
        </w:rPr>
        <w:t>______________ ____________________________</w:t>
      </w:r>
    </w:p>
    <w:p w:rsidR="001456F2" w:rsidRPr="00CE2573" w:rsidRDefault="001456F2" w:rsidP="006F3A87">
      <w:pPr>
        <w:pStyle w:val="ConsPlusNonformat"/>
        <w:ind w:left="2124" w:firstLine="708"/>
        <w:rPr>
          <w:rFonts w:ascii="Times New Roman" w:hAnsi="Times New Roman" w:cs="Times New Roman"/>
          <w:sz w:val="24"/>
          <w:szCs w:val="24"/>
        </w:rPr>
      </w:pPr>
      <w:r>
        <w:rPr>
          <w:rFonts w:ascii="Times New Roman" w:hAnsi="Times New Roman" w:cs="Times New Roman"/>
          <w:sz w:val="24"/>
          <w:szCs w:val="24"/>
        </w:rPr>
        <w:t xml:space="preserve">                                  </w:t>
      </w:r>
      <w:r w:rsidRPr="00CE2573">
        <w:rPr>
          <w:rFonts w:ascii="Times New Roman" w:hAnsi="Times New Roman" w:cs="Times New Roman"/>
          <w:sz w:val="24"/>
          <w:szCs w:val="24"/>
        </w:rPr>
        <w:t>(подпись)</w:t>
      </w:r>
      <w:r>
        <w:rPr>
          <w:rFonts w:ascii="Times New Roman" w:hAnsi="Times New Roman" w:cs="Times New Roman"/>
          <w:sz w:val="24"/>
          <w:szCs w:val="24"/>
        </w:rPr>
        <w:tab/>
      </w:r>
      <w:r>
        <w:rPr>
          <w:rFonts w:ascii="Times New Roman" w:hAnsi="Times New Roman" w:cs="Times New Roman"/>
          <w:sz w:val="24"/>
          <w:szCs w:val="24"/>
        </w:rPr>
        <w:tab/>
        <w:t xml:space="preserve"> (</w:t>
      </w:r>
      <w:r w:rsidRPr="00CE2573">
        <w:rPr>
          <w:rFonts w:ascii="Times New Roman" w:hAnsi="Times New Roman" w:cs="Times New Roman"/>
          <w:sz w:val="24"/>
          <w:szCs w:val="24"/>
        </w:rPr>
        <w:t>фамилия, инициалы)</w:t>
      </w:r>
    </w:p>
    <w:p w:rsidR="001456F2" w:rsidRPr="00DB0295" w:rsidRDefault="001456F2" w:rsidP="006F3A87">
      <w:pPr>
        <w:pStyle w:val="ConsPlusNonformat"/>
        <w:rPr>
          <w:rFonts w:ascii="Times New Roman" w:hAnsi="Times New Roman" w:cs="Times New Roman"/>
          <w:sz w:val="16"/>
          <w:szCs w:val="16"/>
        </w:rPr>
      </w:pPr>
    </w:p>
    <w:p w:rsidR="001456F2" w:rsidRPr="00CE2573" w:rsidRDefault="001456F2" w:rsidP="006F3A87">
      <w:pPr>
        <w:pStyle w:val="ConsPlusNonformat"/>
        <w:rPr>
          <w:rFonts w:ascii="Times New Roman" w:hAnsi="Times New Roman" w:cs="Times New Roman"/>
          <w:sz w:val="24"/>
          <w:szCs w:val="24"/>
        </w:rPr>
      </w:pPr>
      <w:r w:rsidRPr="00CE2573">
        <w:rPr>
          <w:rFonts w:ascii="Times New Roman" w:hAnsi="Times New Roman" w:cs="Times New Roman"/>
          <w:sz w:val="24"/>
          <w:szCs w:val="24"/>
        </w:rPr>
        <w:t>Главный бухгалтер ________________________ ____________________________</w:t>
      </w:r>
    </w:p>
    <w:p w:rsidR="001456F2" w:rsidRDefault="001456F2" w:rsidP="006F3A87">
      <w:pPr>
        <w:pStyle w:val="ConsPlusNonformat"/>
        <w:ind w:left="2124" w:firstLine="708"/>
        <w:rPr>
          <w:rFonts w:ascii="Times New Roman" w:hAnsi="Times New Roman" w:cs="Times New Roman"/>
          <w:sz w:val="24"/>
          <w:szCs w:val="24"/>
        </w:rPr>
      </w:pPr>
      <w:r w:rsidRPr="00CE2573">
        <w:rPr>
          <w:rFonts w:ascii="Times New Roman" w:hAnsi="Times New Roman" w:cs="Times New Roman"/>
          <w:sz w:val="24"/>
          <w:szCs w:val="24"/>
        </w:rPr>
        <w:t>(подпись)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E2573">
        <w:rPr>
          <w:rFonts w:ascii="Times New Roman" w:hAnsi="Times New Roman" w:cs="Times New Roman"/>
          <w:sz w:val="24"/>
          <w:szCs w:val="24"/>
        </w:rPr>
        <w:t>(фамилия, инициалы)</w:t>
      </w:r>
    </w:p>
    <w:p w:rsidR="001456F2" w:rsidRDefault="001456F2" w:rsidP="006F3A87">
      <w:pPr>
        <w:pStyle w:val="ConsPlusNonformat"/>
        <w:ind w:left="2124" w:firstLine="708"/>
        <w:rPr>
          <w:rFonts w:ascii="Times New Roman" w:hAnsi="Times New Roman" w:cs="Times New Roman"/>
          <w:sz w:val="24"/>
          <w:szCs w:val="24"/>
        </w:rPr>
      </w:pPr>
    </w:p>
    <w:p w:rsidR="001456F2" w:rsidRDefault="001456F2" w:rsidP="0045398C">
      <w:pPr>
        <w:autoSpaceDE w:val="0"/>
        <w:autoSpaceDN w:val="0"/>
        <w:adjustRightInd w:val="0"/>
        <w:jc w:val="center"/>
        <w:rPr>
          <w:szCs w:val="28"/>
        </w:rPr>
      </w:pPr>
      <w:r>
        <w:rPr>
          <w:szCs w:val="28"/>
        </w:rPr>
        <w:t>______________________</w:t>
      </w:r>
    </w:p>
    <w:p w:rsidR="001456F2" w:rsidRDefault="001456F2" w:rsidP="006F3A87">
      <w:pPr>
        <w:autoSpaceDE w:val="0"/>
        <w:autoSpaceDN w:val="0"/>
        <w:adjustRightInd w:val="0"/>
        <w:rPr>
          <w:szCs w:val="28"/>
        </w:rPr>
      </w:pPr>
    </w:p>
    <w:p w:rsidR="001456F2" w:rsidRDefault="001456F2" w:rsidP="006F3A87">
      <w:pPr>
        <w:autoSpaceDE w:val="0"/>
        <w:autoSpaceDN w:val="0"/>
        <w:adjustRightInd w:val="0"/>
        <w:rPr>
          <w:szCs w:val="28"/>
        </w:rPr>
      </w:pPr>
    </w:p>
    <w:p w:rsidR="001456F2" w:rsidRDefault="001456F2" w:rsidP="006F3A87">
      <w:pPr>
        <w:autoSpaceDE w:val="0"/>
        <w:autoSpaceDN w:val="0"/>
        <w:adjustRightInd w:val="0"/>
        <w:rPr>
          <w:szCs w:val="28"/>
        </w:rPr>
      </w:pPr>
    </w:p>
    <w:p w:rsidR="001456F2" w:rsidRDefault="001456F2" w:rsidP="006F3A87">
      <w:pPr>
        <w:autoSpaceDE w:val="0"/>
        <w:autoSpaceDN w:val="0"/>
        <w:adjustRightInd w:val="0"/>
        <w:rPr>
          <w:szCs w:val="28"/>
        </w:rPr>
      </w:pPr>
    </w:p>
    <w:p w:rsidR="001456F2" w:rsidRDefault="001456F2" w:rsidP="006F3A87">
      <w:pPr>
        <w:autoSpaceDE w:val="0"/>
        <w:autoSpaceDN w:val="0"/>
        <w:adjustRightInd w:val="0"/>
        <w:rPr>
          <w:szCs w:val="28"/>
        </w:rPr>
      </w:pPr>
    </w:p>
    <w:p w:rsidR="001456F2" w:rsidRDefault="001456F2" w:rsidP="006F3A87">
      <w:pPr>
        <w:autoSpaceDE w:val="0"/>
        <w:autoSpaceDN w:val="0"/>
        <w:adjustRightInd w:val="0"/>
        <w:rPr>
          <w:szCs w:val="28"/>
        </w:rPr>
      </w:pPr>
    </w:p>
    <w:p w:rsidR="001456F2" w:rsidRDefault="001456F2" w:rsidP="006F3A87">
      <w:pPr>
        <w:autoSpaceDE w:val="0"/>
        <w:autoSpaceDN w:val="0"/>
        <w:adjustRightInd w:val="0"/>
        <w:rPr>
          <w:szCs w:val="28"/>
        </w:rPr>
      </w:pPr>
    </w:p>
    <w:p w:rsidR="001456F2" w:rsidRDefault="001456F2" w:rsidP="006F3A87">
      <w:pPr>
        <w:autoSpaceDE w:val="0"/>
        <w:autoSpaceDN w:val="0"/>
        <w:adjustRightInd w:val="0"/>
        <w:rPr>
          <w:szCs w:val="28"/>
        </w:rPr>
      </w:pPr>
    </w:p>
    <w:p w:rsidR="001456F2" w:rsidRDefault="001456F2" w:rsidP="006F3A87">
      <w:pPr>
        <w:autoSpaceDE w:val="0"/>
        <w:autoSpaceDN w:val="0"/>
        <w:adjustRightInd w:val="0"/>
        <w:rPr>
          <w:szCs w:val="28"/>
        </w:rPr>
      </w:pPr>
    </w:p>
    <w:p w:rsidR="001456F2" w:rsidRDefault="001456F2" w:rsidP="006F3A87">
      <w:pPr>
        <w:autoSpaceDE w:val="0"/>
        <w:autoSpaceDN w:val="0"/>
        <w:adjustRightInd w:val="0"/>
        <w:rPr>
          <w:szCs w:val="28"/>
        </w:rPr>
      </w:pPr>
    </w:p>
    <w:p w:rsidR="001456F2" w:rsidRDefault="001456F2" w:rsidP="006F3A87">
      <w:pPr>
        <w:autoSpaceDE w:val="0"/>
        <w:autoSpaceDN w:val="0"/>
        <w:adjustRightInd w:val="0"/>
        <w:rPr>
          <w:szCs w:val="28"/>
        </w:rPr>
      </w:pPr>
    </w:p>
    <w:p w:rsidR="001456F2" w:rsidRDefault="001456F2" w:rsidP="006F3A87">
      <w:pPr>
        <w:autoSpaceDE w:val="0"/>
        <w:autoSpaceDN w:val="0"/>
        <w:adjustRightInd w:val="0"/>
        <w:rPr>
          <w:szCs w:val="28"/>
        </w:rPr>
      </w:pPr>
    </w:p>
    <w:p w:rsidR="001456F2" w:rsidRDefault="001456F2" w:rsidP="006F3A87">
      <w:pPr>
        <w:autoSpaceDE w:val="0"/>
        <w:autoSpaceDN w:val="0"/>
        <w:adjustRightInd w:val="0"/>
        <w:rPr>
          <w:szCs w:val="28"/>
        </w:rPr>
      </w:pPr>
    </w:p>
    <w:p w:rsidR="001456F2" w:rsidRPr="00493D1C" w:rsidRDefault="001456F2" w:rsidP="006F3A87">
      <w:pPr>
        <w:widowControl w:val="0"/>
        <w:autoSpaceDE w:val="0"/>
        <w:autoSpaceDN w:val="0"/>
        <w:adjustRightInd w:val="0"/>
        <w:ind w:left="10065"/>
        <w:outlineLvl w:val="1"/>
        <w:rPr>
          <w:szCs w:val="28"/>
        </w:rPr>
      </w:pPr>
      <w:r>
        <w:rPr>
          <w:szCs w:val="28"/>
        </w:rPr>
        <w:t xml:space="preserve">   </w:t>
      </w:r>
      <w:r w:rsidRPr="00493D1C">
        <w:rPr>
          <w:szCs w:val="28"/>
        </w:rPr>
        <w:t xml:space="preserve">Приложение № </w:t>
      </w:r>
      <w:r>
        <w:rPr>
          <w:szCs w:val="28"/>
        </w:rPr>
        <w:t>11</w:t>
      </w:r>
    </w:p>
    <w:p w:rsidR="001456F2" w:rsidRPr="00493D1C" w:rsidRDefault="001456F2" w:rsidP="006F3A87">
      <w:pPr>
        <w:widowControl w:val="0"/>
        <w:autoSpaceDE w:val="0"/>
        <w:autoSpaceDN w:val="0"/>
        <w:adjustRightInd w:val="0"/>
        <w:spacing w:line="240" w:lineRule="exact"/>
        <w:ind w:left="10065"/>
        <w:rPr>
          <w:szCs w:val="28"/>
        </w:rPr>
      </w:pPr>
      <w:r>
        <w:rPr>
          <w:szCs w:val="28"/>
        </w:rPr>
        <w:t xml:space="preserve">   </w:t>
      </w:r>
      <w:r w:rsidRPr="00493D1C">
        <w:rPr>
          <w:szCs w:val="28"/>
        </w:rPr>
        <w:t>к Порядку принятия решения</w:t>
      </w:r>
    </w:p>
    <w:p w:rsidR="001456F2" w:rsidRDefault="001456F2" w:rsidP="006F3A87">
      <w:pPr>
        <w:pStyle w:val="ConsPlusNormal"/>
        <w:ind w:left="10065"/>
        <w:rPr>
          <w:rFonts w:ascii="Times New Roman" w:hAnsi="Times New Roman" w:cs="Times New Roman"/>
          <w:sz w:val="28"/>
          <w:szCs w:val="28"/>
        </w:rPr>
      </w:pPr>
      <w:r>
        <w:rPr>
          <w:rFonts w:ascii="Times New Roman" w:hAnsi="Times New Roman" w:cs="Times New Roman"/>
          <w:sz w:val="28"/>
          <w:szCs w:val="28"/>
        </w:rPr>
        <w:t xml:space="preserve">   </w:t>
      </w:r>
      <w:r w:rsidRPr="00493D1C">
        <w:rPr>
          <w:rFonts w:ascii="Times New Roman" w:hAnsi="Times New Roman" w:cs="Times New Roman"/>
          <w:sz w:val="28"/>
          <w:szCs w:val="28"/>
        </w:rPr>
        <w:t xml:space="preserve">о разработке муниципальных программ </w:t>
      </w:r>
    </w:p>
    <w:p w:rsidR="001456F2" w:rsidRDefault="001456F2" w:rsidP="006F3A87">
      <w:pPr>
        <w:pStyle w:val="ConsPlusNormal"/>
        <w:ind w:left="10065"/>
        <w:rPr>
          <w:rFonts w:ascii="Times New Roman" w:hAnsi="Times New Roman" w:cs="Times New Roman"/>
          <w:sz w:val="28"/>
          <w:szCs w:val="28"/>
        </w:rPr>
      </w:pPr>
      <w:r>
        <w:rPr>
          <w:rFonts w:ascii="Times New Roman" w:hAnsi="Times New Roman" w:cs="Times New Roman"/>
          <w:sz w:val="28"/>
          <w:szCs w:val="28"/>
        </w:rPr>
        <w:t xml:space="preserve">   </w:t>
      </w:r>
      <w:r w:rsidRPr="00493D1C">
        <w:rPr>
          <w:rFonts w:ascii="Times New Roman" w:hAnsi="Times New Roman" w:cs="Times New Roman"/>
          <w:sz w:val="28"/>
          <w:szCs w:val="28"/>
        </w:rPr>
        <w:t xml:space="preserve">Верхнебуреинского муниципального района </w:t>
      </w:r>
      <w:r>
        <w:rPr>
          <w:rFonts w:ascii="Times New Roman" w:hAnsi="Times New Roman" w:cs="Times New Roman"/>
          <w:sz w:val="28"/>
          <w:szCs w:val="28"/>
        </w:rPr>
        <w:t xml:space="preserve"> </w:t>
      </w:r>
    </w:p>
    <w:p w:rsidR="001456F2" w:rsidRDefault="001456F2" w:rsidP="006F3A87">
      <w:pPr>
        <w:pStyle w:val="ConsPlusNormal"/>
        <w:ind w:left="10065"/>
        <w:rPr>
          <w:rFonts w:ascii="Times New Roman" w:hAnsi="Times New Roman" w:cs="Times New Roman"/>
          <w:sz w:val="28"/>
          <w:szCs w:val="28"/>
        </w:rPr>
      </w:pPr>
      <w:r>
        <w:rPr>
          <w:rFonts w:ascii="Times New Roman" w:hAnsi="Times New Roman" w:cs="Times New Roman"/>
          <w:sz w:val="28"/>
          <w:szCs w:val="28"/>
        </w:rPr>
        <w:t xml:space="preserve">    </w:t>
      </w:r>
      <w:r w:rsidRPr="00493D1C">
        <w:rPr>
          <w:rFonts w:ascii="Times New Roman" w:hAnsi="Times New Roman" w:cs="Times New Roman"/>
          <w:sz w:val="28"/>
          <w:szCs w:val="28"/>
        </w:rPr>
        <w:t xml:space="preserve">Хабаровского края, их формирования и </w:t>
      </w:r>
    </w:p>
    <w:p w:rsidR="001456F2" w:rsidRPr="00493D1C" w:rsidRDefault="001456F2" w:rsidP="006F3A87">
      <w:pPr>
        <w:pStyle w:val="ConsPlusNormal"/>
        <w:ind w:left="10065"/>
        <w:rPr>
          <w:rFonts w:ascii="Times New Roman" w:hAnsi="Times New Roman" w:cs="Times New Roman"/>
          <w:sz w:val="28"/>
          <w:szCs w:val="28"/>
        </w:rPr>
      </w:pPr>
      <w:r>
        <w:rPr>
          <w:rFonts w:ascii="Times New Roman" w:hAnsi="Times New Roman" w:cs="Times New Roman"/>
          <w:sz w:val="28"/>
          <w:szCs w:val="28"/>
        </w:rPr>
        <w:t xml:space="preserve">    </w:t>
      </w:r>
      <w:r w:rsidRPr="00493D1C">
        <w:rPr>
          <w:rFonts w:ascii="Times New Roman" w:hAnsi="Times New Roman" w:cs="Times New Roman"/>
          <w:sz w:val="28"/>
          <w:szCs w:val="28"/>
        </w:rPr>
        <w:t>реализации</w:t>
      </w:r>
    </w:p>
    <w:p w:rsidR="001456F2" w:rsidRDefault="001456F2" w:rsidP="006F3A87">
      <w:pPr>
        <w:widowControl w:val="0"/>
        <w:autoSpaceDE w:val="0"/>
        <w:autoSpaceDN w:val="0"/>
        <w:adjustRightInd w:val="0"/>
        <w:jc w:val="both"/>
        <w:rPr>
          <w:szCs w:val="28"/>
        </w:rPr>
      </w:pPr>
    </w:p>
    <w:p w:rsidR="001456F2" w:rsidRDefault="001456F2" w:rsidP="006F3A87">
      <w:pPr>
        <w:autoSpaceDE w:val="0"/>
        <w:autoSpaceDN w:val="0"/>
        <w:adjustRightInd w:val="0"/>
        <w:jc w:val="center"/>
        <w:rPr>
          <w:szCs w:val="28"/>
        </w:rPr>
      </w:pPr>
      <w:r>
        <w:rPr>
          <w:szCs w:val="28"/>
        </w:rPr>
        <w:t>ИНФОРМАЦИЯ</w:t>
      </w:r>
    </w:p>
    <w:p w:rsidR="001456F2" w:rsidRDefault="001456F2" w:rsidP="006F3A87">
      <w:pPr>
        <w:autoSpaceDE w:val="0"/>
        <w:autoSpaceDN w:val="0"/>
        <w:adjustRightInd w:val="0"/>
        <w:jc w:val="center"/>
        <w:rPr>
          <w:szCs w:val="28"/>
        </w:rPr>
      </w:pPr>
      <w:r>
        <w:rPr>
          <w:szCs w:val="28"/>
        </w:rPr>
        <w:t>о расходах федерального бюджета, краевого бюджета, бюджетов муниципальных образований и внебюджетных средств</w:t>
      </w:r>
    </w:p>
    <w:p w:rsidR="001456F2" w:rsidRDefault="001456F2" w:rsidP="0045398C">
      <w:pPr>
        <w:autoSpaceDE w:val="0"/>
        <w:autoSpaceDN w:val="0"/>
        <w:adjustRightInd w:val="0"/>
        <w:jc w:val="center"/>
        <w:rPr>
          <w:szCs w:val="28"/>
        </w:rPr>
      </w:pPr>
      <w:r>
        <w:rPr>
          <w:szCs w:val="28"/>
        </w:rPr>
        <w:t>(тыс.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3"/>
        <w:gridCol w:w="2828"/>
        <w:gridCol w:w="1926"/>
        <w:gridCol w:w="1836"/>
        <w:gridCol w:w="1836"/>
        <w:gridCol w:w="2220"/>
        <w:gridCol w:w="1746"/>
        <w:gridCol w:w="2743"/>
      </w:tblGrid>
      <w:tr w:rsidR="001456F2" w:rsidRPr="007640FB" w:rsidTr="0045398C">
        <w:tc>
          <w:tcPr>
            <w:tcW w:w="653" w:type="dxa"/>
            <w:vMerge w:val="restart"/>
          </w:tcPr>
          <w:p w:rsidR="001456F2" w:rsidRPr="007640FB" w:rsidRDefault="001456F2" w:rsidP="006F3A87">
            <w:pPr>
              <w:autoSpaceDE w:val="0"/>
              <w:autoSpaceDN w:val="0"/>
              <w:adjustRightInd w:val="0"/>
              <w:jc w:val="center"/>
              <w:rPr>
                <w:sz w:val="24"/>
                <w:szCs w:val="24"/>
              </w:rPr>
            </w:pPr>
            <w:r w:rsidRPr="007640FB">
              <w:rPr>
                <w:sz w:val="24"/>
                <w:szCs w:val="24"/>
              </w:rPr>
              <w:t>№</w:t>
            </w:r>
          </w:p>
          <w:p w:rsidR="001456F2" w:rsidRPr="007640FB" w:rsidRDefault="001456F2" w:rsidP="006F3A87">
            <w:pPr>
              <w:autoSpaceDE w:val="0"/>
              <w:autoSpaceDN w:val="0"/>
              <w:adjustRightInd w:val="0"/>
              <w:jc w:val="center"/>
              <w:rPr>
                <w:sz w:val="24"/>
                <w:szCs w:val="24"/>
              </w:rPr>
            </w:pPr>
            <w:r w:rsidRPr="007640FB">
              <w:rPr>
                <w:sz w:val="24"/>
                <w:szCs w:val="24"/>
              </w:rPr>
              <w:t>п/п</w:t>
            </w:r>
          </w:p>
          <w:p w:rsidR="001456F2" w:rsidRPr="007640FB" w:rsidRDefault="001456F2" w:rsidP="006F3A87">
            <w:pPr>
              <w:autoSpaceDE w:val="0"/>
              <w:autoSpaceDN w:val="0"/>
              <w:adjustRightInd w:val="0"/>
              <w:jc w:val="center"/>
              <w:rPr>
                <w:sz w:val="24"/>
                <w:szCs w:val="24"/>
              </w:rPr>
            </w:pPr>
          </w:p>
        </w:tc>
        <w:tc>
          <w:tcPr>
            <w:tcW w:w="2828" w:type="dxa"/>
            <w:vMerge w:val="restart"/>
          </w:tcPr>
          <w:p w:rsidR="001456F2" w:rsidRPr="007640FB" w:rsidRDefault="001456F2" w:rsidP="006F3A87">
            <w:pPr>
              <w:autoSpaceDE w:val="0"/>
              <w:autoSpaceDN w:val="0"/>
              <w:adjustRightInd w:val="0"/>
              <w:jc w:val="center"/>
              <w:rPr>
                <w:sz w:val="24"/>
                <w:szCs w:val="24"/>
              </w:rPr>
            </w:pPr>
            <w:r w:rsidRPr="007640FB">
              <w:rPr>
                <w:sz w:val="24"/>
                <w:szCs w:val="24"/>
              </w:rPr>
              <w:t>Наименование</w:t>
            </w:r>
          </w:p>
          <w:p w:rsidR="001456F2" w:rsidRPr="007640FB" w:rsidRDefault="001456F2" w:rsidP="006F3A87">
            <w:pPr>
              <w:autoSpaceDE w:val="0"/>
              <w:autoSpaceDN w:val="0"/>
              <w:adjustRightInd w:val="0"/>
              <w:jc w:val="center"/>
              <w:rPr>
                <w:sz w:val="24"/>
                <w:szCs w:val="24"/>
              </w:rPr>
            </w:pPr>
            <w:r w:rsidRPr="007640FB">
              <w:rPr>
                <w:sz w:val="24"/>
                <w:szCs w:val="24"/>
              </w:rPr>
              <w:t>подпрограммы,</w:t>
            </w:r>
          </w:p>
          <w:p w:rsidR="001456F2" w:rsidRPr="007640FB" w:rsidRDefault="001456F2" w:rsidP="006F3A87">
            <w:pPr>
              <w:autoSpaceDE w:val="0"/>
              <w:autoSpaceDN w:val="0"/>
              <w:adjustRightInd w:val="0"/>
              <w:jc w:val="center"/>
              <w:rPr>
                <w:sz w:val="24"/>
                <w:szCs w:val="24"/>
              </w:rPr>
            </w:pPr>
            <w:r w:rsidRPr="007640FB">
              <w:rPr>
                <w:sz w:val="24"/>
                <w:szCs w:val="24"/>
              </w:rPr>
              <w:t>основного мероприятия,</w:t>
            </w:r>
          </w:p>
          <w:p w:rsidR="001456F2" w:rsidRPr="007640FB" w:rsidRDefault="001456F2" w:rsidP="006F3A87">
            <w:pPr>
              <w:autoSpaceDE w:val="0"/>
              <w:autoSpaceDN w:val="0"/>
              <w:adjustRightInd w:val="0"/>
              <w:jc w:val="center"/>
              <w:rPr>
                <w:sz w:val="24"/>
                <w:szCs w:val="24"/>
              </w:rPr>
            </w:pPr>
            <w:r w:rsidRPr="007640FB">
              <w:rPr>
                <w:sz w:val="24"/>
                <w:szCs w:val="24"/>
              </w:rPr>
              <w:t>мероприятия</w:t>
            </w:r>
          </w:p>
        </w:tc>
        <w:tc>
          <w:tcPr>
            <w:tcW w:w="1926" w:type="dxa"/>
            <w:vMerge w:val="restart"/>
          </w:tcPr>
          <w:p w:rsidR="001456F2" w:rsidRPr="007640FB" w:rsidRDefault="001456F2" w:rsidP="006F3A87">
            <w:pPr>
              <w:autoSpaceDE w:val="0"/>
              <w:autoSpaceDN w:val="0"/>
              <w:adjustRightInd w:val="0"/>
              <w:jc w:val="center"/>
              <w:rPr>
                <w:sz w:val="24"/>
                <w:szCs w:val="24"/>
              </w:rPr>
            </w:pPr>
            <w:r w:rsidRPr="007640FB">
              <w:rPr>
                <w:sz w:val="24"/>
                <w:szCs w:val="24"/>
              </w:rPr>
              <w:t>Источник</w:t>
            </w:r>
          </w:p>
          <w:p w:rsidR="001456F2" w:rsidRPr="007640FB" w:rsidRDefault="001456F2" w:rsidP="006F3A87">
            <w:pPr>
              <w:autoSpaceDE w:val="0"/>
              <w:autoSpaceDN w:val="0"/>
              <w:adjustRightInd w:val="0"/>
              <w:jc w:val="center"/>
              <w:rPr>
                <w:sz w:val="24"/>
                <w:szCs w:val="24"/>
              </w:rPr>
            </w:pPr>
            <w:r w:rsidRPr="007640FB">
              <w:rPr>
                <w:sz w:val="24"/>
                <w:szCs w:val="24"/>
              </w:rPr>
              <w:t>финансирования</w:t>
            </w:r>
          </w:p>
          <w:p w:rsidR="001456F2" w:rsidRPr="007640FB" w:rsidRDefault="001456F2" w:rsidP="006F3A87">
            <w:pPr>
              <w:autoSpaceDE w:val="0"/>
              <w:autoSpaceDN w:val="0"/>
              <w:adjustRightInd w:val="0"/>
              <w:jc w:val="center"/>
              <w:rPr>
                <w:sz w:val="24"/>
                <w:szCs w:val="24"/>
              </w:rPr>
            </w:pPr>
          </w:p>
        </w:tc>
        <w:tc>
          <w:tcPr>
            <w:tcW w:w="3672" w:type="dxa"/>
            <w:gridSpan w:val="2"/>
          </w:tcPr>
          <w:p w:rsidR="001456F2" w:rsidRPr="007640FB" w:rsidRDefault="001456F2" w:rsidP="006F3A87">
            <w:pPr>
              <w:autoSpaceDE w:val="0"/>
              <w:autoSpaceDN w:val="0"/>
              <w:adjustRightInd w:val="0"/>
              <w:jc w:val="center"/>
              <w:rPr>
                <w:sz w:val="24"/>
                <w:szCs w:val="24"/>
              </w:rPr>
            </w:pPr>
            <w:r w:rsidRPr="007640FB">
              <w:rPr>
                <w:sz w:val="24"/>
                <w:szCs w:val="24"/>
              </w:rPr>
              <w:t>Оценка расходов</w:t>
            </w:r>
          </w:p>
          <w:p w:rsidR="001456F2" w:rsidRPr="007640FB" w:rsidRDefault="001456F2" w:rsidP="006F3A87">
            <w:pPr>
              <w:autoSpaceDE w:val="0"/>
              <w:autoSpaceDN w:val="0"/>
              <w:adjustRightInd w:val="0"/>
              <w:jc w:val="center"/>
              <w:rPr>
                <w:sz w:val="24"/>
                <w:szCs w:val="24"/>
              </w:rPr>
            </w:pPr>
          </w:p>
        </w:tc>
        <w:tc>
          <w:tcPr>
            <w:tcW w:w="2220" w:type="dxa"/>
            <w:vMerge w:val="restart"/>
          </w:tcPr>
          <w:p w:rsidR="001456F2" w:rsidRPr="007640FB" w:rsidRDefault="001456F2" w:rsidP="006F3A87">
            <w:pPr>
              <w:autoSpaceDE w:val="0"/>
              <w:autoSpaceDN w:val="0"/>
              <w:adjustRightInd w:val="0"/>
              <w:jc w:val="center"/>
              <w:rPr>
                <w:sz w:val="24"/>
                <w:szCs w:val="24"/>
              </w:rPr>
            </w:pPr>
            <w:r w:rsidRPr="007640FB">
              <w:rPr>
                <w:sz w:val="24"/>
                <w:szCs w:val="24"/>
              </w:rPr>
              <w:t>Профинансировано</w:t>
            </w:r>
          </w:p>
        </w:tc>
        <w:tc>
          <w:tcPr>
            <w:tcW w:w="1746" w:type="dxa"/>
            <w:vMerge w:val="restart"/>
          </w:tcPr>
          <w:p w:rsidR="001456F2" w:rsidRPr="007640FB" w:rsidRDefault="001456F2" w:rsidP="006F3A87">
            <w:pPr>
              <w:autoSpaceDE w:val="0"/>
              <w:autoSpaceDN w:val="0"/>
              <w:adjustRightInd w:val="0"/>
              <w:jc w:val="center"/>
              <w:rPr>
                <w:sz w:val="24"/>
                <w:szCs w:val="24"/>
              </w:rPr>
            </w:pPr>
            <w:r w:rsidRPr="007640FB">
              <w:rPr>
                <w:sz w:val="24"/>
                <w:szCs w:val="24"/>
              </w:rPr>
              <w:t>Кассовые</w:t>
            </w:r>
          </w:p>
          <w:p w:rsidR="001456F2" w:rsidRPr="007640FB" w:rsidRDefault="001456F2" w:rsidP="006F3A87">
            <w:pPr>
              <w:autoSpaceDE w:val="0"/>
              <w:autoSpaceDN w:val="0"/>
              <w:adjustRightInd w:val="0"/>
              <w:jc w:val="center"/>
              <w:rPr>
                <w:sz w:val="24"/>
                <w:szCs w:val="24"/>
              </w:rPr>
            </w:pPr>
            <w:r w:rsidRPr="007640FB">
              <w:rPr>
                <w:sz w:val="24"/>
                <w:szCs w:val="24"/>
              </w:rPr>
              <w:t>расходы</w:t>
            </w:r>
          </w:p>
        </w:tc>
        <w:tc>
          <w:tcPr>
            <w:tcW w:w="2743" w:type="dxa"/>
            <w:vMerge w:val="restart"/>
          </w:tcPr>
          <w:p w:rsidR="001456F2" w:rsidRPr="007640FB" w:rsidRDefault="001456F2" w:rsidP="006F3A87">
            <w:pPr>
              <w:autoSpaceDE w:val="0"/>
              <w:autoSpaceDN w:val="0"/>
              <w:adjustRightInd w:val="0"/>
              <w:jc w:val="center"/>
              <w:rPr>
                <w:sz w:val="16"/>
                <w:szCs w:val="16"/>
              </w:rPr>
            </w:pPr>
            <w:r w:rsidRPr="007640FB">
              <w:rPr>
                <w:sz w:val="24"/>
                <w:szCs w:val="24"/>
              </w:rPr>
              <w:t>Освоено</w:t>
            </w:r>
          </w:p>
          <w:p w:rsidR="001456F2" w:rsidRPr="007640FB" w:rsidRDefault="001456F2" w:rsidP="006F3A87">
            <w:pPr>
              <w:autoSpaceDE w:val="0"/>
              <w:autoSpaceDN w:val="0"/>
              <w:adjustRightInd w:val="0"/>
              <w:jc w:val="center"/>
              <w:rPr>
                <w:sz w:val="24"/>
                <w:szCs w:val="24"/>
              </w:rPr>
            </w:pPr>
          </w:p>
        </w:tc>
      </w:tr>
      <w:tr w:rsidR="001456F2" w:rsidRPr="007640FB" w:rsidTr="0045398C">
        <w:tc>
          <w:tcPr>
            <w:tcW w:w="653" w:type="dxa"/>
            <w:vMerge/>
          </w:tcPr>
          <w:p w:rsidR="001456F2" w:rsidRPr="007640FB" w:rsidRDefault="001456F2" w:rsidP="006F3A87">
            <w:pPr>
              <w:autoSpaceDE w:val="0"/>
              <w:autoSpaceDN w:val="0"/>
              <w:adjustRightInd w:val="0"/>
              <w:jc w:val="center"/>
              <w:rPr>
                <w:sz w:val="24"/>
                <w:szCs w:val="24"/>
              </w:rPr>
            </w:pPr>
          </w:p>
        </w:tc>
        <w:tc>
          <w:tcPr>
            <w:tcW w:w="2828" w:type="dxa"/>
            <w:vMerge/>
          </w:tcPr>
          <w:p w:rsidR="001456F2" w:rsidRPr="007640FB" w:rsidRDefault="001456F2" w:rsidP="006F3A87">
            <w:pPr>
              <w:autoSpaceDE w:val="0"/>
              <w:autoSpaceDN w:val="0"/>
              <w:adjustRightInd w:val="0"/>
              <w:jc w:val="center"/>
              <w:rPr>
                <w:sz w:val="24"/>
                <w:szCs w:val="24"/>
              </w:rPr>
            </w:pPr>
          </w:p>
        </w:tc>
        <w:tc>
          <w:tcPr>
            <w:tcW w:w="1926" w:type="dxa"/>
            <w:vMerge/>
          </w:tcPr>
          <w:p w:rsidR="001456F2" w:rsidRPr="007640FB" w:rsidRDefault="001456F2" w:rsidP="006F3A87">
            <w:pPr>
              <w:autoSpaceDE w:val="0"/>
              <w:autoSpaceDN w:val="0"/>
              <w:adjustRightInd w:val="0"/>
              <w:jc w:val="center"/>
              <w:rPr>
                <w:sz w:val="24"/>
                <w:szCs w:val="24"/>
              </w:rPr>
            </w:pPr>
          </w:p>
        </w:tc>
        <w:tc>
          <w:tcPr>
            <w:tcW w:w="1836" w:type="dxa"/>
          </w:tcPr>
          <w:p w:rsidR="001456F2" w:rsidRPr="007640FB" w:rsidRDefault="001456F2" w:rsidP="006F3A87">
            <w:pPr>
              <w:autoSpaceDE w:val="0"/>
              <w:autoSpaceDN w:val="0"/>
              <w:adjustRightInd w:val="0"/>
              <w:jc w:val="center"/>
              <w:rPr>
                <w:sz w:val="24"/>
                <w:szCs w:val="24"/>
              </w:rPr>
            </w:pPr>
            <w:r w:rsidRPr="007640FB">
              <w:rPr>
                <w:sz w:val="24"/>
                <w:szCs w:val="24"/>
              </w:rPr>
              <w:t>предусмотрено в программе (на отчетную дату)</w:t>
            </w:r>
          </w:p>
        </w:tc>
        <w:tc>
          <w:tcPr>
            <w:tcW w:w="1836" w:type="dxa"/>
          </w:tcPr>
          <w:p w:rsidR="001456F2" w:rsidRPr="007640FB" w:rsidRDefault="001456F2" w:rsidP="006F3A87">
            <w:pPr>
              <w:autoSpaceDE w:val="0"/>
              <w:autoSpaceDN w:val="0"/>
              <w:adjustRightInd w:val="0"/>
              <w:jc w:val="center"/>
              <w:rPr>
                <w:sz w:val="24"/>
                <w:szCs w:val="24"/>
              </w:rPr>
            </w:pPr>
            <w:r w:rsidRPr="007640FB">
              <w:rPr>
                <w:sz w:val="24"/>
                <w:szCs w:val="24"/>
              </w:rPr>
              <w:t>предусмотрено</w:t>
            </w:r>
          </w:p>
          <w:p w:rsidR="001456F2" w:rsidRPr="007640FB" w:rsidRDefault="001456F2" w:rsidP="006F3A87">
            <w:pPr>
              <w:autoSpaceDE w:val="0"/>
              <w:autoSpaceDN w:val="0"/>
              <w:adjustRightInd w:val="0"/>
              <w:jc w:val="center"/>
              <w:rPr>
                <w:sz w:val="16"/>
                <w:szCs w:val="16"/>
              </w:rPr>
            </w:pPr>
            <w:r w:rsidRPr="007640FB">
              <w:rPr>
                <w:sz w:val="24"/>
                <w:szCs w:val="24"/>
              </w:rPr>
              <w:t>по уточненным данным</w:t>
            </w:r>
            <w:r w:rsidRPr="007640FB">
              <w:rPr>
                <w:sz w:val="16"/>
                <w:szCs w:val="16"/>
              </w:rPr>
              <w:t>*</w:t>
            </w:r>
          </w:p>
          <w:p w:rsidR="001456F2" w:rsidRPr="007640FB" w:rsidRDefault="001456F2" w:rsidP="006F3A87">
            <w:pPr>
              <w:autoSpaceDE w:val="0"/>
              <w:autoSpaceDN w:val="0"/>
              <w:adjustRightInd w:val="0"/>
              <w:jc w:val="center"/>
              <w:rPr>
                <w:sz w:val="24"/>
                <w:szCs w:val="24"/>
              </w:rPr>
            </w:pPr>
            <w:r w:rsidRPr="007640FB">
              <w:rPr>
                <w:sz w:val="24"/>
                <w:szCs w:val="24"/>
              </w:rPr>
              <w:t>(на отчетную дату)</w:t>
            </w:r>
          </w:p>
        </w:tc>
        <w:tc>
          <w:tcPr>
            <w:tcW w:w="2220" w:type="dxa"/>
            <w:vMerge/>
          </w:tcPr>
          <w:p w:rsidR="001456F2" w:rsidRPr="007640FB" w:rsidRDefault="001456F2" w:rsidP="006F3A87">
            <w:pPr>
              <w:autoSpaceDE w:val="0"/>
              <w:autoSpaceDN w:val="0"/>
              <w:adjustRightInd w:val="0"/>
              <w:jc w:val="center"/>
              <w:rPr>
                <w:sz w:val="24"/>
                <w:szCs w:val="24"/>
              </w:rPr>
            </w:pPr>
          </w:p>
        </w:tc>
        <w:tc>
          <w:tcPr>
            <w:tcW w:w="1746" w:type="dxa"/>
            <w:vMerge/>
          </w:tcPr>
          <w:p w:rsidR="001456F2" w:rsidRPr="007640FB" w:rsidRDefault="001456F2" w:rsidP="006F3A87">
            <w:pPr>
              <w:autoSpaceDE w:val="0"/>
              <w:autoSpaceDN w:val="0"/>
              <w:adjustRightInd w:val="0"/>
              <w:jc w:val="center"/>
              <w:rPr>
                <w:sz w:val="24"/>
                <w:szCs w:val="24"/>
              </w:rPr>
            </w:pPr>
          </w:p>
        </w:tc>
        <w:tc>
          <w:tcPr>
            <w:tcW w:w="2743" w:type="dxa"/>
            <w:vMerge/>
          </w:tcPr>
          <w:p w:rsidR="001456F2" w:rsidRPr="007640FB" w:rsidRDefault="001456F2" w:rsidP="006F3A87">
            <w:pPr>
              <w:autoSpaceDE w:val="0"/>
              <w:autoSpaceDN w:val="0"/>
              <w:adjustRightInd w:val="0"/>
              <w:jc w:val="center"/>
              <w:rPr>
                <w:sz w:val="24"/>
                <w:szCs w:val="24"/>
              </w:rPr>
            </w:pPr>
          </w:p>
        </w:tc>
      </w:tr>
      <w:tr w:rsidR="001456F2" w:rsidRPr="007640FB" w:rsidTr="0045398C">
        <w:tc>
          <w:tcPr>
            <w:tcW w:w="653" w:type="dxa"/>
          </w:tcPr>
          <w:p w:rsidR="001456F2" w:rsidRPr="007640FB" w:rsidRDefault="001456F2" w:rsidP="006F3A87">
            <w:pPr>
              <w:autoSpaceDE w:val="0"/>
              <w:autoSpaceDN w:val="0"/>
              <w:adjustRightInd w:val="0"/>
              <w:jc w:val="center"/>
              <w:rPr>
                <w:sz w:val="24"/>
                <w:szCs w:val="24"/>
              </w:rPr>
            </w:pPr>
            <w:r w:rsidRPr="007640FB">
              <w:rPr>
                <w:sz w:val="24"/>
                <w:szCs w:val="24"/>
              </w:rPr>
              <w:t>1</w:t>
            </w:r>
          </w:p>
        </w:tc>
        <w:tc>
          <w:tcPr>
            <w:tcW w:w="2828" w:type="dxa"/>
          </w:tcPr>
          <w:p w:rsidR="001456F2" w:rsidRPr="007640FB" w:rsidRDefault="001456F2" w:rsidP="006F3A87">
            <w:pPr>
              <w:autoSpaceDE w:val="0"/>
              <w:autoSpaceDN w:val="0"/>
              <w:adjustRightInd w:val="0"/>
              <w:jc w:val="center"/>
              <w:rPr>
                <w:sz w:val="24"/>
                <w:szCs w:val="24"/>
              </w:rPr>
            </w:pPr>
            <w:r w:rsidRPr="007640FB">
              <w:rPr>
                <w:sz w:val="24"/>
                <w:szCs w:val="24"/>
              </w:rPr>
              <w:t>2</w:t>
            </w:r>
          </w:p>
        </w:tc>
        <w:tc>
          <w:tcPr>
            <w:tcW w:w="1926" w:type="dxa"/>
          </w:tcPr>
          <w:p w:rsidR="001456F2" w:rsidRPr="007640FB" w:rsidRDefault="001456F2" w:rsidP="006F3A87">
            <w:pPr>
              <w:autoSpaceDE w:val="0"/>
              <w:autoSpaceDN w:val="0"/>
              <w:adjustRightInd w:val="0"/>
              <w:jc w:val="center"/>
              <w:rPr>
                <w:sz w:val="24"/>
                <w:szCs w:val="24"/>
              </w:rPr>
            </w:pPr>
            <w:r w:rsidRPr="007640FB">
              <w:rPr>
                <w:sz w:val="24"/>
                <w:szCs w:val="24"/>
              </w:rPr>
              <w:t>3</w:t>
            </w:r>
          </w:p>
        </w:tc>
        <w:tc>
          <w:tcPr>
            <w:tcW w:w="1836" w:type="dxa"/>
          </w:tcPr>
          <w:p w:rsidR="001456F2" w:rsidRPr="007640FB" w:rsidRDefault="001456F2" w:rsidP="006F3A87">
            <w:pPr>
              <w:autoSpaceDE w:val="0"/>
              <w:autoSpaceDN w:val="0"/>
              <w:adjustRightInd w:val="0"/>
              <w:jc w:val="center"/>
              <w:rPr>
                <w:sz w:val="24"/>
                <w:szCs w:val="24"/>
              </w:rPr>
            </w:pPr>
            <w:r w:rsidRPr="007640FB">
              <w:rPr>
                <w:sz w:val="24"/>
                <w:szCs w:val="24"/>
              </w:rPr>
              <w:t>4</w:t>
            </w:r>
          </w:p>
        </w:tc>
        <w:tc>
          <w:tcPr>
            <w:tcW w:w="1836" w:type="dxa"/>
          </w:tcPr>
          <w:p w:rsidR="001456F2" w:rsidRPr="007640FB" w:rsidRDefault="001456F2" w:rsidP="006F3A87">
            <w:pPr>
              <w:autoSpaceDE w:val="0"/>
              <w:autoSpaceDN w:val="0"/>
              <w:adjustRightInd w:val="0"/>
              <w:jc w:val="center"/>
              <w:rPr>
                <w:sz w:val="24"/>
                <w:szCs w:val="24"/>
              </w:rPr>
            </w:pPr>
            <w:r w:rsidRPr="007640FB">
              <w:rPr>
                <w:sz w:val="24"/>
                <w:szCs w:val="24"/>
              </w:rPr>
              <w:t>5</w:t>
            </w:r>
          </w:p>
        </w:tc>
        <w:tc>
          <w:tcPr>
            <w:tcW w:w="2220" w:type="dxa"/>
          </w:tcPr>
          <w:p w:rsidR="001456F2" w:rsidRPr="007640FB" w:rsidRDefault="001456F2" w:rsidP="006F3A87">
            <w:pPr>
              <w:autoSpaceDE w:val="0"/>
              <w:autoSpaceDN w:val="0"/>
              <w:adjustRightInd w:val="0"/>
              <w:jc w:val="center"/>
              <w:rPr>
                <w:sz w:val="24"/>
                <w:szCs w:val="24"/>
              </w:rPr>
            </w:pPr>
            <w:r w:rsidRPr="007640FB">
              <w:rPr>
                <w:sz w:val="24"/>
                <w:szCs w:val="24"/>
              </w:rPr>
              <w:t>6</w:t>
            </w:r>
          </w:p>
        </w:tc>
        <w:tc>
          <w:tcPr>
            <w:tcW w:w="1746" w:type="dxa"/>
          </w:tcPr>
          <w:p w:rsidR="001456F2" w:rsidRPr="007640FB" w:rsidRDefault="001456F2" w:rsidP="006F3A87">
            <w:pPr>
              <w:autoSpaceDE w:val="0"/>
              <w:autoSpaceDN w:val="0"/>
              <w:adjustRightInd w:val="0"/>
              <w:jc w:val="center"/>
              <w:rPr>
                <w:sz w:val="24"/>
                <w:szCs w:val="24"/>
              </w:rPr>
            </w:pPr>
            <w:r w:rsidRPr="007640FB">
              <w:rPr>
                <w:sz w:val="24"/>
                <w:szCs w:val="24"/>
              </w:rPr>
              <w:t>7</w:t>
            </w:r>
          </w:p>
        </w:tc>
        <w:tc>
          <w:tcPr>
            <w:tcW w:w="2743" w:type="dxa"/>
          </w:tcPr>
          <w:p w:rsidR="001456F2" w:rsidRPr="007640FB" w:rsidRDefault="001456F2" w:rsidP="006F3A87">
            <w:pPr>
              <w:autoSpaceDE w:val="0"/>
              <w:autoSpaceDN w:val="0"/>
              <w:adjustRightInd w:val="0"/>
              <w:jc w:val="center"/>
              <w:rPr>
                <w:sz w:val="24"/>
                <w:szCs w:val="24"/>
              </w:rPr>
            </w:pPr>
            <w:r w:rsidRPr="007640FB">
              <w:rPr>
                <w:sz w:val="24"/>
                <w:szCs w:val="24"/>
              </w:rPr>
              <w:t>8</w:t>
            </w: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jc w:val="both"/>
              <w:rPr>
                <w:rFonts w:ascii="Times New Roman" w:hAnsi="Times New Roman" w:cs="Times New Roman"/>
                <w:sz w:val="24"/>
                <w:szCs w:val="24"/>
              </w:rPr>
            </w:pPr>
            <w:r w:rsidRPr="007640FB">
              <w:rPr>
                <w:rFonts w:ascii="Times New Roman" w:hAnsi="Times New Roman" w:cs="Times New Roman"/>
                <w:sz w:val="24"/>
                <w:szCs w:val="24"/>
              </w:rPr>
              <w:t>Всего</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jc w:val="both"/>
              <w:rPr>
                <w:rFonts w:ascii="Times New Roman" w:hAnsi="Times New Roman" w:cs="Times New Roman"/>
                <w:sz w:val="24"/>
                <w:szCs w:val="24"/>
              </w:rPr>
            </w:pPr>
            <w:r w:rsidRPr="007640FB">
              <w:rPr>
                <w:rFonts w:ascii="Times New Roman" w:hAnsi="Times New Roman" w:cs="Times New Roman"/>
                <w:sz w:val="24"/>
                <w:szCs w:val="24"/>
              </w:rPr>
              <w:t>Федеральный бюджет</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Краевой бюджет</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Районный бюджет</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федерального бюджета</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краевого бюджета</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бюджетов поселений района</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Бюджеты поселений района</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Внебюджетные средства</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r w:rsidRPr="007640FB">
              <w:rPr>
                <w:sz w:val="24"/>
                <w:szCs w:val="24"/>
              </w:rPr>
              <w:t>1</w:t>
            </w:r>
          </w:p>
        </w:tc>
        <w:tc>
          <w:tcPr>
            <w:tcW w:w="2828" w:type="dxa"/>
          </w:tcPr>
          <w:p w:rsidR="001456F2" w:rsidRPr="007640FB" w:rsidRDefault="001456F2" w:rsidP="006F3A87">
            <w:pPr>
              <w:autoSpaceDE w:val="0"/>
              <w:autoSpaceDN w:val="0"/>
              <w:adjustRightInd w:val="0"/>
              <w:rPr>
                <w:sz w:val="24"/>
                <w:szCs w:val="24"/>
              </w:rPr>
            </w:pPr>
            <w:r w:rsidRPr="007640FB">
              <w:rPr>
                <w:sz w:val="24"/>
                <w:szCs w:val="24"/>
              </w:rPr>
              <w:t>Подпрограмма</w:t>
            </w:r>
          </w:p>
        </w:tc>
        <w:tc>
          <w:tcPr>
            <w:tcW w:w="1926" w:type="dxa"/>
          </w:tcPr>
          <w:p w:rsidR="001456F2" w:rsidRPr="007640FB" w:rsidRDefault="001456F2" w:rsidP="006F3A87">
            <w:pPr>
              <w:pStyle w:val="ConsPlusNormal"/>
              <w:jc w:val="both"/>
              <w:rPr>
                <w:rFonts w:ascii="Times New Roman" w:hAnsi="Times New Roman" w:cs="Times New Roman"/>
                <w:sz w:val="24"/>
                <w:szCs w:val="24"/>
              </w:rPr>
            </w:pPr>
            <w:r w:rsidRPr="007640FB">
              <w:rPr>
                <w:rFonts w:ascii="Times New Roman" w:hAnsi="Times New Roman" w:cs="Times New Roman"/>
                <w:sz w:val="24"/>
                <w:szCs w:val="24"/>
              </w:rPr>
              <w:t>Всего</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jc w:val="both"/>
              <w:rPr>
                <w:rFonts w:ascii="Times New Roman" w:hAnsi="Times New Roman" w:cs="Times New Roman"/>
                <w:sz w:val="24"/>
                <w:szCs w:val="24"/>
              </w:rPr>
            </w:pPr>
            <w:r w:rsidRPr="007640FB">
              <w:rPr>
                <w:rFonts w:ascii="Times New Roman" w:hAnsi="Times New Roman" w:cs="Times New Roman"/>
                <w:sz w:val="24"/>
                <w:szCs w:val="24"/>
              </w:rPr>
              <w:t>Федеральный бюджет</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Краевой бюджет</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Районный бюджет</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федерального бюджета</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краевого бюджета</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бюджетов поселений района</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Бюджеты поселений района</w:t>
            </w:r>
          </w:p>
          <w:p w:rsidR="001456F2" w:rsidRPr="007640FB" w:rsidRDefault="001456F2" w:rsidP="006F3A87">
            <w:pPr>
              <w:pStyle w:val="ConsPlusNormal"/>
              <w:rPr>
                <w:rFonts w:ascii="Times New Roman" w:hAnsi="Times New Roman" w:cs="Times New Roman"/>
                <w:sz w:val="24"/>
                <w:szCs w:val="24"/>
              </w:rPr>
            </w:pP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Внебюджетные средства</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r w:rsidRPr="007640FB">
              <w:rPr>
                <w:sz w:val="24"/>
                <w:szCs w:val="24"/>
              </w:rPr>
              <w:t>1.1</w:t>
            </w:r>
          </w:p>
        </w:tc>
        <w:tc>
          <w:tcPr>
            <w:tcW w:w="2828" w:type="dxa"/>
          </w:tcPr>
          <w:p w:rsidR="001456F2" w:rsidRPr="007640FB" w:rsidRDefault="001456F2" w:rsidP="006F3A87">
            <w:pPr>
              <w:autoSpaceDE w:val="0"/>
              <w:autoSpaceDN w:val="0"/>
              <w:adjustRightInd w:val="0"/>
              <w:rPr>
                <w:sz w:val="24"/>
                <w:szCs w:val="24"/>
              </w:rPr>
            </w:pPr>
            <w:r w:rsidRPr="007640FB">
              <w:rPr>
                <w:sz w:val="24"/>
                <w:szCs w:val="24"/>
              </w:rPr>
              <w:t>Мероприятие</w:t>
            </w:r>
          </w:p>
        </w:tc>
        <w:tc>
          <w:tcPr>
            <w:tcW w:w="1926" w:type="dxa"/>
          </w:tcPr>
          <w:p w:rsidR="001456F2" w:rsidRPr="007640FB" w:rsidRDefault="001456F2" w:rsidP="006F3A87">
            <w:pPr>
              <w:pStyle w:val="ConsPlusNormal"/>
              <w:jc w:val="both"/>
              <w:rPr>
                <w:rFonts w:ascii="Times New Roman" w:hAnsi="Times New Roman" w:cs="Times New Roman"/>
                <w:sz w:val="24"/>
                <w:szCs w:val="24"/>
              </w:rPr>
            </w:pPr>
            <w:r w:rsidRPr="007640FB">
              <w:rPr>
                <w:rFonts w:ascii="Times New Roman" w:hAnsi="Times New Roman" w:cs="Times New Roman"/>
                <w:sz w:val="24"/>
                <w:szCs w:val="24"/>
              </w:rPr>
              <w:t>Всего</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jc w:val="both"/>
              <w:rPr>
                <w:rFonts w:ascii="Times New Roman" w:hAnsi="Times New Roman" w:cs="Times New Roman"/>
                <w:sz w:val="24"/>
                <w:szCs w:val="24"/>
              </w:rPr>
            </w:pPr>
            <w:r w:rsidRPr="007640FB">
              <w:rPr>
                <w:rFonts w:ascii="Times New Roman" w:hAnsi="Times New Roman" w:cs="Times New Roman"/>
                <w:sz w:val="24"/>
                <w:szCs w:val="24"/>
              </w:rPr>
              <w:t>Федеральный бюджет</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Краевой бюджет</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Районный бюджет</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федерального бюджета</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краевого бюджета</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бюджетов поселений района</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Бюджеты поселений района</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Внебюджетные средства</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r w:rsidRPr="007640FB">
              <w:rPr>
                <w:sz w:val="24"/>
                <w:szCs w:val="24"/>
              </w:rPr>
              <w:t>2</w:t>
            </w:r>
          </w:p>
        </w:tc>
        <w:tc>
          <w:tcPr>
            <w:tcW w:w="2828" w:type="dxa"/>
          </w:tcPr>
          <w:p w:rsidR="001456F2" w:rsidRPr="007640FB" w:rsidRDefault="001456F2" w:rsidP="006F3A87">
            <w:pPr>
              <w:autoSpaceDE w:val="0"/>
              <w:autoSpaceDN w:val="0"/>
              <w:adjustRightInd w:val="0"/>
              <w:rPr>
                <w:sz w:val="24"/>
                <w:szCs w:val="24"/>
              </w:rPr>
            </w:pPr>
            <w:r w:rsidRPr="007640FB">
              <w:rPr>
                <w:sz w:val="24"/>
                <w:szCs w:val="24"/>
              </w:rPr>
              <w:t>Основное мероприятие</w:t>
            </w:r>
          </w:p>
        </w:tc>
        <w:tc>
          <w:tcPr>
            <w:tcW w:w="1926" w:type="dxa"/>
          </w:tcPr>
          <w:p w:rsidR="001456F2" w:rsidRPr="007640FB" w:rsidRDefault="001456F2" w:rsidP="006F3A87">
            <w:pPr>
              <w:pStyle w:val="ConsPlusNormal"/>
              <w:jc w:val="both"/>
              <w:rPr>
                <w:rFonts w:ascii="Times New Roman" w:hAnsi="Times New Roman" w:cs="Times New Roman"/>
                <w:sz w:val="24"/>
                <w:szCs w:val="24"/>
              </w:rPr>
            </w:pPr>
            <w:r w:rsidRPr="007640FB">
              <w:rPr>
                <w:rFonts w:ascii="Times New Roman" w:hAnsi="Times New Roman" w:cs="Times New Roman"/>
                <w:sz w:val="24"/>
                <w:szCs w:val="24"/>
              </w:rPr>
              <w:t>Всего</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jc w:val="both"/>
              <w:rPr>
                <w:rFonts w:ascii="Times New Roman" w:hAnsi="Times New Roman" w:cs="Times New Roman"/>
                <w:sz w:val="24"/>
                <w:szCs w:val="24"/>
              </w:rPr>
            </w:pPr>
            <w:r w:rsidRPr="007640FB">
              <w:rPr>
                <w:rFonts w:ascii="Times New Roman" w:hAnsi="Times New Roman" w:cs="Times New Roman"/>
                <w:sz w:val="24"/>
                <w:szCs w:val="24"/>
              </w:rPr>
              <w:t>Федеральный бюджет</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Краевой бюджет</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Районный бюджет</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федерального бюджета</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краевого бюджета</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бюджетов поселений района</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Бюджеты поселений района</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Внебюджетные средства</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r w:rsidRPr="007640FB">
              <w:rPr>
                <w:sz w:val="24"/>
                <w:szCs w:val="24"/>
              </w:rPr>
              <w:t>2.1</w:t>
            </w:r>
          </w:p>
        </w:tc>
        <w:tc>
          <w:tcPr>
            <w:tcW w:w="2828" w:type="dxa"/>
          </w:tcPr>
          <w:p w:rsidR="001456F2" w:rsidRPr="007640FB" w:rsidRDefault="001456F2" w:rsidP="006F3A87">
            <w:pPr>
              <w:autoSpaceDE w:val="0"/>
              <w:autoSpaceDN w:val="0"/>
              <w:adjustRightInd w:val="0"/>
              <w:rPr>
                <w:sz w:val="24"/>
                <w:szCs w:val="24"/>
              </w:rPr>
            </w:pPr>
            <w:r w:rsidRPr="007640FB">
              <w:rPr>
                <w:sz w:val="24"/>
                <w:szCs w:val="24"/>
              </w:rPr>
              <w:t>Мероприятия</w:t>
            </w:r>
          </w:p>
        </w:tc>
        <w:tc>
          <w:tcPr>
            <w:tcW w:w="1926" w:type="dxa"/>
          </w:tcPr>
          <w:p w:rsidR="001456F2" w:rsidRPr="007640FB" w:rsidRDefault="001456F2" w:rsidP="006F3A87">
            <w:pPr>
              <w:pStyle w:val="ConsPlusNormal"/>
              <w:jc w:val="both"/>
              <w:rPr>
                <w:rFonts w:ascii="Times New Roman" w:hAnsi="Times New Roman" w:cs="Times New Roman"/>
                <w:sz w:val="24"/>
                <w:szCs w:val="24"/>
              </w:rPr>
            </w:pPr>
            <w:r w:rsidRPr="007640FB">
              <w:rPr>
                <w:rFonts w:ascii="Times New Roman" w:hAnsi="Times New Roman" w:cs="Times New Roman"/>
                <w:sz w:val="24"/>
                <w:szCs w:val="24"/>
              </w:rPr>
              <w:t>Всего</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jc w:val="both"/>
              <w:rPr>
                <w:rFonts w:ascii="Times New Roman" w:hAnsi="Times New Roman" w:cs="Times New Roman"/>
                <w:sz w:val="24"/>
                <w:szCs w:val="24"/>
              </w:rPr>
            </w:pPr>
            <w:r w:rsidRPr="007640FB">
              <w:rPr>
                <w:rFonts w:ascii="Times New Roman" w:hAnsi="Times New Roman" w:cs="Times New Roman"/>
                <w:sz w:val="24"/>
                <w:szCs w:val="24"/>
              </w:rPr>
              <w:t>Федеральный бюджет</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Краевой бюджет</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Районный бюджет</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федерального бюджета</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краевого бюджета</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 том числе средства бюджетов поселений района</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Бюджеты поселений района</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r w:rsidR="001456F2" w:rsidRPr="007640FB" w:rsidTr="0045398C">
        <w:tc>
          <w:tcPr>
            <w:tcW w:w="653" w:type="dxa"/>
          </w:tcPr>
          <w:p w:rsidR="001456F2" w:rsidRPr="007640FB" w:rsidRDefault="001456F2" w:rsidP="006F3A87">
            <w:pPr>
              <w:autoSpaceDE w:val="0"/>
              <w:autoSpaceDN w:val="0"/>
              <w:adjustRightInd w:val="0"/>
              <w:rPr>
                <w:sz w:val="24"/>
                <w:szCs w:val="24"/>
              </w:rPr>
            </w:pPr>
          </w:p>
        </w:tc>
        <w:tc>
          <w:tcPr>
            <w:tcW w:w="2828" w:type="dxa"/>
          </w:tcPr>
          <w:p w:rsidR="001456F2" w:rsidRPr="007640FB" w:rsidRDefault="001456F2" w:rsidP="006F3A87">
            <w:pPr>
              <w:autoSpaceDE w:val="0"/>
              <w:autoSpaceDN w:val="0"/>
              <w:adjustRightInd w:val="0"/>
              <w:rPr>
                <w:sz w:val="24"/>
                <w:szCs w:val="24"/>
              </w:rPr>
            </w:pPr>
          </w:p>
        </w:tc>
        <w:tc>
          <w:tcPr>
            <w:tcW w:w="1926"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Внебюджетные средства</w:t>
            </w:r>
          </w:p>
        </w:tc>
        <w:tc>
          <w:tcPr>
            <w:tcW w:w="1836" w:type="dxa"/>
          </w:tcPr>
          <w:p w:rsidR="001456F2" w:rsidRPr="007640FB" w:rsidRDefault="001456F2" w:rsidP="006F3A87">
            <w:pPr>
              <w:autoSpaceDE w:val="0"/>
              <w:autoSpaceDN w:val="0"/>
              <w:adjustRightInd w:val="0"/>
              <w:rPr>
                <w:sz w:val="24"/>
                <w:szCs w:val="24"/>
              </w:rPr>
            </w:pPr>
          </w:p>
        </w:tc>
        <w:tc>
          <w:tcPr>
            <w:tcW w:w="1836" w:type="dxa"/>
          </w:tcPr>
          <w:p w:rsidR="001456F2" w:rsidRPr="007640FB" w:rsidRDefault="001456F2" w:rsidP="006F3A87">
            <w:pPr>
              <w:autoSpaceDE w:val="0"/>
              <w:autoSpaceDN w:val="0"/>
              <w:adjustRightInd w:val="0"/>
              <w:rPr>
                <w:sz w:val="24"/>
                <w:szCs w:val="24"/>
              </w:rPr>
            </w:pPr>
          </w:p>
        </w:tc>
        <w:tc>
          <w:tcPr>
            <w:tcW w:w="2220" w:type="dxa"/>
          </w:tcPr>
          <w:p w:rsidR="001456F2" w:rsidRPr="007640FB" w:rsidRDefault="001456F2" w:rsidP="006F3A87">
            <w:pPr>
              <w:autoSpaceDE w:val="0"/>
              <w:autoSpaceDN w:val="0"/>
              <w:adjustRightInd w:val="0"/>
              <w:rPr>
                <w:sz w:val="24"/>
                <w:szCs w:val="24"/>
              </w:rPr>
            </w:pPr>
          </w:p>
        </w:tc>
        <w:tc>
          <w:tcPr>
            <w:tcW w:w="1746" w:type="dxa"/>
          </w:tcPr>
          <w:p w:rsidR="001456F2" w:rsidRPr="007640FB" w:rsidRDefault="001456F2" w:rsidP="006F3A87">
            <w:pPr>
              <w:autoSpaceDE w:val="0"/>
              <w:autoSpaceDN w:val="0"/>
              <w:adjustRightInd w:val="0"/>
              <w:rPr>
                <w:sz w:val="24"/>
                <w:szCs w:val="24"/>
              </w:rPr>
            </w:pPr>
          </w:p>
        </w:tc>
        <w:tc>
          <w:tcPr>
            <w:tcW w:w="2743" w:type="dxa"/>
          </w:tcPr>
          <w:p w:rsidR="001456F2" w:rsidRPr="007640FB" w:rsidRDefault="001456F2" w:rsidP="006F3A87">
            <w:pPr>
              <w:autoSpaceDE w:val="0"/>
              <w:autoSpaceDN w:val="0"/>
              <w:adjustRightInd w:val="0"/>
              <w:rPr>
                <w:sz w:val="24"/>
                <w:szCs w:val="24"/>
              </w:rPr>
            </w:pPr>
          </w:p>
        </w:tc>
      </w:tr>
    </w:tbl>
    <w:p w:rsidR="001456F2" w:rsidRDefault="001456F2" w:rsidP="006F3A87">
      <w:pPr>
        <w:autoSpaceDE w:val="0"/>
        <w:autoSpaceDN w:val="0"/>
        <w:adjustRightInd w:val="0"/>
        <w:rPr>
          <w:sz w:val="24"/>
          <w:szCs w:val="24"/>
        </w:rPr>
      </w:pPr>
    </w:p>
    <w:p w:rsidR="001456F2" w:rsidRDefault="001456F2" w:rsidP="006F3A87">
      <w:pPr>
        <w:autoSpaceDE w:val="0"/>
        <w:autoSpaceDN w:val="0"/>
        <w:adjustRightInd w:val="0"/>
        <w:rPr>
          <w:szCs w:val="28"/>
        </w:rPr>
      </w:pPr>
      <w:r>
        <w:rPr>
          <w:szCs w:val="28"/>
        </w:rPr>
        <w:t>___________</w:t>
      </w:r>
    </w:p>
    <w:p w:rsidR="001456F2" w:rsidRDefault="001456F2" w:rsidP="006F3A87">
      <w:pPr>
        <w:autoSpaceDE w:val="0"/>
        <w:autoSpaceDN w:val="0"/>
        <w:adjustRightInd w:val="0"/>
        <w:rPr>
          <w:sz w:val="24"/>
          <w:szCs w:val="24"/>
        </w:rPr>
      </w:pPr>
      <w:r>
        <w:rPr>
          <w:sz w:val="24"/>
          <w:szCs w:val="24"/>
        </w:rPr>
        <w:t>*Информация по позициям "Районный бюджет", "в том числе средства районного бюджета, источником финансового обеспечения которых являются средства краевого бюджета" проставляется в соответствии со сводной бюджетной росписью.</w:t>
      </w:r>
    </w:p>
    <w:p w:rsidR="001456F2" w:rsidRDefault="001456F2" w:rsidP="006F3A87">
      <w:pPr>
        <w:pStyle w:val="ConsPlusNonformat"/>
        <w:ind w:left="2124" w:firstLine="708"/>
        <w:rPr>
          <w:rFonts w:ascii="Times New Roman" w:hAnsi="Times New Roman" w:cs="Times New Roman"/>
          <w:sz w:val="24"/>
          <w:szCs w:val="24"/>
        </w:rPr>
      </w:pPr>
    </w:p>
    <w:p w:rsidR="001456F2" w:rsidRDefault="001456F2" w:rsidP="0045398C">
      <w:pPr>
        <w:pStyle w:val="ConsPlusNonformat"/>
        <w:ind w:left="2124" w:firstLine="708"/>
        <w:jc w:val="center"/>
        <w:rPr>
          <w:rFonts w:ascii="Times New Roman" w:hAnsi="Times New Roman" w:cs="Times New Roman"/>
          <w:sz w:val="24"/>
          <w:szCs w:val="24"/>
        </w:rPr>
        <w:sectPr w:rsidR="001456F2" w:rsidSect="001F3F86">
          <w:pgSz w:w="16838" w:h="11905" w:orient="landscape"/>
          <w:pgMar w:top="1701" w:right="567" w:bottom="567" w:left="567" w:header="720" w:footer="720" w:gutter="0"/>
          <w:cols w:space="720"/>
          <w:noEndnote/>
          <w:docGrid w:linePitch="381"/>
        </w:sectPr>
      </w:pPr>
      <w:r>
        <w:rPr>
          <w:rFonts w:ascii="Times New Roman" w:hAnsi="Times New Roman" w:cs="Times New Roman"/>
          <w:sz w:val="24"/>
          <w:szCs w:val="24"/>
        </w:rPr>
        <w:t>______________________</w:t>
      </w:r>
    </w:p>
    <w:p w:rsidR="001456F2" w:rsidRDefault="001456F2" w:rsidP="006F3A87">
      <w:pPr>
        <w:pStyle w:val="ConsPlusNormal"/>
        <w:ind w:firstLine="708"/>
        <w:jc w:val="right"/>
        <w:rPr>
          <w:rFonts w:ascii="Times New Roman" w:hAnsi="Times New Roman" w:cs="Times New Roman"/>
          <w:bCs/>
          <w:sz w:val="28"/>
          <w:szCs w:val="28"/>
        </w:rPr>
      </w:pPr>
    </w:p>
    <w:p w:rsidR="001456F2" w:rsidRPr="00493D1C" w:rsidRDefault="001456F2" w:rsidP="006F3A87">
      <w:pPr>
        <w:widowControl w:val="0"/>
        <w:autoSpaceDE w:val="0"/>
        <w:autoSpaceDN w:val="0"/>
        <w:adjustRightInd w:val="0"/>
        <w:ind w:left="10065"/>
        <w:outlineLvl w:val="1"/>
        <w:rPr>
          <w:szCs w:val="28"/>
        </w:rPr>
      </w:pPr>
      <w:r>
        <w:rPr>
          <w:szCs w:val="28"/>
        </w:rPr>
        <w:t xml:space="preserve">    </w:t>
      </w:r>
      <w:r w:rsidRPr="00493D1C">
        <w:rPr>
          <w:szCs w:val="28"/>
        </w:rPr>
        <w:t xml:space="preserve">Приложение № </w:t>
      </w:r>
      <w:r>
        <w:rPr>
          <w:szCs w:val="28"/>
        </w:rPr>
        <w:t>12</w:t>
      </w:r>
    </w:p>
    <w:p w:rsidR="001456F2" w:rsidRPr="00493D1C" w:rsidRDefault="001456F2" w:rsidP="006F3A87">
      <w:pPr>
        <w:widowControl w:val="0"/>
        <w:autoSpaceDE w:val="0"/>
        <w:autoSpaceDN w:val="0"/>
        <w:adjustRightInd w:val="0"/>
        <w:spacing w:line="240" w:lineRule="exact"/>
        <w:ind w:left="10065"/>
        <w:rPr>
          <w:szCs w:val="28"/>
        </w:rPr>
      </w:pPr>
      <w:r>
        <w:rPr>
          <w:szCs w:val="28"/>
        </w:rPr>
        <w:t xml:space="preserve">    </w:t>
      </w:r>
      <w:r w:rsidRPr="00493D1C">
        <w:rPr>
          <w:szCs w:val="28"/>
        </w:rPr>
        <w:t>к Порядку принятия решения</w:t>
      </w:r>
    </w:p>
    <w:p w:rsidR="001456F2" w:rsidRDefault="001456F2" w:rsidP="0045398C">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493D1C">
        <w:rPr>
          <w:rFonts w:ascii="Times New Roman" w:hAnsi="Times New Roman" w:cs="Times New Roman"/>
          <w:sz w:val="28"/>
          <w:szCs w:val="28"/>
        </w:rPr>
        <w:t xml:space="preserve">о разработке муниципальных программ </w:t>
      </w:r>
    </w:p>
    <w:p w:rsidR="001456F2" w:rsidRDefault="001456F2" w:rsidP="006F3A87">
      <w:pPr>
        <w:pStyle w:val="ConsPlusNormal"/>
        <w:ind w:left="10065"/>
        <w:rPr>
          <w:rFonts w:ascii="Times New Roman" w:hAnsi="Times New Roman" w:cs="Times New Roman"/>
          <w:sz w:val="28"/>
          <w:szCs w:val="28"/>
        </w:rPr>
      </w:pPr>
      <w:r>
        <w:rPr>
          <w:rFonts w:ascii="Times New Roman" w:hAnsi="Times New Roman" w:cs="Times New Roman"/>
          <w:sz w:val="28"/>
          <w:szCs w:val="28"/>
        </w:rPr>
        <w:t xml:space="preserve">    </w:t>
      </w:r>
      <w:r w:rsidRPr="00493D1C">
        <w:rPr>
          <w:rFonts w:ascii="Times New Roman" w:hAnsi="Times New Roman" w:cs="Times New Roman"/>
          <w:sz w:val="28"/>
          <w:szCs w:val="28"/>
        </w:rPr>
        <w:t xml:space="preserve">Верхнебуреинского муниципального района </w:t>
      </w:r>
    </w:p>
    <w:p w:rsidR="001456F2" w:rsidRDefault="001456F2" w:rsidP="006F3A87">
      <w:pPr>
        <w:pStyle w:val="ConsPlusNormal"/>
        <w:ind w:left="10065"/>
        <w:rPr>
          <w:rFonts w:ascii="Times New Roman" w:hAnsi="Times New Roman" w:cs="Times New Roman"/>
          <w:sz w:val="28"/>
          <w:szCs w:val="28"/>
        </w:rPr>
      </w:pPr>
      <w:r>
        <w:rPr>
          <w:rFonts w:ascii="Times New Roman" w:hAnsi="Times New Roman" w:cs="Times New Roman"/>
          <w:sz w:val="28"/>
          <w:szCs w:val="28"/>
        </w:rPr>
        <w:t xml:space="preserve">    </w:t>
      </w:r>
      <w:r w:rsidRPr="00493D1C">
        <w:rPr>
          <w:rFonts w:ascii="Times New Roman" w:hAnsi="Times New Roman" w:cs="Times New Roman"/>
          <w:sz w:val="28"/>
          <w:szCs w:val="28"/>
        </w:rPr>
        <w:t xml:space="preserve">Хабаровского края, их формирования и </w:t>
      </w:r>
    </w:p>
    <w:p w:rsidR="001456F2" w:rsidRPr="00493D1C" w:rsidRDefault="001456F2" w:rsidP="006F3A87">
      <w:pPr>
        <w:pStyle w:val="ConsPlusNormal"/>
        <w:ind w:left="10065"/>
        <w:rPr>
          <w:rFonts w:ascii="Times New Roman" w:hAnsi="Times New Roman" w:cs="Times New Roman"/>
          <w:sz w:val="28"/>
          <w:szCs w:val="28"/>
        </w:rPr>
      </w:pPr>
      <w:r>
        <w:rPr>
          <w:rFonts w:ascii="Times New Roman" w:hAnsi="Times New Roman" w:cs="Times New Roman"/>
          <w:sz w:val="28"/>
          <w:szCs w:val="28"/>
        </w:rPr>
        <w:t xml:space="preserve">    </w:t>
      </w:r>
      <w:r w:rsidRPr="00493D1C">
        <w:rPr>
          <w:rFonts w:ascii="Times New Roman" w:hAnsi="Times New Roman" w:cs="Times New Roman"/>
          <w:sz w:val="28"/>
          <w:szCs w:val="28"/>
        </w:rPr>
        <w:t>реализации</w:t>
      </w:r>
    </w:p>
    <w:p w:rsidR="001456F2" w:rsidRDefault="001456F2" w:rsidP="006F3A87">
      <w:pPr>
        <w:pStyle w:val="ConsPlusNormal"/>
        <w:ind w:firstLine="540"/>
        <w:jc w:val="both"/>
      </w:pPr>
    </w:p>
    <w:p w:rsidR="001456F2" w:rsidRPr="00EC474D" w:rsidRDefault="001456F2" w:rsidP="0045398C">
      <w:pPr>
        <w:pStyle w:val="ConsPlusNormal"/>
        <w:ind w:firstLine="540"/>
        <w:jc w:val="center"/>
        <w:rPr>
          <w:rFonts w:ascii="Times New Roman" w:hAnsi="Times New Roman" w:cs="Times New Roman"/>
          <w:sz w:val="28"/>
          <w:szCs w:val="28"/>
        </w:rPr>
      </w:pPr>
      <w:r w:rsidRPr="00EC474D">
        <w:rPr>
          <w:rFonts w:ascii="Times New Roman" w:hAnsi="Times New Roman" w:cs="Times New Roman"/>
          <w:sz w:val="28"/>
          <w:szCs w:val="28"/>
        </w:rPr>
        <w:t>Форма</w:t>
      </w:r>
    </w:p>
    <w:p w:rsidR="001456F2" w:rsidRPr="00EC474D" w:rsidRDefault="001456F2" w:rsidP="006F3A87">
      <w:pPr>
        <w:pStyle w:val="ConsPlusNormal"/>
        <w:jc w:val="both"/>
        <w:rPr>
          <w:rFonts w:ascii="Times New Roman" w:hAnsi="Times New Roman" w:cs="Times New Roman"/>
          <w:sz w:val="28"/>
          <w:szCs w:val="28"/>
        </w:rPr>
      </w:pPr>
    </w:p>
    <w:p w:rsidR="001456F2" w:rsidRPr="00EC474D" w:rsidRDefault="001456F2" w:rsidP="006F3A87">
      <w:pPr>
        <w:pStyle w:val="ConsPlusNormal"/>
        <w:jc w:val="center"/>
        <w:rPr>
          <w:rFonts w:ascii="Times New Roman" w:hAnsi="Times New Roman" w:cs="Times New Roman"/>
          <w:sz w:val="28"/>
          <w:szCs w:val="28"/>
        </w:rPr>
      </w:pPr>
      <w:bookmarkStart w:id="16" w:name="P3289"/>
      <w:bookmarkEnd w:id="16"/>
      <w:r w:rsidRPr="00EC474D">
        <w:rPr>
          <w:rFonts w:ascii="Times New Roman" w:hAnsi="Times New Roman" w:cs="Times New Roman"/>
          <w:sz w:val="28"/>
          <w:szCs w:val="28"/>
        </w:rPr>
        <w:t>СВЕДЕНИЯ</w:t>
      </w:r>
    </w:p>
    <w:p w:rsidR="001456F2" w:rsidRPr="00EC474D" w:rsidRDefault="001456F2" w:rsidP="006F3A87">
      <w:pPr>
        <w:pStyle w:val="ConsPlusNormal"/>
        <w:jc w:val="center"/>
        <w:rPr>
          <w:rFonts w:ascii="Times New Roman" w:hAnsi="Times New Roman" w:cs="Times New Roman"/>
          <w:sz w:val="28"/>
          <w:szCs w:val="28"/>
        </w:rPr>
      </w:pPr>
      <w:r w:rsidRPr="00EC474D">
        <w:rPr>
          <w:rFonts w:ascii="Times New Roman" w:hAnsi="Times New Roman" w:cs="Times New Roman"/>
          <w:sz w:val="28"/>
          <w:szCs w:val="28"/>
        </w:rPr>
        <w:t>о значениях показателей (индикаторов)</w:t>
      </w:r>
    </w:p>
    <w:p w:rsidR="001456F2" w:rsidRPr="00EC474D" w:rsidRDefault="001456F2" w:rsidP="006F3A87">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EC474D">
        <w:rPr>
          <w:rFonts w:ascii="Times New Roman" w:hAnsi="Times New Roman" w:cs="Times New Roman"/>
          <w:sz w:val="28"/>
          <w:szCs w:val="28"/>
        </w:rPr>
        <w:t xml:space="preserve"> программы</w:t>
      </w:r>
    </w:p>
    <w:p w:rsidR="001456F2" w:rsidRDefault="001456F2" w:rsidP="006F3A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850"/>
        <w:gridCol w:w="2211"/>
        <w:gridCol w:w="1531"/>
        <w:gridCol w:w="2841"/>
        <w:gridCol w:w="3119"/>
        <w:gridCol w:w="1701"/>
        <w:gridCol w:w="3489"/>
      </w:tblGrid>
      <w:tr w:rsidR="001456F2" w:rsidRPr="007640FB" w:rsidTr="0045398C">
        <w:tc>
          <w:tcPr>
            <w:tcW w:w="850" w:type="dxa"/>
            <w:vMerge w:val="restart"/>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N п/п</w:t>
            </w:r>
          </w:p>
        </w:tc>
        <w:tc>
          <w:tcPr>
            <w:tcW w:w="2211" w:type="dxa"/>
            <w:vMerge w:val="restart"/>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Наименование показателя (индикатора) подпрограммы, основного мероприятия</w:t>
            </w:r>
          </w:p>
        </w:tc>
        <w:tc>
          <w:tcPr>
            <w:tcW w:w="1531" w:type="dxa"/>
            <w:vMerge w:val="restart"/>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Единица измерения</w:t>
            </w:r>
          </w:p>
        </w:tc>
        <w:tc>
          <w:tcPr>
            <w:tcW w:w="7661" w:type="dxa"/>
            <w:gridSpan w:val="3"/>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Значение показателя (индикатора)</w:t>
            </w:r>
          </w:p>
        </w:tc>
        <w:tc>
          <w:tcPr>
            <w:tcW w:w="3489" w:type="dxa"/>
            <w:vMerge w:val="restart"/>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Обоснование отклонений значений показателя (индикатора) на конец отчетного периода (при наличии)</w:t>
            </w:r>
          </w:p>
        </w:tc>
      </w:tr>
      <w:tr w:rsidR="001456F2" w:rsidRPr="007640FB" w:rsidTr="0045398C">
        <w:tc>
          <w:tcPr>
            <w:tcW w:w="850" w:type="dxa"/>
            <w:vMerge/>
          </w:tcPr>
          <w:p w:rsidR="001456F2" w:rsidRPr="007640FB" w:rsidRDefault="001456F2" w:rsidP="006F3A87">
            <w:pPr>
              <w:rPr>
                <w:sz w:val="24"/>
                <w:szCs w:val="24"/>
              </w:rPr>
            </w:pPr>
          </w:p>
        </w:tc>
        <w:tc>
          <w:tcPr>
            <w:tcW w:w="2211" w:type="dxa"/>
            <w:vMerge/>
          </w:tcPr>
          <w:p w:rsidR="001456F2" w:rsidRPr="007640FB" w:rsidRDefault="001456F2" w:rsidP="006F3A87">
            <w:pPr>
              <w:rPr>
                <w:sz w:val="24"/>
                <w:szCs w:val="24"/>
              </w:rPr>
            </w:pPr>
          </w:p>
        </w:tc>
        <w:tc>
          <w:tcPr>
            <w:tcW w:w="1531" w:type="dxa"/>
            <w:vMerge/>
          </w:tcPr>
          <w:p w:rsidR="001456F2" w:rsidRPr="007640FB" w:rsidRDefault="001456F2" w:rsidP="006F3A87">
            <w:pPr>
              <w:rPr>
                <w:sz w:val="24"/>
                <w:szCs w:val="24"/>
              </w:rPr>
            </w:pPr>
          </w:p>
        </w:tc>
        <w:tc>
          <w:tcPr>
            <w:tcW w:w="2841"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предусмотрено программой на отчетный год</w:t>
            </w:r>
          </w:p>
        </w:tc>
        <w:tc>
          <w:tcPr>
            <w:tcW w:w="3119"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в том числе на первое полугодие</w:t>
            </w:r>
          </w:p>
        </w:tc>
        <w:tc>
          <w:tcPr>
            <w:tcW w:w="1701"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фактически выполнено за отчетный период</w:t>
            </w:r>
          </w:p>
        </w:tc>
        <w:tc>
          <w:tcPr>
            <w:tcW w:w="3489" w:type="dxa"/>
            <w:vMerge/>
          </w:tcPr>
          <w:p w:rsidR="001456F2" w:rsidRPr="007640FB" w:rsidRDefault="001456F2" w:rsidP="006F3A87">
            <w:pPr>
              <w:rPr>
                <w:sz w:val="24"/>
                <w:szCs w:val="24"/>
              </w:rPr>
            </w:pPr>
          </w:p>
        </w:tc>
      </w:tr>
    </w:tbl>
    <w:p w:rsidR="001456F2" w:rsidRPr="00EC474D" w:rsidRDefault="001456F2" w:rsidP="006F3A87">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850"/>
        <w:gridCol w:w="2211"/>
        <w:gridCol w:w="1531"/>
        <w:gridCol w:w="2841"/>
        <w:gridCol w:w="3119"/>
        <w:gridCol w:w="1701"/>
        <w:gridCol w:w="3489"/>
      </w:tblGrid>
      <w:tr w:rsidR="001456F2" w:rsidRPr="007640FB" w:rsidTr="0045398C">
        <w:trPr>
          <w:tblHeader/>
        </w:trPr>
        <w:tc>
          <w:tcPr>
            <w:tcW w:w="850"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1</w:t>
            </w:r>
          </w:p>
        </w:tc>
        <w:tc>
          <w:tcPr>
            <w:tcW w:w="2211"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2</w:t>
            </w:r>
          </w:p>
        </w:tc>
        <w:tc>
          <w:tcPr>
            <w:tcW w:w="1531"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3</w:t>
            </w:r>
          </w:p>
        </w:tc>
        <w:tc>
          <w:tcPr>
            <w:tcW w:w="2841"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4</w:t>
            </w:r>
          </w:p>
        </w:tc>
        <w:tc>
          <w:tcPr>
            <w:tcW w:w="3119"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5</w:t>
            </w:r>
          </w:p>
        </w:tc>
        <w:tc>
          <w:tcPr>
            <w:tcW w:w="1701"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6</w:t>
            </w:r>
          </w:p>
        </w:tc>
        <w:tc>
          <w:tcPr>
            <w:tcW w:w="3489" w:type="dxa"/>
          </w:tcPr>
          <w:p w:rsidR="001456F2" w:rsidRPr="007640FB" w:rsidRDefault="001456F2" w:rsidP="006F3A87">
            <w:pPr>
              <w:pStyle w:val="ConsPlusNormal"/>
              <w:jc w:val="center"/>
              <w:rPr>
                <w:rFonts w:ascii="Times New Roman" w:hAnsi="Times New Roman" w:cs="Times New Roman"/>
                <w:sz w:val="24"/>
                <w:szCs w:val="24"/>
              </w:rPr>
            </w:pPr>
            <w:r w:rsidRPr="007640FB">
              <w:rPr>
                <w:rFonts w:ascii="Times New Roman" w:hAnsi="Times New Roman" w:cs="Times New Roman"/>
                <w:sz w:val="24"/>
                <w:szCs w:val="24"/>
              </w:rPr>
              <w:t>7</w:t>
            </w:r>
          </w:p>
        </w:tc>
      </w:tr>
      <w:tr w:rsidR="001456F2" w:rsidRPr="007640FB" w:rsidTr="0045398C">
        <w:tc>
          <w:tcPr>
            <w:tcW w:w="850" w:type="dxa"/>
          </w:tcPr>
          <w:p w:rsidR="001456F2" w:rsidRPr="007640FB" w:rsidRDefault="001456F2" w:rsidP="006F3A87">
            <w:pPr>
              <w:pStyle w:val="ConsPlusNormal"/>
              <w:outlineLvl w:val="2"/>
              <w:rPr>
                <w:rFonts w:ascii="Times New Roman" w:hAnsi="Times New Roman" w:cs="Times New Roman"/>
                <w:sz w:val="24"/>
                <w:szCs w:val="24"/>
              </w:rPr>
            </w:pPr>
            <w:r w:rsidRPr="007640FB">
              <w:rPr>
                <w:rFonts w:ascii="Times New Roman" w:hAnsi="Times New Roman" w:cs="Times New Roman"/>
                <w:sz w:val="24"/>
                <w:szCs w:val="24"/>
              </w:rPr>
              <w:t>1.</w:t>
            </w:r>
          </w:p>
        </w:tc>
        <w:tc>
          <w:tcPr>
            <w:tcW w:w="14892" w:type="dxa"/>
            <w:gridSpan w:val="6"/>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Подпрограммы</w:t>
            </w:r>
          </w:p>
        </w:tc>
      </w:tr>
      <w:tr w:rsidR="001456F2" w:rsidRPr="007640FB" w:rsidTr="0045398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1.1.</w:t>
            </w:r>
          </w:p>
        </w:tc>
        <w:tc>
          <w:tcPr>
            <w:tcW w:w="14892" w:type="dxa"/>
            <w:gridSpan w:val="6"/>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Подпрограмма</w:t>
            </w:r>
          </w:p>
        </w:tc>
      </w:tr>
      <w:tr w:rsidR="001456F2" w:rsidRPr="007640FB" w:rsidTr="0045398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1.1.1.</w:t>
            </w:r>
          </w:p>
        </w:tc>
        <w:tc>
          <w:tcPr>
            <w:tcW w:w="221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Показатель (индикатор)</w:t>
            </w:r>
          </w:p>
        </w:tc>
        <w:tc>
          <w:tcPr>
            <w:tcW w:w="1531" w:type="dxa"/>
          </w:tcPr>
          <w:p w:rsidR="001456F2" w:rsidRPr="007640FB" w:rsidRDefault="001456F2" w:rsidP="006F3A87">
            <w:pPr>
              <w:pStyle w:val="ConsPlusNormal"/>
              <w:rPr>
                <w:rFonts w:ascii="Times New Roman" w:hAnsi="Times New Roman" w:cs="Times New Roman"/>
                <w:sz w:val="24"/>
                <w:szCs w:val="24"/>
              </w:rPr>
            </w:pPr>
          </w:p>
        </w:tc>
        <w:tc>
          <w:tcPr>
            <w:tcW w:w="2841" w:type="dxa"/>
          </w:tcPr>
          <w:p w:rsidR="001456F2" w:rsidRPr="007640FB" w:rsidRDefault="001456F2" w:rsidP="006F3A87">
            <w:pPr>
              <w:pStyle w:val="ConsPlusNormal"/>
              <w:rPr>
                <w:rFonts w:ascii="Times New Roman" w:hAnsi="Times New Roman" w:cs="Times New Roman"/>
                <w:sz w:val="24"/>
                <w:szCs w:val="24"/>
              </w:rPr>
            </w:pPr>
          </w:p>
        </w:tc>
        <w:tc>
          <w:tcPr>
            <w:tcW w:w="3119"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3489"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1.1.2.</w:t>
            </w:r>
          </w:p>
        </w:tc>
        <w:tc>
          <w:tcPr>
            <w:tcW w:w="221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Показатель (индикатор)</w:t>
            </w:r>
          </w:p>
        </w:tc>
        <w:tc>
          <w:tcPr>
            <w:tcW w:w="1531" w:type="dxa"/>
          </w:tcPr>
          <w:p w:rsidR="001456F2" w:rsidRPr="007640FB" w:rsidRDefault="001456F2" w:rsidP="006F3A87">
            <w:pPr>
              <w:pStyle w:val="ConsPlusNormal"/>
              <w:rPr>
                <w:rFonts w:ascii="Times New Roman" w:hAnsi="Times New Roman" w:cs="Times New Roman"/>
                <w:sz w:val="24"/>
                <w:szCs w:val="24"/>
              </w:rPr>
            </w:pPr>
          </w:p>
        </w:tc>
        <w:tc>
          <w:tcPr>
            <w:tcW w:w="2841" w:type="dxa"/>
          </w:tcPr>
          <w:p w:rsidR="001456F2" w:rsidRPr="007640FB" w:rsidRDefault="001456F2" w:rsidP="006F3A87">
            <w:pPr>
              <w:pStyle w:val="ConsPlusNormal"/>
              <w:rPr>
                <w:rFonts w:ascii="Times New Roman" w:hAnsi="Times New Roman" w:cs="Times New Roman"/>
                <w:sz w:val="24"/>
                <w:szCs w:val="24"/>
              </w:rPr>
            </w:pPr>
          </w:p>
        </w:tc>
        <w:tc>
          <w:tcPr>
            <w:tcW w:w="3119"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3489"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850" w:type="dxa"/>
          </w:tcPr>
          <w:p w:rsidR="001456F2" w:rsidRPr="007640FB" w:rsidRDefault="001456F2" w:rsidP="006F3A87">
            <w:pPr>
              <w:pStyle w:val="ConsPlusNormal"/>
              <w:rPr>
                <w:rFonts w:ascii="Times New Roman" w:hAnsi="Times New Roman" w:cs="Times New Roman"/>
                <w:sz w:val="24"/>
                <w:szCs w:val="24"/>
              </w:rPr>
            </w:pPr>
          </w:p>
        </w:tc>
        <w:tc>
          <w:tcPr>
            <w:tcW w:w="2211" w:type="dxa"/>
          </w:tcPr>
          <w:p w:rsidR="001456F2" w:rsidRPr="007640FB" w:rsidRDefault="001456F2" w:rsidP="006F3A87">
            <w:pPr>
              <w:pStyle w:val="ConsPlusNormal"/>
              <w:rPr>
                <w:rFonts w:ascii="Times New Roman" w:hAnsi="Times New Roman" w:cs="Times New Roman"/>
                <w:sz w:val="24"/>
                <w:szCs w:val="24"/>
              </w:rPr>
            </w:pPr>
          </w:p>
        </w:tc>
        <w:tc>
          <w:tcPr>
            <w:tcW w:w="1531" w:type="dxa"/>
          </w:tcPr>
          <w:p w:rsidR="001456F2" w:rsidRPr="007640FB" w:rsidRDefault="001456F2" w:rsidP="006F3A87">
            <w:pPr>
              <w:pStyle w:val="ConsPlusNormal"/>
              <w:rPr>
                <w:rFonts w:ascii="Times New Roman" w:hAnsi="Times New Roman" w:cs="Times New Roman"/>
                <w:sz w:val="24"/>
                <w:szCs w:val="24"/>
              </w:rPr>
            </w:pPr>
          </w:p>
        </w:tc>
        <w:tc>
          <w:tcPr>
            <w:tcW w:w="2841" w:type="dxa"/>
          </w:tcPr>
          <w:p w:rsidR="001456F2" w:rsidRPr="007640FB" w:rsidRDefault="001456F2" w:rsidP="006F3A87">
            <w:pPr>
              <w:pStyle w:val="ConsPlusNormal"/>
              <w:rPr>
                <w:rFonts w:ascii="Times New Roman" w:hAnsi="Times New Roman" w:cs="Times New Roman"/>
                <w:sz w:val="24"/>
                <w:szCs w:val="24"/>
              </w:rPr>
            </w:pPr>
          </w:p>
        </w:tc>
        <w:tc>
          <w:tcPr>
            <w:tcW w:w="3119"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3489"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1.2.</w:t>
            </w:r>
          </w:p>
        </w:tc>
        <w:tc>
          <w:tcPr>
            <w:tcW w:w="14892" w:type="dxa"/>
            <w:gridSpan w:val="6"/>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Подпрограмма</w:t>
            </w:r>
          </w:p>
        </w:tc>
      </w:tr>
      <w:tr w:rsidR="001456F2" w:rsidRPr="007640FB" w:rsidTr="0045398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1.2.1.</w:t>
            </w:r>
          </w:p>
        </w:tc>
        <w:tc>
          <w:tcPr>
            <w:tcW w:w="221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Показатель (индикатор)</w:t>
            </w:r>
          </w:p>
        </w:tc>
        <w:tc>
          <w:tcPr>
            <w:tcW w:w="1531" w:type="dxa"/>
          </w:tcPr>
          <w:p w:rsidR="001456F2" w:rsidRPr="007640FB" w:rsidRDefault="001456F2" w:rsidP="006F3A87">
            <w:pPr>
              <w:pStyle w:val="ConsPlusNormal"/>
              <w:rPr>
                <w:rFonts w:ascii="Times New Roman" w:hAnsi="Times New Roman" w:cs="Times New Roman"/>
                <w:sz w:val="24"/>
                <w:szCs w:val="24"/>
              </w:rPr>
            </w:pPr>
          </w:p>
        </w:tc>
        <w:tc>
          <w:tcPr>
            <w:tcW w:w="2841" w:type="dxa"/>
          </w:tcPr>
          <w:p w:rsidR="001456F2" w:rsidRPr="007640FB" w:rsidRDefault="001456F2" w:rsidP="006F3A87">
            <w:pPr>
              <w:pStyle w:val="ConsPlusNormal"/>
              <w:rPr>
                <w:rFonts w:ascii="Times New Roman" w:hAnsi="Times New Roman" w:cs="Times New Roman"/>
                <w:sz w:val="24"/>
                <w:szCs w:val="24"/>
              </w:rPr>
            </w:pPr>
          </w:p>
        </w:tc>
        <w:tc>
          <w:tcPr>
            <w:tcW w:w="3119"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3489"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1.2.2.</w:t>
            </w:r>
          </w:p>
        </w:tc>
        <w:tc>
          <w:tcPr>
            <w:tcW w:w="221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Показатель (индикатор)</w:t>
            </w:r>
          </w:p>
        </w:tc>
        <w:tc>
          <w:tcPr>
            <w:tcW w:w="1531" w:type="dxa"/>
          </w:tcPr>
          <w:p w:rsidR="001456F2" w:rsidRPr="007640FB" w:rsidRDefault="001456F2" w:rsidP="006F3A87">
            <w:pPr>
              <w:pStyle w:val="ConsPlusNormal"/>
              <w:rPr>
                <w:rFonts w:ascii="Times New Roman" w:hAnsi="Times New Roman" w:cs="Times New Roman"/>
                <w:sz w:val="24"/>
                <w:szCs w:val="24"/>
              </w:rPr>
            </w:pPr>
          </w:p>
        </w:tc>
        <w:tc>
          <w:tcPr>
            <w:tcW w:w="2841" w:type="dxa"/>
          </w:tcPr>
          <w:p w:rsidR="001456F2" w:rsidRPr="007640FB" w:rsidRDefault="001456F2" w:rsidP="006F3A87">
            <w:pPr>
              <w:pStyle w:val="ConsPlusNormal"/>
              <w:rPr>
                <w:rFonts w:ascii="Times New Roman" w:hAnsi="Times New Roman" w:cs="Times New Roman"/>
                <w:sz w:val="24"/>
                <w:szCs w:val="24"/>
              </w:rPr>
            </w:pPr>
          </w:p>
        </w:tc>
        <w:tc>
          <w:tcPr>
            <w:tcW w:w="3119"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3489"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850" w:type="dxa"/>
          </w:tcPr>
          <w:p w:rsidR="001456F2" w:rsidRPr="007640FB" w:rsidRDefault="001456F2" w:rsidP="006F3A87">
            <w:pPr>
              <w:pStyle w:val="ConsPlusNormal"/>
              <w:rPr>
                <w:rFonts w:ascii="Times New Roman" w:hAnsi="Times New Roman" w:cs="Times New Roman"/>
                <w:sz w:val="24"/>
                <w:szCs w:val="24"/>
              </w:rPr>
            </w:pPr>
          </w:p>
        </w:tc>
        <w:tc>
          <w:tcPr>
            <w:tcW w:w="2211" w:type="dxa"/>
          </w:tcPr>
          <w:p w:rsidR="001456F2" w:rsidRPr="007640FB" w:rsidRDefault="001456F2" w:rsidP="006F3A87">
            <w:pPr>
              <w:pStyle w:val="ConsPlusNormal"/>
              <w:rPr>
                <w:rFonts w:ascii="Times New Roman" w:hAnsi="Times New Roman" w:cs="Times New Roman"/>
                <w:sz w:val="24"/>
                <w:szCs w:val="24"/>
              </w:rPr>
            </w:pPr>
          </w:p>
        </w:tc>
        <w:tc>
          <w:tcPr>
            <w:tcW w:w="1531" w:type="dxa"/>
          </w:tcPr>
          <w:p w:rsidR="001456F2" w:rsidRPr="007640FB" w:rsidRDefault="001456F2" w:rsidP="006F3A87">
            <w:pPr>
              <w:pStyle w:val="ConsPlusNormal"/>
              <w:rPr>
                <w:rFonts w:ascii="Times New Roman" w:hAnsi="Times New Roman" w:cs="Times New Roman"/>
                <w:sz w:val="24"/>
                <w:szCs w:val="24"/>
              </w:rPr>
            </w:pPr>
          </w:p>
        </w:tc>
        <w:tc>
          <w:tcPr>
            <w:tcW w:w="2841" w:type="dxa"/>
          </w:tcPr>
          <w:p w:rsidR="001456F2" w:rsidRPr="007640FB" w:rsidRDefault="001456F2" w:rsidP="006F3A87">
            <w:pPr>
              <w:pStyle w:val="ConsPlusNormal"/>
              <w:rPr>
                <w:rFonts w:ascii="Times New Roman" w:hAnsi="Times New Roman" w:cs="Times New Roman"/>
                <w:sz w:val="24"/>
                <w:szCs w:val="24"/>
              </w:rPr>
            </w:pPr>
          </w:p>
        </w:tc>
        <w:tc>
          <w:tcPr>
            <w:tcW w:w="3119"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3489"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850" w:type="dxa"/>
          </w:tcPr>
          <w:p w:rsidR="001456F2" w:rsidRPr="007640FB" w:rsidRDefault="001456F2" w:rsidP="006F3A87">
            <w:pPr>
              <w:pStyle w:val="ConsPlusNormal"/>
              <w:outlineLvl w:val="2"/>
              <w:rPr>
                <w:rFonts w:ascii="Times New Roman" w:hAnsi="Times New Roman" w:cs="Times New Roman"/>
                <w:sz w:val="24"/>
                <w:szCs w:val="24"/>
              </w:rPr>
            </w:pPr>
            <w:r w:rsidRPr="007640FB">
              <w:rPr>
                <w:rFonts w:ascii="Times New Roman" w:hAnsi="Times New Roman" w:cs="Times New Roman"/>
                <w:sz w:val="24"/>
                <w:szCs w:val="24"/>
              </w:rPr>
              <w:t>2.</w:t>
            </w:r>
          </w:p>
        </w:tc>
        <w:tc>
          <w:tcPr>
            <w:tcW w:w="14892" w:type="dxa"/>
            <w:gridSpan w:val="6"/>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Основные мероприятия</w:t>
            </w:r>
          </w:p>
        </w:tc>
      </w:tr>
      <w:tr w:rsidR="001456F2" w:rsidRPr="007640FB" w:rsidTr="0045398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2.1.</w:t>
            </w:r>
          </w:p>
        </w:tc>
        <w:tc>
          <w:tcPr>
            <w:tcW w:w="14892" w:type="dxa"/>
            <w:gridSpan w:val="6"/>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Основное мероприятие</w:t>
            </w:r>
          </w:p>
        </w:tc>
      </w:tr>
      <w:tr w:rsidR="001456F2" w:rsidRPr="007640FB" w:rsidTr="0045398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2.1.1.</w:t>
            </w:r>
          </w:p>
        </w:tc>
        <w:tc>
          <w:tcPr>
            <w:tcW w:w="221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Показатель (индикатор)</w:t>
            </w:r>
          </w:p>
        </w:tc>
        <w:tc>
          <w:tcPr>
            <w:tcW w:w="1531" w:type="dxa"/>
          </w:tcPr>
          <w:p w:rsidR="001456F2" w:rsidRPr="007640FB" w:rsidRDefault="001456F2" w:rsidP="006F3A87">
            <w:pPr>
              <w:pStyle w:val="ConsPlusNormal"/>
              <w:rPr>
                <w:rFonts w:ascii="Times New Roman" w:hAnsi="Times New Roman" w:cs="Times New Roman"/>
                <w:sz w:val="24"/>
                <w:szCs w:val="24"/>
              </w:rPr>
            </w:pPr>
          </w:p>
        </w:tc>
        <w:tc>
          <w:tcPr>
            <w:tcW w:w="2841" w:type="dxa"/>
          </w:tcPr>
          <w:p w:rsidR="001456F2" w:rsidRPr="007640FB" w:rsidRDefault="001456F2" w:rsidP="006F3A87">
            <w:pPr>
              <w:pStyle w:val="ConsPlusNormal"/>
              <w:rPr>
                <w:rFonts w:ascii="Times New Roman" w:hAnsi="Times New Roman" w:cs="Times New Roman"/>
                <w:sz w:val="24"/>
                <w:szCs w:val="24"/>
              </w:rPr>
            </w:pPr>
          </w:p>
        </w:tc>
        <w:tc>
          <w:tcPr>
            <w:tcW w:w="3119"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3489"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2.1.2.</w:t>
            </w:r>
          </w:p>
        </w:tc>
        <w:tc>
          <w:tcPr>
            <w:tcW w:w="221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Показатель (индикатор)</w:t>
            </w:r>
          </w:p>
        </w:tc>
        <w:tc>
          <w:tcPr>
            <w:tcW w:w="1531" w:type="dxa"/>
          </w:tcPr>
          <w:p w:rsidR="001456F2" w:rsidRPr="007640FB" w:rsidRDefault="001456F2" w:rsidP="006F3A87">
            <w:pPr>
              <w:pStyle w:val="ConsPlusNormal"/>
              <w:rPr>
                <w:rFonts w:ascii="Times New Roman" w:hAnsi="Times New Roman" w:cs="Times New Roman"/>
                <w:sz w:val="24"/>
                <w:szCs w:val="24"/>
              </w:rPr>
            </w:pPr>
          </w:p>
        </w:tc>
        <w:tc>
          <w:tcPr>
            <w:tcW w:w="2841" w:type="dxa"/>
          </w:tcPr>
          <w:p w:rsidR="001456F2" w:rsidRPr="007640FB" w:rsidRDefault="001456F2" w:rsidP="006F3A87">
            <w:pPr>
              <w:pStyle w:val="ConsPlusNormal"/>
              <w:rPr>
                <w:rFonts w:ascii="Times New Roman" w:hAnsi="Times New Roman" w:cs="Times New Roman"/>
                <w:sz w:val="24"/>
                <w:szCs w:val="24"/>
              </w:rPr>
            </w:pPr>
          </w:p>
        </w:tc>
        <w:tc>
          <w:tcPr>
            <w:tcW w:w="3119"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3489"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850" w:type="dxa"/>
          </w:tcPr>
          <w:p w:rsidR="001456F2" w:rsidRPr="007640FB" w:rsidRDefault="001456F2" w:rsidP="006F3A87">
            <w:pPr>
              <w:pStyle w:val="ConsPlusNormal"/>
              <w:rPr>
                <w:rFonts w:ascii="Times New Roman" w:hAnsi="Times New Roman" w:cs="Times New Roman"/>
                <w:sz w:val="24"/>
                <w:szCs w:val="24"/>
              </w:rPr>
            </w:pPr>
          </w:p>
        </w:tc>
        <w:tc>
          <w:tcPr>
            <w:tcW w:w="2211" w:type="dxa"/>
          </w:tcPr>
          <w:p w:rsidR="001456F2" w:rsidRPr="007640FB" w:rsidRDefault="001456F2" w:rsidP="006F3A87">
            <w:pPr>
              <w:pStyle w:val="ConsPlusNormal"/>
              <w:rPr>
                <w:rFonts w:ascii="Times New Roman" w:hAnsi="Times New Roman" w:cs="Times New Roman"/>
                <w:sz w:val="24"/>
                <w:szCs w:val="24"/>
              </w:rPr>
            </w:pPr>
          </w:p>
        </w:tc>
        <w:tc>
          <w:tcPr>
            <w:tcW w:w="1531" w:type="dxa"/>
          </w:tcPr>
          <w:p w:rsidR="001456F2" w:rsidRPr="007640FB" w:rsidRDefault="001456F2" w:rsidP="006F3A87">
            <w:pPr>
              <w:pStyle w:val="ConsPlusNormal"/>
              <w:rPr>
                <w:rFonts w:ascii="Times New Roman" w:hAnsi="Times New Roman" w:cs="Times New Roman"/>
                <w:sz w:val="24"/>
                <w:szCs w:val="24"/>
              </w:rPr>
            </w:pPr>
          </w:p>
        </w:tc>
        <w:tc>
          <w:tcPr>
            <w:tcW w:w="2841" w:type="dxa"/>
          </w:tcPr>
          <w:p w:rsidR="001456F2" w:rsidRPr="007640FB" w:rsidRDefault="001456F2" w:rsidP="006F3A87">
            <w:pPr>
              <w:pStyle w:val="ConsPlusNormal"/>
              <w:rPr>
                <w:rFonts w:ascii="Times New Roman" w:hAnsi="Times New Roman" w:cs="Times New Roman"/>
                <w:sz w:val="24"/>
                <w:szCs w:val="24"/>
              </w:rPr>
            </w:pPr>
          </w:p>
        </w:tc>
        <w:tc>
          <w:tcPr>
            <w:tcW w:w="3119"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3489"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2.2.</w:t>
            </w:r>
          </w:p>
        </w:tc>
        <w:tc>
          <w:tcPr>
            <w:tcW w:w="14892" w:type="dxa"/>
            <w:gridSpan w:val="6"/>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Основное мероприятие</w:t>
            </w:r>
          </w:p>
        </w:tc>
      </w:tr>
      <w:tr w:rsidR="001456F2" w:rsidRPr="007640FB" w:rsidTr="0045398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2.1.1.</w:t>
            </w:r>
          </w:p>
        </w:tc>
        <w:tc>
          <w:tcPr>
            <w:tcW w:w="221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Показатель (индикатор)</w:t>
            </w:r>
          </w:p>
        </w:tc>
        <w:tc>
          <w:tcPr>
            <w:tcW w:w="1531" w:type="dxa"/>
          </w:tcPr>
          <w:p w:rsidR="001456F2" w:rsidRPr="007640FB" w:rsidRDefault="001456F2" w:rsidP="006F3A87">
            <w:pPr>
              <w:pStyle w:val="ConsPlusNormal"/>
              <w:rPr>
                <w:rFonts w:ascii="Times New Roman" w:hAnsi="Times New Roman" w:cs="Times New Roman"/>
                <w:sz w:val="24"/>
                <w:szCs w:val="24"/>
              </w:rPr>
            </w:pPr>
          </w:p>
        </w:tc>
        <w:tc>
          <w:tcPr>
            <w:tcW w:w="2841" w:type="dxa"/>
          </w:tcPr>
          <w:p w:rsidR="001456F2" w:rsidRPr="007640FB" w:rsidRDefault="001456F2" w:rsidP="006F3A87">
            <w:pPr>
              <w:pStyle w:val="ConsPlusNormal"/>
              <w:rPr>
                <w:rFonts w:ascii="Times New Roman" w:hAnsi="Times New Roman" w:cs="Times New Roman"/>
                <w:sz w:val="24"/>
                <w:szCs w:val="24"/>
              </w:rPr>
            </w:pPr>
          </w:p>
        </w:tc>
        <w:tc>
          <w:tcPr>
            <w:tcW w:w="3119"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3489"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850"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2.1.2.</w:t>
            </w:r>
          </w:p>
        </w:tc>
        <w:tc>
          <w:tcPr>
            <w:tcW w:w="2211" w:type="dxa"/>
          </w:tcPr>
          <w:p w:rsidR="001456F2" w:rsidRPr="007640FB" w:rsidRDefault="001456F2" w:rsidP="006F3A87">
            <w:pPr>
              <w:pStyle w:val="ConsPlusNormal"/>
              <w:rPr>
                <w:rFonts w:ascii="Times New Roman" w:hAnsi="Times New Roman" w:cs="Times New Roman"/>
                <w:sz w:val="24"/>
                <w:szCs w:val="24"/>
              </w:rPr>
            </w:pPr>
            <w:r w:rsidRPr="007640FB">
              <w:rPr>
                <w:rFonts w:ascii="Times New Roman" w:hAnsi="Times New Roman" w:cs="Times New Roman"/>
                <w:sz w:val="24"/>
                <w:szCs w:val="24"/>
              </w:rPr>
              <w:t>Показатель (индикатор)</w:t>
            </w:r>
          </w:p>
        </w:tc>
        <w:tc>
          <w:tcPr>
            <w:tcW w:w="1531" w:type="dxa"/>
          </w:tcPr>
          <w:p w:rsidR="001456F2" w:rsidRPr="007640FB" w:rsidRDefault="001456F2" w:rsidP="006F3A87">
            <w:pPr>
              <w:pStyle w:val="ConsPlusNormal"/>
              <w:rPr>
                <w:rFonts w:ascii="Times New Roman" w:hAnsi="Times New Roman" w:cs="Times New Roman"/>
                <w:sz w:val="24"/>
                <w:szCs w:val="24"/>
              </w:rPr>
            </w:pPr>
          </w:p>
        </w:tc>
        <w:tc>
          <w:tcPr>
            <w:tcW w:w="2841" w:type="dxa"/>
          </w:tcPr>
          <w:p w:rsidR="001456F2" w:rsidRPr="007640FB" w:rsidRDefault="001456F2" w:rsidP="006F3A87">
            <w:pPr>
              <w:pStyle w:val="ConsPlusNormal"/>
              <w:rPr>
                <w:rFonts w:ascii="Times New Roman" w:hAnsi="Times New Roman" w:cs="Times New Roman"/>
                <w:sz w:val="24"/>
                <w:szCs w:val="24"/>
              </w:rPr>
            </w:pPr>
          </w:p>
        </w:tc>
        <w:tc>
          <w:tcPr>
            <w:tcW w:w="3119"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3489" w:type="dxa"/>
          </w:tcPr>
          <w:p w:rsidR="001456F2" w:rsidRPr="007640FB" w:rsidRDefault="001456F2" w:rsidP="006F3A87">
            <w:pPr>
              <w:pStyle w:val="ConsPlusNormal"/>
              <w:rPr>
                <w:rFonts w:ascii="Times New Roman" w:hAnsi="Times New Roman" w:cs="Times New Roman"/>
                <w:sz w:val="24"/>
                <w:szCs w:val="24"/>
              </w:rPr>
            </w:pPr>
          </w:p>
        </w:tc>
      </w:tr>
      <w:tr w:rsidR="001456F2" w:rsidRPr="007640FB" w:rsidTr="0045398C">
        <w:tc>
          <w:tcPr>
            <w:tcW w:w="850" w:type="dxa"/>
          </w:tcPr>
          <w:p w:rsidR="001456F2" w:rsidRPr="007640FB" w:rsidRDefault="001456F2" w:rsidP="006F3A87">
            <w:pPr>
              <w:pStyle w:val="ConsPlusNormal"/>
              <w:rPr>
                <w:rFonts w:ascii="Times New Roman" w:hAnsi="Times New Roman" w:cs="Times New Roman"/>
                <w:sz w:val="24"/>
                <w:szCs w:val="24"/>
              </w:rPr>
            </w:pPr>
          </w:p>
        </w:tc>
        <w:tc>
          <w:tcPr>
            <w:tcW w:w="2211" w:type="dxa"/>
          </w:tcPr>
          <w:p w:rsidR="001456F2" w:rsidRPr="007640FB" w:rsidRDefault="001456F2" w:rsidP="006F3A87">
            <w:pPr>
              <w:pStyle w:val="ConsPlusNormal"/>
              <w:rPr>
                <w:rFonts w:ascii="Times New Roman" w:hAnsi="Times New Roman" w:cs="Times New Roman"/>
                <w:sz w:val="24"/>
                <w:szCs w:val="24"/>
              </w:rPr>
            </w:pPr>
          </w:p>
        </w:tc>
        <w:tc>
          <w:tcPr>
            <w:tcW w:w="1531" w:type="dxa"/>
          </w:tcPr>
          <w:p w:rsidR="001456F2" w:rsidRPr="007640FB" w:rsidRDefault="001456F2" w:rsidP="006F3A87">
            <w:pPr>
              <w:pStyle w:val="ConsPlusNormal"/>
              <w:rPr>
                <w:rFonts w:ascii="Times New Roman" w:hAnsi="Times New Roman" w:cs="Times New Roman"/>
                <w:sz w:val="24"/>
                <w:szCs w:val="24"/>
              </w:rPr>
            </w:pPr>
          </w:p>
        </w:tc>
        <w:tc>
          <w:tcPr>
            <w:tcW w:w="2841" w:type="dxa"/>
          </w:tcPr>
          <w:p w:rsidR="001456F2" w:rsidRPr="007640FB" w:rsidRDefault="001456F2" w:rsidP="006F3A87">
            <w:pPr>
              <w:pStyle w:val="ConsPlusNormal"/>
              <w:rPr>
                <w:rFonts w:ascii="Times New Roman" w:hAnsi="Times New Roman" w:cs="Times New Roman"/>
                <w:sz w:val="24"/>
                <w:szCs w:val="24"/>
              </w:rPr>
            </w:pPr>
          </w:p>
        </w:tc>
        <w:tc>
          <w:tcPr>
            <w:tcW w:w="3119" w:type="dxa"/>
          </w:tcPr>
          <w:p w:rsidR="001456F2" w:rsidRPr="007640FB" w:rsidRDefault="001456F2" w:rsidP="006F3A87">
            <w:pPr>
              <w:pStyle w:val="ConsPlusNormal"/>
              <w:rPr>
                <w:rFonts w:ascii="Times New Roman" w:hAnsi="Times New Roman" w:cs="Times New Roman"/>
                <w:sz w:val="24"/>
                <w:szCs w:val="24"/>
              </w:rPr>
            </w:pPr>
          </w:p>
        </w:tc>
        <w:tc>
          <w:tcPr>
            <w:tcW w:w="1701" w:type="dxa"/>
          </w:tcPr>
          <w:p w:rsidR="001456F2" w:rsidRPr="007640FB" w:rsidRDefault="001456F2" w:rsidP="006F3A87">
            <w:pPr>
              <w:pStyle w:val="ConsPlusNormal"/>
              <w:rPr>
                <w:rFonts w:ascii="Times New Roman" w:hAnsi="Times New Roman" w:cs="Times New Roman"/>
                <w:sz w:val="24"/>
                <w:szCs w:val="24"/>
              </w:rPr>
            </w:pPr>
          </w:p>
        </w:tc>
        <w:tc>
          <w:tcPr>
            <w:tcW w:w="3489" w:type="dxa"/>
          </w:tcPr>
          <w:p w:rsidR="001456F2" w:rsidRPr="007640FB" w:rsidRDefault="001456F2" w:rsidP="006F3A87">
            <w:pPr>
              <w:pStyle w:val="ConsPlusNormal"/>
              <w:rPr>
                <w:rFonts w:ascii="Times New Roman" w:hAnsi="Times New Roman" w:cs="Times New Roman"/>
                <w:sz w:val="24"/>
                <w:szCs w:val="24"/>
              </w:rPr>
            </w:pPr>
          </w:p>
        </w:tc>
      </w:tr>
    </w:tbl>
    <w:p w:rsidR="001456F2" w:rsidRDefault="001456F2" w:rsidP="006F3A87">
      <w:pPr>
        <w:jc w:val="right"/>
        <w:sectPr w:rsidR="001456F2" w:rsidSect="001F3F86">
          <w:pgSz w:w="16838" w:h="11905" w:orient="landscape"/>
          <w:pgMar w:top="1701" w:right="567" w:bottom="567" w:left="567" w:header="284" w:footer="0" w:gutter="0"/>
          <w:cols w:space="720"/>
        </w:sectPr>
      </w:pPr>
      <w:r>
        <w:t>".</w:t>
      </w:r>
    </w:p>
    <w:p w:rsidR="001456F2" w:rsidRDefault="001456F2" w:rsidP="006F3A87">
      <w:pPr>
        <w:widowControl w:val="0"/>
        <w:autoSpaceDE w:val="0"/>
        <w:autoSpaceDN w:val="0"/>
        <w:adjustRightInd w:val="0"/>
        <w:spacing w:line="240" w:lineRule="exact"/>
        <w:ind w:left="5245"/>
        <w:jc w:val="center"/>
        <w:rPr>
          <w:szCs w:val="28"/>
        </w:rPr>
      </w:pPr>
    </w:p>
    <w:p w:rsidR="001456F2" w:rsidRDefault="001456F2" w:rsidP="006F3A87">
      <w:pPr>
        <w:widowControl w:val="0"/>
        <w:autoSpaceDE w:val="0"/>
        <w:autoSpaceDN w:val="0"/>
        <w:adjustRightInd w:val="0"/>
        <w:spacing w:line="240" w:lineRule="exact"/>
        <w:ind w:left="5245"/>
        <w:jc w:val="center"/>
        <w:rPr>
          <w:szCs w:val="28"/>
        </w:rPr>
      </w:pPr>
      <w:r>
        <w:rPr>
          <w:szCs w:val="28"/>
        </w:rPr>
        <w:t>ПРИЛОЖЕНИЕ 2</w:t>
      </w:r>
    </w:p>
    <w:p w:rsidR="001456F2" w:rsidRDefault="001456F2" w:rsidP="006F3A87">
      <w:pPr>
        <w:widowControl w:val="0"/>
        <w:autoSpaceDE w:val="0"/>
        <w:autoSpaceDN w:val="0"/>
        <w:adjustRightInd w:val="0"/>
        <w:spacing w:line="240" w:lineRule="exact"/>
        <w:ind w:left="5245"/>
        <w:jc w:val="center"/>
        <w:rPr>
          <w:szCs w:val="28"/>
        </w:rPr>
      </w:pPr>
      <w:r>
        <w:rPr>
          <w:szCs w:val="28"/>
        </w:rPr>
        <w:t xml:space="preserve">к постановлению </w:t>
      </w:r>
    </w:p>
    <w:p w:rsidR="001456F2" w:rsidRDefault="001456F2" w:rsidP="006F3A87">
      <w:pPr>
        <w:widowControl w:val="0"/>
        <w:autoSpaceDE w:val="0"/>
        <w:autoSpaceDN w:val="0"/>
        <w:adjustRightInd w:val="0"/>
        <w:spacing w:line="240" w:lineRule="exact"/>
        <w:ind w:left="5245"/>
        <w:jc w:val="center"/>
        <w:rPr>
          <w:szCs w:val="28"/>
        </w:rPr>
      </w:pPr>
      <w:r>
        <w:rPr>
          <w:szCs w:val="28"/>
        </w:rPr>
        <w:t>администрации района</w:t>
      </w:r>
    </w:p>
    <w:p w:rsidR="001456F2" w:rsidRDefault="001456F2" w:rsidP="006F3A87">
      <w:pPr>
        <w:widowControl w:val="0"/>
        <w:autoSpaceDE w:val="0"/>
        <w:autoSpaceDN w:val="0"/>
        <w:adjustRightInd w:val="0"/>
        <w:spacing w:line="240" w:lineRule="exact"/>
        <w:ind w:left="5245"/>
        <w:jc w:val="center"/>
        <w:rPr>
          <w:szCs w:val="28"/>
        </w:rPr>
      </w:pPr>
      <w:r>
        <w:rPr>
          <w:szCs w:val="28"/>
        </w:rPr>
        <w:t>от 14.06.2019  № 330</w:t>
      </w:r>
    </w:p>
    <w:p w:rsidR="001456F2" w:rsidRDefault="001456F2" w:rsidP="006F3A87">
      <w:pPr>
        <w:widowControl w:val="0"/>
        <w:autoSpaceDE w:val="0"/>
        <w:autoSpaceDN w:val="0"/>
        <w:adjustRightInd w:val="0"/>
        <w:spacing w:line="240" w:lineRule="exact"/>
        <w:ind w:left="5245"/>
        <w:jc w:val="center"/>
        <w:rPr>
          <w:szCs w:val="28"/>
        </w:rPr>
      </w:pPr>
    </w:p>
    <w:p w:rsidR="001456F2" w:rsidRDefault="001456F2" w:rsidP="006F3A87">
      <w:pPr>
        <w:widowControl w:val="0"/>
        <w:autoSpaceDE w:val="0"/>
        <w:autoSpaceDN w:val="0"/>
        <w:adjustRightInd w:val="0"/>
        <w:spacing w:line="240" w:lineRule="exact"/>
        <w:ind w:left="5245"/>
        <w:jc w:val="center"/>
        <w:rPr>
          <w:szCs w:val="28"/>
        </w:rPr>
      </w:pPr>
    </w:p>
    <w:p w:rsidR="001456F2" w:rsidRDefault="001456F2" w:rsidP="006F3A87">
      <w:pPr>
        <w:widowControl w:val="0"/>
        <w:autoSpaceDE w:val="0"/>
        <w:autoSpaceDN w:val="0"/>
        <w:adjustRightInd w:val="0"/>
        <w:spacing w:line="240" w:lineRule="exact"/>
        <w:ind w:left="5245"/>
        <w:jc w:val="center"/>
        <w:rPr>
          <w:szCs w:val="28"/>
        </w:rPr>
      </w:pPr>
      <w:r>
        <w:rPr>
          <w:szCs w:val="28"/>
        </w:rPr>
        <w:t>УТВЕРЖДЕН</w:t>
      </w:r>
    </w:p>
    <w:p w:rsidR="001456F2" w:rsidRDefault="001456F2" w:rsidP="006F3A87">
      <w:pPr>
        <w:widowControl w:val="0"/>
        <w:autoSpaceDE w:val="0"/>
        <w:autoSpaceDN w:val="0"/>
        <w:adjustRightInd w:val="0"/>
        <w:spacing w:line="240" w:lineRule="exact"/>
        <w:ind w:left="5245"/>
        <w:jc w:val="center"/>
        <w:rPr>
          <w:szCs w:val="28"/>
        </w:rPr>
      </w:pPr>
      <w:r>
        <w:rPr>
          <w:szCs w:val="28"/>
        </w:rPr>
        <w:t>постановлением администрации района</w:t>
      </w:r>
    </w:p>
    <w:p w:rsidR="001456F2" w:rsidRDefault="001456F2" w:rsidP="006F3A87">
      <w:pPr>
        <w:widowControl w:val="0"/>
        <w:autoSpaceDE w:val="0"/>
        <w:autoSpaceDN w:val="0"/>
        <w:adjustRightInd w:val="0"/>
        <w:spacing w:line="240" w:lineRule="exact"/>
        <w:ind w:left="5245"/>
        <w:jc w:val="center"/>
        <w:rPr>
          <w:szCs w:val="28"/>
        </w:rPr>
      </w:pPr>
      <w:r>
        <w:rPr>
          <w:szCs w:val="28"/>
        </w:rPr>
        <w:t xml:space="preserve"> от 02.02.2017 № 47</w:t>
      </w:r>
    </w:p>
    <w:p w:rsidR="001456F2" w:rsidRPr="00650A83" w:rsidRDefault="001456F2" w:rsidP="006F3A87">
      <w:pPr>
        <w:pStyle w:val="ConsPlusNormal"/>
        <w:ind w:firstLine="708"/>
        <w:jc w:val="both"/>
        <w:rPr>
          <w:rFonts w:ascii="Times New Roman" w:hAnsi="Times New Roman" w:cs="Times New Roman"/>
          <w:bCs/>
          <w:sz w:val="28"/>
          <w:szCs w:val="28"/>
        </w:rPr>
      </w:pPr>
    </w:p>
    <w:p w:rsidR="001456F2" w:rsidRDefault="001456F2" w:rsidP="006F3A87">
      <w:pPr>
        <w:pStyle w:val="ConsPlusTitle"/>
        <w:jc w:val="center"/>
      </w:pPr>
      <w:r>
        <w:t>ПОРЯДОК</w:t>
      </w:r>
    </w:p>
    <w:p w:rsidR="001456F2" w:rsidRDefault="001456F2" w:rsidP="006F3A87">
      <w:pPr>
        <w:pStyle w:val="ConsPlusTitle"/>
        <w:jc w:val="center"/>
      </w:pPr>
      <w:r>
        <w:t>ПРОВЕДЕНИЯ ОЦЕНКИ ЭФФЕКТИВНОСТИ РЕАЛИЗАЦИИ</w:t>
      </w:r>
    </w:p>
    <w:p w:rsidR="001456F2" w:rsidRDefault="001456F2" w:rsidP="006F3A87">
      <w:pPr>
        <w:pStyle w:val="ConsPlusTitle"/>
        <w:jc w:val="center"/>
      </w:pPr>
      <w:r>
        <w:t>МУНИЦИПАЛЬНЫХ ПРОГРАММ ВЕРХНЕБУРЕИНСКОГО МУНИЦИПАЛЬНОГО РАЙОНА ХАБАРОВСКОГО КРАЯ</w:t>
      </w:r>
    </w:p>
    <w:p w:rsidR="001456F2" w:rsidRDefault="001456F2" w:rsidP="006F3A87">
      <w:pPr>
        <w:pStyle w:val="ConsPlusNormal"/>
        <w:ind w:firstLine="709"/>
        <w:jc w:val="both"/>
        <w:rPr>
          <w:rFonts w:ascii="Times New Roman" w:hAnsi="Times New Roman" w:cs="Times New Roman"/>
          <w:sz w:val="28"/>
          <w:szCs w:val="28"/>
        </w:rPr>
      </w:pPr>
    </w:p>
    <w:p w:rsidR="001456F2" w:rsidRDefault="001456F2" w:rsidP="006F3A87">
      <w:pPr>
        <w:pStyle w:val="ConsPlusNormal"/>
        <w:ind w:firstLine="709"/>
        <w:jc w:val="both"/>
        <w:rPr>
          <w:rFonts w:ascii="Times New Roman" w:hAnsi="Times New Roman" w:cs="Times New Roman"/>
          <w:sz w:val="28"/>
          <w:szCs w:val="28"/>
        </w:rPr>
      </w:pP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1. Настоящий Порядок определяет механизм и методику проведения оценки эффективности реализации </w:t>
      </w:r>
      <w:r>
        <w:rPr>
          <w:rFonts w:ascii="Times New Roman" w:hAnsi="Times New Roman" w:cs="Times New Roman"/>
          <w:sz w:val="28"/>
          <w:szCs w:val="28"/>
        </w:rPr>
        <w:t>муниципальных</w:t>
      </w:r>
      <w:r w:rsidRPr="00F57935">
        <w:rPr>
          <w:rFonts w:ascii="Times New Roman" w:hAnsi="Times New Roman" w:cs="Times New Roman"/>
          <w:sz w:val="28"/>
          <w:szCs w:val="28"/>
        </w:rPr>
        <w:t xml:space="preserve"> программ </w:t>
      </w:r>
      <w:r>
        <w:rPr>
          <w:rFonts w:ascii="Times New Roman" w:hAnsi="Times New Roman" w:cs="Times New Roman"/>
          <w:sz w:val="28"/>
          <w:szCs w:val="28"/>
        </w:rPr>
        <w:t xml:space="preserve">Верхнебуреинского муниципального района </w:t>
      </w:r>
      <w:r w:rsidRPr="00F57935">
        <w:rPr>
          <w:rFonts w:ascii="Times New Roman" w:hAnsi="Times New Roman" w:cs="Times New Roman"/>
          <w:sz w:val="28"/>
          <w:szCs w:val="28"/>
        </w:rPr>
        <w:t xml:space="preserve">Хабаровского края (далее также - </w:t>
      </w:r>
      <w:r>
        <w:rPr>
          <w:rFonts w:ascii="Times New Roman" w:hAnsi="Times New Roman" w:cs="Times New Roman"/>
          <w:sz w:val="28"/>
          <w:szCs w:val="28"/>
        </w:rPr>
        <w:t>муниципальная</w:t>
      </w:r>
      <w:r w:rsidRPr="00F57935">
        <w:rPr>
          <w:rFonts w:ascii="Times New Roman" w:hAnsi="Times New Roman" w:cs="Times New Roman"/>
          <w:sz w:val="28"/>
          <w:szCs w:val="28"/>
        </w:rPr>
        <w:t xml:space="preserve"> программа) в целях отбора </w:t>
      </w:r>
      <w:r>
        <w:rPr>
          <w:rFonts w:ascii="Times New Roman" w:hAnsi="Times New Roman" w:cs="Times New Roman"/>
          <w:sz w:val="28"/>
          <w:szCs w:val="28"/>
        </w:rPr>
        <w:t>муниципальных</w:t>
      </w:r>
      <w:r w:rsidRPr="00F57935">
        <w:rPr>
          <w:rFonts w:ascii="Times New Roman" w:hAnsi="Times New Roman" w:cs="Times New Roman"/>
          <w:sz w:val="28"/>
          <w:szCs w:val="28"/>
        </w:rPr>
        <w:t xml:space="preserve"> программ и формирования перечня </w:t>
      </w:r>
      <w:r>
        <w:rPr>
          <w:rFonts w:ascii="Times New Roman" w:hAnsi="Times New Roman" w:cs="Times New Roman"/>
          <w:sz w:val="28"/>
          <w:szCs w:val="28"/>
        </w:rPr>
        <w:t>муниципальных</w:t>
      </w:r>
      <w:r w:rsidRPr="00F57935">
        <w:rPr>
          <w:rFonts w:ascii="Times New Roman" w:hAnsi="Times New Roman" w:cs="Times New Roman"/>
          <w:sz w:val="28"/>
          <w:szCs w:val="28"/>
        </w:rPr>
        <w:t xml:space="preserve"> программ, планируемых к финансированию в очередном финансовом году и плановом периоде.</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2. Методика оценки эффективности реализации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 представляет собой алгоритм расчета оценки эффективности реализации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 основанный на оценке </w:t>
      </w:r>
      <w:r>
        <w:rPr>
          <w:rFonts w:ascii="Times New Roman" w:hAnsi="Times New Roman" w:cs="Times New Roman"/>
          <w:sz w:val="28"/>
          <w:szCs w:val="28"/>
        </w:rPr>
        <w:t xml:space="preserve">ее </w:t>
      </w:r>
      <w:r w:rsidRPr="00F57935">
        <w:rPr>
          <w:rFonts w:ascii="Times New Roman" w:hAnsi="Times New Roman" w:cs="Times New Roman"/>
          <w:sz w:val="28"/>
          <w:szCs w:val="28"/>
        </w:rPr>
        <w:t xml:space="preserve">результативности с учетом объема ресурсов, направленных на ее реализацию, а также реализовавшихся рисков и критериев социально-экономической эффективности, оказывающих влияние на изменение соответствующей сферы социально-экономического развития </w:t>
      </w:r>
      <w:r>
        <w:rPr>
          <w:rFonts w:ascii="Times New Roman" w:hAnsi="Times New Roman" w:cs="Times New Roman"/>
          <w:sz w:val="28"/>
          <w:szCs w:val="28"/>
        </w:rPr>
        <w:t>района</w:t>
      </w:r>
      <w:r w:rsidRPr="00F57935">
        <w:rPr>
          <w:rFonts w:ascii="Times New Roman" w:hAnsi="Times New Roman" w:cs="Times New Roman"/>
          <w:sz w:val="28"/>
          <w:szCs w:val="28"/>
        </w:rPr>
        <w:t>.</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Методика оценки эффективности реализации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 учитывает необходимость проведения оценок:</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1) степени достижения цели и решения задач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 в целом;</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2) степени исполнения запланированного уровня расходов;</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3) степени реализации мероприятий подпрограммы и (или) основных мероприятий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 (достижение непосредственных результатов их реализации);</w:t>
      </w:r>
    </w:p>
    <w:p w:rsidR="001456F2"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4) эффективности использования средств </w:t>
      </w:r>
      <w:r>
        <w:rPr>
          <w:rFonts w:ascii="Times New Roman" w:hAnsi="Times New Roman" w:cs="Times New Roman"/>
          <w:sz w:val="28"/>
          <w:szCs w:val="28"/>
        </w:rPr>
        <w:t>районного бюджета;</w:t>
      </w:r>
    </w:p>
    <w:p w:rsidR="001456F2" w:rsidRPr="00A910A8" w:rsidRDefault="001456F2" w:rsidP="006F3A87">
      <w:pPr>
        <w:autoSpaceDE w:val="0"/>
        <w:autoSpaceDN w:val="0"/>
        <w:adjustRightInd w:val="0"/>
        <w:ind w:firstLine="709"/>
        <w:rPr>
          <w:szCs w:val="28"/>
        </w:rPr>
      </w:pPr>
      <w:r w:rsidRPr="00A910A8">
        <w:rPr>
          <w:szCs w:val="28"/>
        </w:rPr>
        <w:t xml:space="preserve">5) эффективности привлечения иных источников финансирования </w:t>
      </w:r>
      <w:r>
        <w:rPr>
          <w:szCs w:val="28"/>
        </w:rPr>
        <w:t>муниципальной</w:t>
      </w:r>
      <w:r w:rsidRPr="00A910A8">
        <w:rPr>
          <w:szCs w:val="28"/>
        </w:rPr>
        <w:t xml:space="preserve"> программы (при наличии привлекаемых средств при реализации мероприятий </w:t>
      </w:r>
      <w:r>
        <w:rPr>
          <w:szCs w:val="28"/>
        </w:rPr>
        <w:t>муниципальной</w:t>
      </w:r>
      <w:r w:rsidRPr="00A910A8">
        <w:rPr>
          <w:szCs w:val="28"/>
        </w:rPr>
        <w:t xml:space="preserve"> программы);</w:t>
      </w:r>
    </w:p>
    <w:p w:rsidR="001456F2" w:rsidRPr="00393160" w:rsidRDefault="001456F2" w:rsidP="006F3A87">
      <w:pPr>
        <w:autoSpaceDE w:val="0"/>
        <w:autoSpaceDN w:val="0"/>
        <w:adjustRightInd w:val="0"/>
        <w:ind w:firstLine="709"/>
        <w:rPr>
          <w:szCs w:val="28"/>
        </w:rPr>
      </w:pPr>
      <w:r w:rsidRPr="00393160">
        <w:rPr>
          <w:szCs w:val="28"/>
        </w:rPr>
        <w:t>6) качества планирования и эффективности управления реализацией</w:t>
      </w:r>
    </w:p>
    <w:p w:rsidR="001456F2" w:rsidRPr="00393160" w:rsidRDefault="001456F2" w:rsidP="006F3A87">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муниципальной</w:t>
      </w:r>
      <w:r w:rsidRPr="00393160">
        <w:rPr>
          <w:rFonts w:ascii="Times New Roman" w:hAnsi="Times New Roman" w:cs="Times New Roman"/>
          <w:sz w:val="28"/>
          <w:szCs w:val="28"/>
        </w:rPr>
        <w:t xml:space="preserve"> программы.</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3. Порядок проведения оценки эффективности реализации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 включает два этапа:</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1) расчет интегральной оценки эффективности реализации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 который проводит ответственный исполнитель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2) расчет комплексной оценки эффективности реализации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 который проводит </w:t>
      </w:r>
      <w:r>
        <w:rPr>
          <w:rFonts w:ascii="Times New Roman" w:hAnsi="Times New Roman" w:cs="Times New Roman"/>
          <w:sz w:val="28"/>
          <w:szCs w:val="28"/>
        </w:rPr>
        <w:t>отдел по экономике и работе с малым бизнесом администрации района</w:t>
      </w:r>
      <w:r w:rsidRPr="00F57935">
        <w:rPr>
          <w:rFonts w:ascii="Times New Roman" w:hAnsi="Times New Roman" w:cs="Times New Roman"/>
          <w:sz w:val="28"/>
          <w:szCs w:val="28"/>
        </w:rPr>
        <w:t>.</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4. Интегральная оценка эффективности реализации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 проводится ответственным исполнителем ежегодно по итогам ее реализации в целях оценки вклада результатов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 в социально-экономическое развитие </w:t>
      </w:r>
      <w:r>
        <w:rPr>
          <w:rFonts w:ascii="Times New Roman" w:hAnsi="Times New Roman" w:cs="Times New Roman"/>
          <w:sz w:val="28"/>
          <w:szCs w:val="28"/>
        </w:rPr>
        <w:t>района</w:t>
      </w:r>
      <w:r w:rsidRPr="00F57935">
        <w:rPr>
          <w:rFonts w:ascii="Times New Roman" w:hAnsi="Times New Roman" w:cs="Times New Roman"/>
          <w:sz w:val="28"/>
          <w:szCs w:val="28"/>
        </w:rPr>
        <w:t xml:space="preserve">. Результаты интегральной оценки эффективности реализации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 используются для внесения ответственным исполнителем предложений о необходимости прекращения или необходимости внесения изменений в </w:t>
      </w:r>
      <w:r>
        <w:rPr>
          <w:rFonts w:ascii="Times New Roman" w:hAnsi="Times New Roman" w:cs="Times New Roman"/>
          <w:sz w:val="28"/>
          <w:szCs w:val="28"/>
        </w:rPr>
        <w:t>муниципальную</w:t>
      </w:r>
      <w:r w:rsidRPr="00F57935">
        <w:rPr>
          <w:rFonts w:ascii="Times New Roman" w:hAnsi="Times New Roman" w:cs="Times New Roman"/>
          <w:sz w:val="28"/>
          <w:szCs w:val="28"/>
        </w:rPr>
        <w:t xml:space="preserve"> программу.</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5. Для расчета интегральной оценки эффективности реализации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 определяются:</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1) оценка степени достижения цели и решения задач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w:t>
      </w:r>
      <w:r>
        <w:rPr>
          <w:rFonts w:ascii="Times New Roman" w:hAnsi="Times New Roman" w:cs="Times New Roman"/>
          <w:sz w:val="28"/>
          <w:szCs w:val="28"/>
        </w:rPr>
        <w:t xml:space="preserve"> (ДИ)</w:t>
      </w:r>
      <w:r w:rsidRPr="00F57935">
        <w:rPr>
          <w:rFonts w:ascii="Times New Roman" w:hAnsi="Times New Roman" w:cs="Times New Roman"/>
          <w:sz w:val="28"/>
          <w:szCs w:val="28"/>
        </w:rPr>
        <w:t>;</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2) оценка степени исполнения запланированного уровня расходов </w:t>
      </w:r>
      <w:r>
        <w:rPr>
          <w:rFonts w:ascii="Times New Roman" w:hAnsi="Times New Roman" w:cs="Times New Roman"/>
          <w:sz w:val="28"/>
          <w:szCs w:val="28"/>
        </w:rPr>
        <w:t>районного</w:t>
      </w:r>
      <w:r w:rsidRPr="00F57935">
        <w:rPr>
          <w:rFonts w:ascii="Times New Roman" w:hAnsi="Times New Roman" w:cs="Times New Roman"/>
          <w:sz w:val="28"/>
          <w:szCs w:val="28"/>
        </w:rPr>
        <w:t xml:space="preserve"> бюджета;</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3) оценка степени своевременности реализации мероприятий подпрограмм и (или) основных мероприятий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w:t>
      </w:r>
      <w:r>
        <w:rPr>
          <w:rFonts w:ascii="Times New Roman" w:hAnsi="Times New Roman" w:cs="Times New Roman"/>
          <w:sz w:val="28"/>
          <w:szCs w:val="28"/>
        </w:rPr>
        <w:t xml:space="preserve"> (СС</w:t>
      </w:r>
      <w:r>
        <w:rPr>
          <w:rFonts w:ascii="Times New Roman" w:hAnsi="Times New Roman" w:cs="Times New Roman"/>
          <w:sz w:val="28"/>
          <w:szCs w:val="28"/>
          <w:vertAlign w:val="subscript"/>
        </w:rPr>
        <w:t>м</w:t>
      </w:r>
      <w:r>
        <w:rPr>
          <w:rFonts w:ascii="Times New Roman" w:hAnsi="Times New Roman" w:cs="Times New Roman"/>
          <w:sz w:val="28"/>
          <w:szCs w:val="28"/>
        </w:rPr>
        <w:t>)</w:t>
      </w:r>
      <w:r w:rsidRPr="00F57935">
        <w:rPr>
          <w:rFonts w:ascii="Times New Roman" w:hAnsi="Times New Roman" w:cs="Times New Roman"/>
          <w:sz w:val="28"/>
          <w:szCs w:val="28"/>
        </w:rPr>
        <w:t xml:space="preserve"> (достижение непосредственных результатов их реализации).</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6. Обязательным условием оценки эффективности реализации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 является успешное (полное) достижение запланированных промежуточных показателей (индикаторов)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 в том числе подпрограмм и основных мероприятий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 в установленные сроки.</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7. Методика расчета интегральной оценки эффективности реализации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7.1. Оценка степени достижения цели и решения задач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w:t>
      </w:r>
      <w:r>
        <w:rPr>
          <w:rFonts w:ascii="Times New Roman" w:hAnsi="Times New Roman" w:cs="Times New Roman"/>
          <w:sz w:val="28"/>
          <w:szCs w:val="28"/>
        </w:rPr>
        <w:t xml:space="preserve"> (ДИ)</w:t>
      </w:r>
      <w:r w:rsidRPr="00F57935">
        <w:rPr>
          <w:rFonts w:ascii="Times New Roman" w:hAnsi="Times New Roman" w:cs="Times New Roman"/>
          <w:sz w:val="28"/>
          <w:szCs w:val="28"/>
        </w:rPr>
        <w:t xml:space="preserve"> рассчитывается по формуле:</w:t>
      </w:r>
    </w:p>
    <w:p w:rsidR="001456F2" w:rsidRPr="00F57935" w:rsidRDefault="001456F2" w:rsidP="006F3A87">
      <w:pPr>
        <w:pStyle w:val="ConsPlusNormal"/>
        <w:ind w:firstLine="709"/>
        <w:jc w:val="both"/>
        <w:rPr>
          <w:rFonts w:ascii="Times New Roman" w:hAnsi="Times New Roman" w:cs="Times New Roman"/>
          <w:sz w:val="28"/>
          <w:szCs w:val="28"/>
        </w:rPr>
      </w:pPr>
    </w:p>
    <w:p w:rsidR="001456F2" w:rsidRPr="00F57935" w:rsidRDefault="001456F2" w:rsidP="006F3A87">
      <w:pPr>
        <w:pStyle w:val="ConsPlusNormal"/>
        <w:ind w:firstLine="709"/>
        <w:jc w:val="center"/>
        <w:rPr>
          <w:rFonts w:ascii="Times New Roman" w:hAnsi="Times New Roman" w:cs="Times New Roman"/>
          <w:sz w:val="28"/>
          <w:szCs w:val="28"/>
        </w:rPr>
      </w:pPr>
      <w:bookmarkStart w:id="17" w:name="P3470"/>
      <w:bookmarkEnd w:id="17"/>
      <w:r w:rsidRPr="009E281B">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base_23563_109964_3" style="width:263.25pt;height:43.5pt;visibility:visible">
            <v:imagedata r:id="rId10" o:title=""/>
          </v:shape>
        </w:pict>
      </w:r>
    </w:p>
    <w:p w:rsidR="001456F2" w:rsidRPr="00F57935" w:rsidRDefault="001456F2" w:rsidP="006F3A87">
      <w:pPr>
        <w:pStyle w:val="ConsPlusNormal"/>
        <w:ind w:firstLine="709"/>
        <w:jc w:val="both"/>
        <w:rPr>
          <w:rFonts w:ascii="Times New Roman" w:hAnsi="Times New Roman" w:cs="Times New Roman"/>
          <w:sz w:val="28"/>
          <w:szCs w:val="28"/>
        </w:rPr>
      </w:pP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где:</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ДИ - показатель достижения плановых значений показателей (индикаторов)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Ф - фактическое значение показателя (индикатора)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 за отчетный период;</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П - планируемое значение достижения показателя (индикатора)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 за отчетный период;</w:t>
      </w:r>
    </w:p>
    <w:p w:rsidR="001456F2"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к - количество показателей (индикаторов)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w:t>
      </w:r>
    </w:p>
    <w:p w:rsidR="001456F2" w:rsidRPr="00A910A8" w:rsidRDefault="001456F2" w:rsidP="006F3A87">
      <w:pPr>
        <w:autoSpaceDE w:val="0"/>
        <w:autoSpaceDN w:val="0"/>
        <w:adjustRightInd w:val="0"/>
        <w:ind w:firstLine="709"/>
        <w:jc w:val="both"/>
        <w:rPr>
          <w:szCs w:val="28"/>
        </w:rPr>
      </w:pPr>
      <w:r w:rsidRPr="00A910A8">
        <w:rPr>
          <w:szCs w:val="28"/>
        </w:rPr>
        <w:t>Полученное значение ДИ подлежит округлению до тысячных (три знака</w:t>
      </w:r>
      <w:r>
        <w:rPr>
          <w:szCs w:val="28"/>
        </w:rPr>
        <w:t xml:space="preserve"> </w:t>
      </w:r>
      <w:r w:rsidRPr="00A910A8">
        <w:rPr>
          <w:szCs w:val="28"/>
        </w:rPr>
        <w:t>после запятой).</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В случае, когда уменьшение значения показателя (индикатора) является положительной динамикой, показатели Ф и П в </w:t>
      </w:r>
      <w:r>
        <w:rPr>
          <w:rFonts w:ascii="Times New Roman" w:hAnsi="Times New Roman" w:cs="Times New Roman"/>
          <w:sz w:val="28"/>
          <w:szCs w:val="28"/>
        </w:rPr>
        <w:t>формуле</w:t>
      </w:r>
      <w:r w:rsidRPr="00F57935">
        <w:rPr>
          <w:rFonts w:ascii="Times New Roman" w:hAnsi="Times New Roman" w:cs="Times New Roman"/>
          <w:sz w:val="28"/>
          <w:szCs w:val="28"/>
        </w:rPr>
        <w:t xml:space="preserve"> меняются местами (например, П</w:t>
      </w:r>
      <w:r w:rsidRPr="00F57935">
        <w:rPr>
          <w:rFonts w:ascii="Times New Roman" w:hAnsi="Times New Roman" w:cs="Times New Roman"/>
          <w:sz w:val="28"/>
          <w:szCs w:val="28"/>
          <w:vertAlign w:val="subscript"/>
        </w:rPr>
        <w:t>1</w:t>
      </w:r>
      <w:r w:rsidRPr="00F57935">
        <w:rPr>
          <w:rFonts w:ascii="Times New Roman" w:hAnsi="Times New Roman" w:cs="Times New Roman"/>
          <w:sz w:val="28"/>
          <w:szCs w:val="28"/>
        </w:rPr>
        <w:t xml:space="preserve"> / Ф</w:t>
      </w:r>
      <w:r w:rsidRPr="00F57935">
        <w:rPr>
          <w:rFonts w:ascii="Times New Roman" w:hAnsi="Times New Roman" w:cs="Times New Roman"/>
          <w:sz w:val="28"/>
          <w:szCs w:val="28"/>
          <w:vertAlign w:val="subscript"/>
        </w:rPr>
        <w:t>1</w:t>
      </w:r>
      <w:r w:rsidRPr="00F57935">
        <w:rPr>
          <w:rFonts w:ascii="Times New Roman" w:hAnsi="Times New Roman" w:cs="Times New Roman"/>
          <w:sz w:val="28"/>
          <w:szCs w:val="28"/>
        </w:rPr>
        <w:t xml:space="preserve"> + П</w:t>
      </w:r>
      <w:r w:rsidRPr="00F57935">
        <w:rPr>
          <w:rFonts w:ascii="Times New Roman" w:hAnsi="Times New Roman" w:cs="Times New Roman"/>
          <w:sz w:val="28"/>
          <w:szCs w:val="28"/>
          <w:vertAlign w:val="subscript"/>
        </w:rPr>
        <w:t>2</w:t>
      </w:r>
      <w:r w:rsidRPr="00F57935">
        <w:rPr>
          <w:rFonts w:ascii="Times New Roman" w:hAnsi="Times New Roman" w:cs="Times New Roman"/>
          <w:sz w:val="28"/>
          <w:szCs w:val="28"/>
        </w:rPr>
        <w:t xml:space="preserve"> / Ф</w:t>
      </w:r>
      <w:r w:rsidRPr="00F57935">
        <w:rPr>
          <w:rFonts w:ascii="Times New Roman" w:hAnsi="Times New Roman" w:cs="Times New Roman"/>
          <w:sz w:val="28"/>
          <w:szCs w:val="28"/>
          <w:vertAlign w:val="subscript"/>
        </w:rPr>
        <w:t>2</w:t>
      </w:r>
      <w:r w:rsidRPr="00F57935">
        <w:rPr>
          <w:rFonts w:ascii="Times New Roman" w:hAnsi="Times New Roman" w:cs="Times New Roman"/>
          <w:sz w:val="28"/>
          <w:szCs w:val="28"/>
        </w:rPr>
        <w:t xml:space="preserve"> + ...).</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В случае когда при расчете Ф / П (П / Ф) &lt; 0, то считается, что Ф / П (П / Ф) = 0. В случае когда при расчете Ф / П (П / Ф) &gt; 1, то считается, что Ф / П (П / Ф) = 1. Таким образом, если хотя бы один показатель (индикатор) не выполнен, то ДИ &lt; 1, если все показатели (индикаторы) выполнены на 100,0 процентов и более, то ДИ = 1</w:t>
      </w:r>
      <w:r>
        <w:rPr>
          <w:rFonts w:ascii="Times New Roman" w:hAnsi="Times New Roman" w:cs="Times New Roman"/>
          <w:sz w:val="28"/>
          <w:szCs w:val="28"/>
        </w:rPr>
        <w:t>,000</w:t>
      </w:r>
      <w:r w:rsidRPr="00F57935">
        <w:rPr>
          <w:rFonts w:ascii="Times New Roman" w:hAnsi="Times New Roman" w:cs="Times New Roman"/>
          <w:sz w:val="28"/>
          <w:szCs w:val="28"/>
        </w:rPr>
        <w:t>.</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7.2. Оценка степени исполнения запланированного уровня расходов </w:t>
      </w:r>
      <w:r>
        <w:rPr>
          <w:rFonts w:ascii="Times New Roman" w:hAnsi="Times New Roman" w:cs="Times New Roman"/>
          <w:sz w:val="28"/>
          <w:szCs w:val="28"/>
        </w:rPr>
        <w:t>районного</w:t>
      </w:r>
      <w:r w:rsidRPr="00F57935">
        <w:rPr>
          <w:rFonts w:ascii="Times New Roman" w:hAnsi="Times New Roman" w:cs="Times New Roman"/>
          <w:sz w:val="28"/>
          <w:szCs w:val="28"/>
        </w:rPr>
        <w:t xml:space="preserve"> бюджета (БЛ) рассчитывается по формуле:</w:t>
      </w:r>
    </w:p>
    <w:p w:rsidR="001456F2" w:rsidRPr="00F57935" w:rsidRDefault="001456F2" w:rsidP="006F3A87">
      <w:pPr>
        <w:pStyle w:val="ConsPlusNormal"/>
        <w:ind w:firstLine="709"/>
        <w:jc w:val="both"/>
        <w:rPr>
          <w:rFonts w:ascii="Times New Roman" w:hAnsi="Times New Roman" w:cs="Times New Roman"/>
          <w:sz w:val="28"/>
          <w:szCs w:val="28"/>
        </w:rPr>
      </w:pPr>
    </w:p>
    <w:p w:rsidR="001456F2" w:rsidRPr="00F57935" w:rsidRDefault="001456F2" w:rsidP="006F3A87">
      <w:pPr>
        <w:pStyle w:val="ConsPlusNormal"/>
        <w:ind w:firstLine="709"/>
        <w:jc w:val="center"/>
        <w:rPr>
          <w:rFonts w:ascii="Times New Roman" w:hAnsi="Times New Roman" w:cs="Times New Roman"/>
          <w:sz w:val="28"/>
          <w:szCs w:val="28"/>
        </w:rPr>
      </w:pPr>
      <w:r w:rsidRPr="00F57935">
        <w:rPr>
          <w:rFonts w:ascii="Times New Roman" w:hAnsi="Times New Roman" w:cs="Times New Roman"/>
          <w:sz w:val="28"/>
          <w:szCs w:val="28"/>
        </w:rPr>
        <w:t>БЛ = О / Л,</w:t>
      </w:r>
    </w:p>
    <w:p w:rsidR="001456F2" w:rsidRPr="00F57935" w:rsidRDefault="001456F2" w:rsidP="006F3A87">
      <w:pPr>
        <w:pStyle w:val="ConsPlusNormal"/>
        <w:ind w:firstLine="709"/>
        <w:jc w:val="both"/>
        <w:rPr>
          <w:rFonts w:ascii="Times New Roman" w:hAnsi="Times New Roman" w:cs="Times New Roman"/>
          <w:sz w:val="28"/>
          <w:szCs w:val="28"/>
        </w:rPr>
      </w:pP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где:</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БЛ - показатель исполнения запланированного уровня расходов </w:t>
      </w:r>
      <w:r>
        <w:rPr>
          <w:rFonts w:ascii="Times New Roman" w:hAnsi="Times New Roman" w:cs="Times New Roman"/>
          <w:sz w:val="28"/>
          <w:szCs w:val="28"/>
        </w:rPr>
        <w:t>районного</w:t>
      </w:r>
      <w:r w:rsidRPr="00F57935">
        <w:rPr>
          <w:rFonts w:ascii="Times New Roman" w:hAnsi="Times New Roman" w:cs="Times New Roman"/>
          <w:sz w:val="28"/>
          <w:szCs w:val="28"/>
        </w:rPr>
        <w:t xml:space="preserve"> бюджета;</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О - фактическое освоение средств </w:t>
      </w:r>
      <w:r>
        <w:rPr>
          <w:rFonts w:ascii="Times New Roman" w:hAnsi="Times New Roman" w:cs="Times New Roman"/>
          <w:sz w:val="28"/>
          <w:szCs w:val="28"/>
        </w:rPr>
        <w:t>районного</w:t>
      </w:r>
      <w:r w:rsidRPr="00F57935">
        <w:rPr>
          <w:rFonts w:ascii="Times New Roman" w:hAnsi="Times New Roman" w:cs="Times New Roman"/>
          <w:sz w:val="28"/>
          <w:szCs w:val="28"/>
        </w:rPr>
        <w:t xml:space="preserve"> бюджета по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программе в отчетном периоде;</w:t>
      </w:r>
    </w:p>
    <w:p w:rsidR="001456F2"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Л - бюджетные ассигнования на реализацию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w:t>
      </w:r>
      <w:r>
        <w:rPr>
          <w:rFonts w:ascii="Times New Roman" w:hAnsi="Times New Roman" w:cs="Times New Roman"/>
          <w:sz w:val="28"/>
          <w:szCs w:val="28"/>
        </w:rPr>
        <w:t>, предусмотренные сводной бюджетной росписью (на</w:t>
      </w:r>
      <w:r w:rsidRPr="00F57935">
        <w:rPr>
          <w:rFonts w:ascii="Times New Roman" w:hAnsi="Times New Roman" w:cs="Times New Roman"/>
          <w:sz w:val="28"/>
          <w:szCs w:val="28"/>
        </w:rPr>
        <w:t xml:space="preserve"> отчетн</w:t>
      </w:r>
      <w:r>
        <w:rPr>
          <w:rFonts w:ascii="Times New Roman" w:hAnsi="Times New Roman" w:cs="Times New Roman"/>
          <w:sz w:val="28"/>
          <w:szCs w:val="28"/>
        </w:rPr>
        <w:t>ую дату)</w:t>
      </w:r>
      <w:r w:rsidRPr="00F57935">
        <w:rPr>
          <w:rFonts w:ascii="Times New Roman" w:hAnsi="Times New Roman" w:cs="Times New Roman"/>
          <w:sz w:val="28"/>
          <w:szCs w:val="28"/>
        </w:rPr>
        <w:t>.</w:t>
      </w:r>
    </w:p>
    <w:p w:rsidR="001456F2" w:rsidRPr="00F57935" w:rsidRDefault="001456F2" w:rsidP="006F3A87">
      <w:pPr>
        <w:autoSpaceDE w:val="0"/>
        <w:autoSpaceDN w:val="0"/>
        <w:adjustRightInd w:val="0"/>
        <w:ind w:firstLine="709"/>
        <w:jc w:val="both"/>
        <w:rPr>
          <w:szCs w:val="28"/>
        </w:rPr>
      </w:pPr>
      <w:r>
        <w:rPr>
          <w:szCs w:val="28"/>
        </w:rPr>
        <w:t xml:space="preserve">Полученное значение БЛ подлежит округлению до тысячных (три знака </w:t>
      </w:r>
      <w:r w:rsidRPr="00445E37">
        <w:rPr>
          <w:szCs w:val="28"/>
        </w:rPr>
        <w:t>после запятой).</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В случае когда БЛ &lt; 1 за счет экономии бюджетных средств при условии выполнения всех мероприятий и индикаторов (показателей), то считается, что БЛ = 1</w:t>
      </w:r>
      <w:r>
        <w:rPr>
          <w:rFonts w:ascii="Times New Roman" w:hAnsi="Times New Roman" w:cs="Times New Roman"/>
          <w:sz w:val="28"/>
          <w:szCs w:val="28"/>
        </w:rPr>
        <w:t>,000</w:t>
      </w:r>
      <w:r w:rsidRPr="00F57935">
        <w:rPr>
          <w:rFonts w:ascii="Times New Roman" w:hAnsi="Times New Roman" w:cs="Times New Roman"/>
          <w:sz w:val="28"/>
          <w:szCs w:val="28"/>
        </w:rPr>
        <w:t>.</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В случае неосвоения средств </w:t>
      </w:r>
      <w:r>
        <w:rPr>
          <w:rFonts w:ascii="Times New Roman" w:hAnsi="Times New Roman" w:cs="Times New Roman"/>
          <w:sz w:val="28"/>
          <w:szCs w:val="28"/>
        </w:rPr>
        <w:t>районного</w:t>
      </w:r>
      <w:r w:rsidRPr="00F57935">
        <w:rPr>
          <w:rFonts w:ascii="Times New Roman" w:hAnsi="Times New Roman" w:cs="Times New Roman"/>
          <w:sz w:val="28"/>
          <w:szCs w:val="28"/>
        </w:rPr>
        <w:t xml:space="preserve"> бюджета, источником финансового обеспечения которых явились поступившие в </w:t>
      </w:r>
      <w:r>
        <w:rPr>
          <w:rFonts w:ascii="Times New Roman" w:hAnsi="Times New Roman" w:cs="Times New Roman"/>
          <w:sz w:val="28"/>
          <w:szCs w:val="28"/>
        </w:rPr>
        <w:t>районный</w:t>
      </w:r>
      <w:r w:rsidRPr="00F57935">
        <w:rPr>
          <w:rFonts w:ascii="Times New Roman" w:hAnsi="Times New Roman" w:cs="Times New Roman"/>
          <w:sz w:val="28"/>
          <w:szCs w:val="28"/>
        </w:rPr>
        <w:t xml:space="preserve"> бюджет в ноябре - декабре отчетного года средства </w:t>
      </w:r>
      <w:r>
        <w:rPr>
          <w:rFonts w:ascii="Times New Roman" w:hAnsi="Times New Roman" w:cs="Times New Roman"/>
          <w:sz w:val="28"/>
          <w:szCs w:val="28"/>
        </w:rPr>
        <w:t>краевого</w:t>
      </w:r>
      <w:r w:rsidRPr="00F57935">
        <w:rPr>
          <w:rFonts w:ascii="Times New Roman" w:hAnsi="Times New Roman" w:cs="Times New Roman"/>
          <w:sz w:val="28"/>
          <w:szCs w:val="28"/>
        </w:rPr>
        <w:t xml:space="preserve"> бюджета, предоставленные </w:t>
      </w:r>
      <w:r>
        <w:rPr>
          <w:rFonts w:ascii="Times New Roman" w:hAnsi="Times New Roman" w:cs="Times New Roman"/>
          <w:sz w:val="28"/>
          <w:szCs w:val="28"/>
        </w:rPr>
        <w:t>Верхнебуреинскому муниципальному району</w:t>
      </w:r>
      <w:r w:rsidRPr="00F57935">
        <w:rPr>
          <w:rFonts w:ascii="Times New Roman" w:hAnsi="Times New Roman" w:cs="Times New Roman"/>
          <w:sz w:val="28"/>
          <w:szCs w:val="28"/>
        </w:rPr>
        <w:t xml:space="preserve"> в соответствии с правовыми актами </w:t>
      </w:r>
      <w:r>
        <w:rPr>
          <w:rFonts w:ascii="Times New Roman" w:hAnsi="Times New Roman" w:cs="Times New Roman"/>
          <w:sz w:val="28"/>
          <w:szCs w:val="28"/>
        </w:rPr>
        <w:t>Хабаровского края</w:t>
      </w:r>
      <w:r w:rsidRPr="00F57935">
        <w:rPr>
          <w:rFonts w:ascii="Times New Roman" w:hAnsi="Times New Roman" w:cs="Times New Roman"/>
          <w:sz w:val="28"/>
          <w:szCs w:val="28"/>
        </w:rPr>
        <w:t xml:space="preserve">, соглашениями с </w:t>
      </w:r>
      <w:r>
        <w:rPr>
          <w:rFonts w:ascii="Times New Roman" w:hAnsi="Times New Roman" w:cs="Times New Roman"/>
          <w:sz w:val="28"/>
          <w:szCs w:val="28"/>
        </w:rPr>
        <w:t>государственными</w:t>
      </w:r>
      <w:r w:rsidRPr="00F57935">
        <w:rPr>
          <w:rFonts w:ascii="Times New Roman" w:hAnsi="Times New Roman" w:cs="Times New Roman"/>
          <w:sz w:val="28"/>
          <w:szCs w:val="28"/>
        </w:rPr>
        <w:t xml:space="preserve"> органами исполнительной власти, значение Л подлежит уменьшению на сумму вышеуказанных неосвоенных средств. Обоснования внесения в подсчет Л изменений отражаются ответственным исполнителем в пояснительной записке годового отчета о ходе реализации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7.3. Оценка степени своевременности реализации мероприятий подпрограмм и (или) основных мероприятий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 </w:t>
      </w:r>
      <w:r>
        <w:rPr>
          <w:rFonts w:ascii="Times New Roman" w:hAnsi="Times New Roman" w:cs="Times New Roman"/>
          <w:sz w:val="28"/>
          <w:szCs w:val="28"/>
        </w:rPr>
        <w:t>(СС</w:t>
      </w:r>
      <w:r>
        <w:rPr>
          <w:rFonts w:ascii="Times New Roman" w:hAnsi="Times New Roman" w:cs="Times New Roman"/>
          <w:sz w:val="28"/>
          <w:szCs w:val="28"/>
          <w:vertAlign w:val="subscript"/>
        </w:rPr>
        <w:t>м</w:t>
      </w:r>
      <w:r>
        <w:rPr>
          <w:rFonts w:ascii="Times New Roman" w:hAnsi="Times New Roman" w:cs="Times New Roman"/>
          <w:sz w:val="28"/>
          <w:szCs w:val="28"/>
        </w:rPr>
        <w:t xml:space="preserve">) </w:t>
      </w:r>
      <w:r w:rsidRPr="00F57935">
        <w:rPr>
          <w:rFonts w:ascii="Times New Roman" w:hAnsi="Times New Roman" w:cs="Times New Roman"/>
          <w:sz w:val="28"/>
          <w:szCs w:val="28"/>
        </w:rPr>
        <w:t>(достижение непосредстве</w:t>
      </w:r>
      <w:r>
        <w:rPr>
          <w:rFonts w:ascii="Times New Roman" w:hAnsi="Times New Roman" w:cs="Times New Roman"/>
          <w:sz w:val="28"/>
          <w:szCs w:val="28"/>
        </w:rPr>
        <w:t>нных результатов их реализации)</w:t>
      </w:r>
      <w:r w:rsidRPr="00F57935">
        <w:rPr>
          <w:rFonts w:ascii="Times New Roman" w:hAnsi="Times New Roman" w:cs="Times New Roman"/>
          <w:sz w:val="28"/>
          <w:szCs w:val="28"/>
        </w:rPr>
        <w:t>.</w:t>
      </w:r>
    </w:p>
    <w:p w:rsidR="001456F2" w:rsidRPr="00F57935" w:rsidRDefault="001456F2" w:rsidP="006F3A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7.3.1. </w:t>
      </w:r>
      <w:r w:rsidRPr="00F57935">
        <w:rPr>
          <w:rFonts w:ascii="Times New Roman" w:hAnsi="Times New Roman" w:cs="Times New Roman"/>
          <w:sz w:val="28"/>
          <w:szCs w:val="28"/>
        </w:rPr>
        <w:t xml:space="preserve">Оценка степени своевременности реализации мероприятий </w:t>
      </w:r>
      <w:r w:rsidRPr="00AD3563">
        <w:rPr>
          <w:rFonts w:ascii="Times New Roman" w:hAnsi="Times New Roman" w:cs="Times New Roman"/>
          <w:sz w:val="28"/>
          <w:szCs w:val="28"/>
        </w:rPr>
        <w:t>подпрограмм и (или)</w:t>
      </w:r>
      <w:r>
        <w:rPr>
          <w:rFonts w:ascii="Times New Roman" w:hAnsi="Times New Roman" w:cs="Times New Roman"/>
          <w:sz w:val="28"/>
          <w:szCs w:val="28"/>
        </w:rPr>
        <w:t xml:space="preserve"> основных мероприятий </w:t>
      </w:r>
      <w:r w:rsidRPr="00AD3563">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 (СС</w:t>
      </w:r>
      <w:r w:rsidRPr="00F57935">
        <w:rPr>
          <w:rFonts w:ascii="Times New Roman" w:hAnsi="Times New Roman" w:cs="Times New Roman"/>
          <w:sz w:val="28"/>
          <w:szCs w:val="28"/>
          <w:vertAlign w:val="subscript"/>
        </w:rPr>
        <w:t>м</w:t>
      </w:r>
      <w:r w:rsidRPr="00F57935">
        <w:rPr>
          <w:rFonts w:ascii="Times New Roman" w:hAnsi="Times New Roman" w:cs="Times New Roman"/>
          <w:sz w:val="28"/>
          <w:szCs w:val="28"/>
        </w:rPr>
        <w:t>) рассчитывается по формуле:</w:t>
      </w:r>
    </w:p>
    <w:p w:rsidR="001456F2" w:rsidRPr="00F57935" w:rsidRDefault="001456F2" w:rsidP="006F3A87">
      <w:pPr>
        <w:pStyle w:val="ConsPlusNormal"/>
        <w:ind w:firstLine="709"/>
        <w:jc w:val="both"/>
        <w:rPr>
          <w:rFonts w:ascii="Times New Roman" w:hAnsi="Times New Roman" w:cs="Times New Roman"/>
          <w:sz w:val="28"/>
          <w:szCs w:val="28"/>
        </w:rPr>
      </w:pPr>
    </w:p>
    <w:p w:rsidR="001456F2" w:rsidRDefault="001456F2" w:rsidP="006F3A87">
      <w:pPr>
        <w:pStyle w:val="ConsPlusNormal"/>
        <w:ind w:firstLine="709"/>
        <w:jc w:val="center"/>
        <w:rPr>
          <w:rFonts w:ascii="Times New Roman" w:hAnsi="Times New Roman" w:cs="Times New Roman"/>
          <w:noProof/>
          <w:sz w:val="28"/>
          <w:szCs w:val="28"/>
          <w:lang w:eastAsia="ru-RU"/>
        </w:rPr>
      </w:pPr>
    </w:p>
    <w:p w:rsidR="001456F2" w:rsidRPr="00AD3563" w:rsidRDefault="001456F2" w:rsidP="006F3A87">
      <w:pPr>
        <w:pStyle w:val="ConsPlusNormal"/>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t>СС</w:t>
      </w:r>
      <w:r>
        <w:rPr>
          <w:rFonts w:ascii="Times New Roman" w:hAnsi="Times New Roman" w:cs="Times New Roman"/>
          <w:noProof/>
          <w:sz w:val="28"/>
          <w:szCs w:val="28"/>
          <w:vertAlign w:val="subscript"/>
          <w:lang w:eastAsia="ru-RU"/>
        </w:rPr>
        <w:t>м</w:t>
      </w:r>
      <w:r>
        <w:rPr>
          <w:rFonts w:ascii="Times New Roman" w:hAnsi="Times New Roman" w:cs="Times New Roman"/>
          <w:noProof/>
          <w:sz w:val="28"/>
          <w:szCs w:val="28"/>
          <w:lang w:eastAsia="ru-RU"/>
        </w:rPr>
        <w:t>=М</w:t>
      </w:r>
      <w:r>
        <w:rPr>
          <w:rFonts w:ascii="Times New Roman" w:hAnsi="Times New Roman" w:cs="Times New Roman"/>
          <w:noProof/>
          <w:sz w:val="28"/>
          <w:szCs w:val="28"/>
          <w:vertAlign w:val="subscript"/>
          <w:lang w:eastAsia="ru-RU"/>
        </w:rPr>
        <w:t xml:space="preserve">в </w:t>
      </w:r>
      <w:r>
        <w:rPr>
          <w:rFonts w:ascii="Times New Roman" w:hAnsi="Times New Roman" w:cs="Times New Roman"/>
          <w:noProof/>
          <w:sz w:val="28"/>
          <w:szCs w:val="28"/>
          <w:lang w:eastAsia="ru-RU"/>
        </w:rPr>
        <w:t>/ М</w:t>
      </w:r>
    </w:p>
    <w:p w:rsidR="001456F2" w:rsidRDefault="001456F2" w:rsidP="006F3A87">
      <w:pPr>
        <w:pStyle w:val="ConsPlusNormal"/>
        <w:ind w:firstLine="709"/>
        <w:jc w:val="both"/>
        <w:rPr>
          <w:rFonts w:ascii="Times New Roman" w:hAnsi="Times New Roman" w:cs="Times New Roman"/>
          <w:sz w:val="28"/>
          <w:szCs w:val="28"/>
        </w:rPr>
      </w:pPr>
    </w:p>
    <w:p w:rsidR="001456F2" w:rsidRPr="00F57935" w:rsidRDefault="001456F2" w:rsidP="006F3A87">
      <w:pPr>
        <w:pStyle w:val="ConsPlusNormal"/>
        <w:ind w:firstLine="709"/>
        <w:jc w:val="both"/>
        <w:rPr>
          <w:rFonts w:ascii="Times New Roman" w:hAnsi="Times New Roman" w:cs="Times New Roman"/>
          <w:sz w:val="28"/>
          <w:szCs w:val="28"/>
        </w:rPr>
      </w:pP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где:</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СС</w:t>
      </w:r>
      <w:r w:rsidRPr="00F57935">
        <w:rPr>
          <w:rFonts w:ascii="Times New Roman" w:hAnsi="Times New Roman" w:cs="Times New Roman"/>
          <w:sz w:val="28"/>
          <w:szCs w:val="28"/>
          <w:vertAlign w:val="subscript"/>
        </w:rPr>
        <w:t>м</w:t>
      </w:r>
      <w:r w:rsidRPr="00F57935">
        <w:rPr>
          <w:rFonts w:ascii="Times New Roman" w:hAnsi="Times New Roman" w:cs="Times New Roman"/>
          <w:sz w:val="28"/>
          <w:szCs w:val="28"/>
        </w:rPr>
        <w:t xml:space="preserve"> - показатель </w:t>
      </w:r>
      <w:r>
        <w:rPr>
          <w:rFonts w:ascii="Times New Roman" w:hAnsi="Times New Roman" w:cs="Times New Roman"/>
          <w:sz w:val="28"/>
          <w:szCs w:val="28"/>
        </w:rPr>
        <w:t>степени</w:t>
      </w:r>
      <w:r w:rsidRPr="00F57935">
        <w:rPr>
          <w:rFonts w:ascii="Times New Roman" w:hAnsi="Times New Roman" w:cs="Times New Roman"/>
          <w:sz w:val="28"/>
          <w:szCs w:val="28"/>
        </w:rPr>
        <w:t xml:space="preserve"> реализации мероприятий;</w:t>
      </w:r>
    </w:p>
    <w:p w:rsidR="001456F2" w:rsidRPr="00AD3563" w:rsidRDefault="001456F2" w:rsidP="006F3A87">
      <w:pPr>
        <w:autoSpaceDE w:val="0"/>
        <w:autoSpaceDN w:val="0"/>
        <w:adjustRightInd w:val="0"/>
        <w:ind w:firstLine="709"/>
        <w:jc w:val="both"/>
        <w:rPr>
          <w:szCs w:val="28"/>
        </w:rPr>
      </w:pPr>
      <w:r w:rsidRPr="00AD3563">
        <w:rPr>
          <w:szCs w:val="28"/>
        </w:rPr>
        <w:t>Мв – количество мероприятий, выполненных в полном объеме, из числа мероприятий, запланированных к реализации в отчетном году;</w:t>
      </w:r>
    </w:p>
    <w:p w:rsidR="001456F2" w:rsidRPr="00AD3563" w:rsidRDefault="001456F2" w:rsidP="006F3A87">
      <w:pPr>
        <w:autoSpaceDE w:val="0"/>
        <w:autoSpaceDN w:val="0"/>
        <w:adjustRightInd w:val="0"/>
        <w:ind w:firstLine="709"/>
        <w:jc w:val="both"/>
        <w:rPr>
          <w:szCs w:val="28"/>
        </w:rPr>
      </w:pPr>
      <w:r w:rsidRPr="00AD3563">
        <w:rPr>
          <w:szCs w:val="28"/>
        </w:rPr>
        <w:t>М – общее количество мероприятий, запланированных к реализации в</w:t>
      </w:r>
      <w:r>
        <w:rPr>
          <w:szCs w:val="28"/>
        </w:rPr>
        <w:t xml:space="preserve"> </w:t>
      </w:r>
      <w:r w:rsidRPr="00AD3563">
        <w:rPr>
          <w:szCs w:val="28"/>
        </w:rPr>
        <w:t>отчетном году.</w:t>
      </w:r>
    </w:p>
    <w:p w:rsidR="001456F2" w:rsidRPr="00AD3563" w:rsidRDefault="001456F2" w:rsidP="006F3A87">
      <w:pPr>
        <w:autoSpaceDE w:val="0"/>
        <w:autoSpaceDN w:val="0"/>
        <w:adjustRightInd w:val="0"/>
        <w:ind w:firstLine="709"/>
        <w:jc w:val="both"/>
        <w:rPr>
          <w:szCs w:val="28"/>
        </w:rPr>
      </w:pPr>
      <w:r w:rsidRPr="00AD3563">
        <w:rPr>
          <w:szCs w:val="28"/>
        </w:rPr>
        <w:t>Полученное значение ССм подлежит округлению до тысячных (три</w:t>
      </w:r>
    </w:p>
    <w:p w:rsidR="001456F2" w:rsidRPr="00AD3563" w:rsidRDefault="001456F2" w:rsidP="006F3A87">
      <w:pPr>
        <w:pStyle w:val="ConsPlusNormal"/>
        <w:jc w:val="both"/>
        <w:rPr>
          <w:rFonts w:ascii="Times New Roman" w:hAnsi="Times New Roman" w:cs="Times New Roman"/>
          <w:sz w:val="28"/>
          <w:szCs w:val="28"/>
        </w:rPr>
      </w:pPr>
      <w:r w:rsidRPr="00AD3563">
        <w:rPr>
          <w:rFonts w:ascii="Times New Roman" w:hAnsi="Times New Roman" w:cs="Times New Roman"/>
          <w:sz w:val="28"/>
          <w:szCs w:val="28"/>
        </w:rPr>
        <w:t>знака после запятой).</w:t>
      </w:r>
    </w:p>
    <w:p w:rsidR="001456F2" w:rsidRPr="00AD3563" w:rsidRDefault="001456F2" w:rsidP="006F3A87">
      <w:pPr>
        <w:autoSpaceDE w:val="0"/>
        <w:autoSpaceDN w:val="0"/>
        <w:adjustRightInd w:val="0"/>
        <w:ind w:firstLine="709"/>
        <w:jc w:val="both"/>
        <w:rPr>
          <w:szCs w:val="28"/>
        </w:rPr>
      </w:pPr>
      <w:r w:rsidRPr="00AD3563">
        <w:rPr>
          <w:szCs w:val="28"/>
        </w:rPr>
        <w:t xml:space="preserve">Для оценки степени реализации мероприятий учитываются мероприятия подпрограмм и (или) основных мероприятий, запланированные к реализации в отчетном году (плановые сроки начала и окончания реализации мероприятия соответствуют отчетному году), а также переходящие мероприятия </w:t>
      </w:r>
      <w:r>
        <w:rPr>
          <w:szCs w:val="28"/>
        </w:rPr>
        <w:t>муниципальной</w:t>
      </w:r>
      <w:r w:rsidRPr="00AD3563">
        <w:rPr>
          <w:szCs w:val="28"/>
        </w:rPr>
        <w:t xml:space="preserve"> программы.</w:t>
      </w:r>
    </w:p>
    <w:p w:rsidR="001456F2" w:rsidRPr="00AD3563" w:rsidRDefault="001456F2" w:rsidP="006F3A87">
      <w:pPr>
        <w:autoSpaceDE w:val="0"/>
        <w:autoSpaceDN w:val="0"/>
        <w:adjustRightInd w:val="0"/>
        <w:ind w:firstLine="709"/>
        <w:jc w:val="both"/>
        <w:rPr>
          <w:szCs w:val="28"/>
        </w:rPr>
      </w:pPr>
      <w:r w:rsidRPr="00AD3563">
        <w:rPr>
          <w:szCs w:val="28"/>
        </w:rPr>
        <w:t xml:space="preserve">Не учитываются при оценке степени реализации мероприятий мероприятия, по которым в ходе исполнения </w:t>
      </w:r>
      <w:r>
        <w:rPr>
          <w:szCs w:val="28"/>
        </w:rPr>
        <w:t>районного</w:t>
      </w:r>
      <w:r w:rsidRPr="00AD3563">
        <w:rPr>
          <w:szCs w:val="28"/>
        </w:rPr>
        <w:t xml:space="preserve"> бюджета в отчетному году</w:t>
      </w:r>
      <w:r>
        <w:rPr>
          <w:szCs w:val="28"/>
        </w:rPr>
        <w:t xml:space="preserve"> </w:t>
      </w:r>
      <w:r w:rsidRPr="00AD3563">
        <w:rPr>
          <w:szCs w:val="28"/>
        </w:rPr>
        <w:t>исключены объемы ресурсного обеспечения и реализация которых без ресурсного обеспечения невозможна.</w:t>
      </w:r>
    </w:p>
    <w:p w:rsidR="001456F2" w:rsidRPr="00AD3563" w:rsidRDefault="001456F2" w:rsidP="006F3A87">
      <w:pPr>
        <w:autoSpaceDE w:val="0"/>
        <w:autoSpaceDN w:val="0"/>
        <w:adjustRightInd w:val="0"/>
        <w:ind w:firstLine="709"/>
        <w:jc w:val="both"/>
        <w:rPr>
          <w:szCs w:val="28"/>
        </w:rPr>
      </w:pPr>
      <w:r w:rsidRPr="00AD3563">
        <w:rPr>
          <w:szCs w:val="28"/>
        </w:rPr>
        <w:t>В случае</w:t>
      </w:r>
      <w:r>
        <w:rPr>
          <w:szCs w:val="28"/>
        </w:rPr>
        <w:t>,</w:t>
      </w:r>
      <w:r w:rsidRPr="00AD3563">
        <w:rPr>
          <w:szCs w:val="28"/>
        </w:rPr>
        <w:t xml:space="preserve"> когда подпрограмма или основное мероприятие включает несколько мероприятий, оценивается выполнение каждого мероприятия в их</w:t>
      </w:r>
      <w:r>
        <w:rPr>
          <w:szCs w:val="28"/>
        </w:rPr>
        <w:t xml:space="preserve"> </w:t>
      </w:r>
      <w:r w:rsidRPr="00AD3563">
        <w:rPr>
          <w:szCs w:val="28"/>
        </w:rPr>
        <w:t>составе.</w:t>
      </w:r>
    </w:p>
    <w:p w:rsidR="001456F2" w:rsidRPr="00AD3563" w:rsidRDefault="001456F2" w:rsidP="006F3A87">
      <w:pPr>
        <w:autoSpaceDE w:val="0"/>
        <w:autoSpaceDN w:val="0"/>
        <w:adjustRightInd w:val="0"/>
        <w:ind w:firstLine="709"/>
        <w:jc w:val="both"/>
        <w:rPr>
          <w:szCs w:val="28"/>
        </w:rPr>
      </w:pPr>
      <w:r w:rsidRPr="00AD3563">
        <w:rPr>
          <w:szCs w:val="28"/>
        </w:rPr>
        <w:t>Подпрограмма или основное мероприятие, включающие несколько мероприятий, считаются выполненными в полном объеме в случае, если выполнено более 95 процентов мероприятий в их составе.</w:t>
      </w:r>
    </w:p>
    <w:p w:rsidR="001456F2" w:rsidRPr="00AD3563" w:rsidRDefault="001456F2" w:rsidP="006F3A87">
      <w:pPr>
        <w:autoSpaceDE w:val="0"/>
        <w:autoSpaceDN w:val="0"/>
        <w:adjustRightInd w:val="0"/>
        <w:ind w:firstLine="709"/>
        <w:jc w:val="both"/>
        <w:rPr>
          <w:szCs w:val="28"/>
        </w:rPr>
      </w:pPr>
      <w:r w:rsidRPr="00AD3563">
        <w:rPr>
          <w:szCs w:val="28"/>
        </w:rPr>
        <w:t>Степень освоения бюджетных и внебюджетных средств при оценке</w:t>
      </w:r>
      <w:r>
        <w:rPr>
          <w:szCs w:val="28"/>
        </w:rPr>
        <w:t xml:space="preserve"> </w:t>
      </w:r>
      <w:r w:rsidRPr="00AD3563">
        <w:rPr>
          <w:szCs w:val="28"/>
        </w:rPr>
        <w:t>выполнения мероприятий не учитывается.</w:t>
      </w:r>
    </w:p>
    <w:p w:rsidR="001456F2" w:rsidRPr="00AD3563" w:rsidRDefault="001456F2" w:rsidP="006F3A87">
      <w:pPr>
        <w:autoSpaceDE w:val="0"/>
        <w:autoSpaceDN w:val="0"/>
        <w:adjustRightInd w:val="0"/>
        <w:ind w:firstLine="709"/>
        <w:jc w:val="both"/>
        <w:rPr>
          <w:szCs w:val="28"/>
        </w:rPr>
      </w:pPr>
      <w:r w:rsidRPr="00AD3563">
        <w:rPr>
          <w:szCs w:val="28"/>
        </w:rPr>
        <w:t>7.3.2. Мероприятие считается выполненным в полном объеме при достижении следующих результатов:</w:t>
      </w:r>
    </w:p>
    <w:p w:rsidR="001456F2" w:rsidRPr="00AD3563" w:rsidRDefault="001456F2" w:rsidP="006F3A87">
      <w:pPr>
        <w:autoSpaceDE w:val="0"/>
        <w:autoSpaceDN w:val="0"/>
        <w:adjustRightInd w:val="0"/>
        <w:ind w:firstLine="709"/>
        <w:jc w:val="both"/>
        <w:rPr>
          <w:szCs w:val="28"/>
        </w:rPr>
      </w:pPr>
      <w:r w:rsidRPr="00AD3563">
        <w:rPr>
          <w:szCs w:val="28"/>
        </w:rPr>
        <w:t>1) мероприятие, результаты которого оцениваются на основании числовых значений показателей, считается выполненным в полном объеме, если</w:t>
      </w:r>
      <w:r>
        <w:rPr>
          <w:szCs w:val="28"/>
        </w:rPr>
        <w:t xml:space="preserve"> </w:t>
      </w:r>
      <w:r w:rsidRPr="00AD3563">
        <w:rPr>
          <w:szCs w:val="28"/>
        </w:rPr>
        <w:t>фактически достигнутое значение показателя составляет не менее 95 процентов от запланированного и не ниже, чем значение показателя, достигнутое в</w:t>
      </w:r>
      <w:r>
        <w:rPr>
          <w:szCs w:val="28"/>
        </w:rPr>
        <w:t xml:space="preserve"> </w:t>
      </w:r>
      <w:r w:rsidRPr="00AD3563">
        <w:rPr>
          <w:szCs w:val="28"/>
        </w:rPr>
        <w:t>году, предшествующем отчетному, с учетом корректировки объемов финансирования по мероприятию. В том случае, когда для описания результатов</w:t>
      </w:r>
      <w:r>
        <w:rPr>
          <w:szCs w:val="28"/>
        </w:rPr>
        <w:t xml:space="preserve"> </w:t>
      </w:r>
      <w:r w:rsidRPr="00AD3563">
        <w:rPr>
          <w:szCs w:val="28"/>
        </w:rPr>
        <w:t>реализации мероприятия используется несколько показателей, для оценки</w:t>
      </w:r>
      <w:r>
        <w:rPr>
          <w:szCs w:val="28"/>
        </w:rPr>
        <w:t xml:space="preserve"> </w:t>
      </w:r>
      <w:r w:rsidRPr="00AD3563">
        <w:rPr>
          <w:szCs w:val="28"/>
        </w:rPr>
        <w:t>степени реализации мероприятия используется среднее арифметическое значение отношений фактических значений показателей к запланированным</w:t>
      </w:r>
      <w:r>
        <w:rPr>
          <w:szCs w:val="28"/>
        </w:rPr>
        <w:t xml:space="preserve"> </w:t>
      </w:r>
      <w:r w:rsidRPr="00AD3563">
        <w:rPr>
          <w:szCs w:val="28"/>
        </w:rPr>
        <w:t>значениям, выраженное в процентах;</w:t>
      </w:r>
    </w:p>
    <w:p w:rsidR="001456F2" w:rsidRPr="00AD3563" w:rsidRDefault="001456F2" w:rsidP="006F3A87">
      <w:pPr>
        <w:autoSpaceDE w:val="0"/>
        <w:autoSpaceDN w:val="0"/>
        <w:adjustRightInd w:val="0"/>
        <w:ind w:firstLine="709"/>
        <w:jc w:val="both"/>
        <w:rPr>
          <w:szCs w:val="28"/>
        </w:rPr>
      </w:pPr>
      <w:r w:rsidRPr="00AD3563">
        <w:rPr>
          <w:szCs w:val="28"/>
        </w:rPr>
        <w:t xml:space="preserve">2) мероприятие, предусматривающее оказание </w:t>
      </w:r>
      <w:r>
        <w:rPr>
          <w:szCs w:val="28"/>
        </w:rPr>
        <w:t>муниципальных</w:t>
      </w:r>
      <w:r w:rsidRPr="00AD3563">
        <w:rPr>
          <w:szCs w:val="28"/>
        </w:rPr>
        <w:t xml:space="preserve"> услуг</w:t>
      </w:r>
    </w:p>
    <w:p w:rsidR="001456F2" w:rsidRDefault="001456F2" w:rsidP="006F3A87">
      <w:pPr>
        <w:autoSpaceDE w:val="0"/>
        <w:autoSpaceDN w:val="0"/>
        <w:adjustRightInd w:val="0"/>
        <w:ind w:firstLine="709"/>
        <w:jc w:val="both"/>
        <w:rPr>
          <w:szCs w:val="28"/>
        </w:rPr>
      </w:pPr>
      <w:r w:rsidRPr="00AD3563">
        <w:rPr>
          <w:szCs w:val="28"/>
        </w:rPr>
        <w:t xml:space="preserve">(выполнение работ) на основании </w:t>
      </w:r>
      <w:r>
        <w:rPr>
          <w:szCs w:val="28"/>
        </w:rPr>
        <w:t>муниципальных заданий, считается вы</w:t>
      </w:r>
      <w:r w:rsidRPr="00AD3563">
        <w:rPr>
          <w:szCs w:val="28"/>
        </w:rPr>
        <w:t xml:space="preserve">полненным </w:t>
      </w:r>
      <w:r>
        <w:rPr>
          <w:szCs w:val="28"/>
        </w:rPr>
        <w:t xml:space="preserve">   </w:t>
      </w:r>
      <w:r w:rsidRPr="00AD3563">
        <w:rPr>
          <w:szCs w:val="28"/>
        </w:rPr>
        <w:t xml:space="preserve">в </w:t>
      </w:r>
      <w:r>
        <w:rPr>
          <w:szCs w:val="28"/>
        </w:rPr>
        <w:t xml:space="preserve">   </w:t>
      </w:r>
      <w:r w:rsidRPr="00AD3563">
        <w:rPr>
          <w:szCs w:val="28"/>
        </w:rPr>
        <w:t xml:space="preserve">случае </w:t>
      </w:r>
      <w:r>
        <w:rPr>
          <w:szCs w:val="28"/>
        </w:rPr>
        <w:t xml:space="preserve">   </w:t>
      </w:r>
      <w:r w:rsidRPr="00AD3563">
        <w:rPr>
          <w:szCs w:val="28"/>
        </w:rPr>
        <w:t xml:space="preserve">достижения </w:t>
      </w:r>
      <w:r>
        <w:rPr>
          <w:szCs w:val="28"/>
        </w:rPr>
        <w:t xml:space="preserve">      </w:t>
      </w:r>
      <w:r w:rsidRPr="00AD3563">
        <w:rPr>
          <w:szCs w:val="28"/>
        </w:rPr>
        <w:t>(не</w:t>
      </w:r>
      <w:r>
        <w:rPr>
          <w:szCs w:val="28"/>
        </w:rPr>
        <w:t xml:space="preserve"> </w:t>
      </w:r>
      <w:r w:rsidRPr="00AD3563">
        <w:rPr>
          <w:szCs w:val="28"/>
        </w:rPr>
        <w:t xml:space="preserve">превышения </w:t>
      </w:r>
      <w:r>
        <w:rPr>
          <w:szCs w:val="28"/>
        </w:rPr>
        <w:t xml:space="preserve">   </w:t>
      </w:r>
      <w:r w:rsidRPr="00AD3563">
        <w:rPr>
          <w:szCs w:val="28"/>
        </w:rPr>
        <w:t xml:space="preserve">допустимого </w:t>
      </w:r>
    </w:p>
    <w:p w:rsidR="001456F2" w:rsidRDefault="001456F2" w:rsidP="006F3A87">
      <w:pPr>
        <w:autoSpaceDE w:val="0"/>
        <w:autoSpaceDN w:val="0"/>
        <w:adjustRightInd w:val="0"/>
        <w:ind w:firstLine="709"/>
        <w:jc w:val="both"/>
        <w:rPr>
          <w:szCs w:val="28"/>
        </w:rPr>
      </w:pPr>
    </w:p>
    <w:p w:rsidR="001456F2" w:rsidRDefault="001456F2" w:rsidP="006F3A87">
      <w:pPr>
        <w:autoSpaceDE w:val="0"/>
        <w:autoSpaceDN w:val="0"/>
        <w:adjustRightInd w:val="0"/>
        <w:ind w:firstLine="709"/>
        <w:jc w:val="both"/>
        <w:rPr>
          <w:szCs w:val="28"/>
        </w:rPr>
      </w:pPr>
    </w:p>
    <w:p w:rsidR="001456F2" w:rsidRPr="00AD3563" w:rsidRDefault="001456F2" w:rsidP="0098627E">
      <w:pPr>
        <w:autoSpaceDE w:val="0"/>
        <w:autoSpaceDN w:val="0"/>
        <w:adjustRightInd w:val="0"/>
        <w:jc w:val="both"/>
        <w:rPr>
          <w:szCs w:val="28"/>
        </w:rPr>
      </w:pPr>
      <w:r w:rsidRPr="00AD3563">
        <w:rPr>
          <w:szCs w:val="28"/>
        </w:rPr>
        <w:t>(возможного)</w:t>
      </w:r>
      <w:r>
        <w:rPr>
          <w:szCs w:val="28"/>
        </w:rPr>
        <w:t xml:space="preserve"> </w:t>
      </w:r>
      <w:r w:rsidRPr="00AD3563">
        <w:rPr>
          <w:szCs w:val="28"/>
        </w:rPr>
        <w:t xml:space="preserve">отклонения) значений показателей, характеризующих объем оказания </w:t>
      </w:r>
      <w:r>
        <w:rPr>
          <w:szCs w:val="28"/>
        </w:rPr>
        <w:t>муниципальных</w:t>
      </w:r>
      <w:r w:rsidRPr="00AD3563">
        <w:rPr>
          <w:szCs w:val="28"/>
        </w:rPr>
        <w:t xml:space="preserve"> услуг (выполняемых работ);</w:t>
      </w:r>
    </w:p>
    <w:p w:rsidR="001456F2" w:rsidRPr="00AD3563" w:rsidRDefault="001456F2" w:rsidP="006F3A87">
      <w:pPr>
        <w:autoSpaceDE w:val="0"/>
        <w:autoSpaceDN w:val="0"/>
        <w:adjustRightInd w:val="0"/>
        <w:ind w:firstLine="709"/>
        <w:jc w:val="both"/>
        <w:rPr>
          <w:szCs w:val="28"/>
        </w:rPr>
      </w:pPr>
      <w:r w:rsidRPr="00AD3563">
        <w:rPr>
          <w:szCs w:val="28"/>
        </w:rPr>
        <w:t>3) мероприятие, предусматривающе</w:t>
      </w:r>
      <w:r>
        <w:rPr>
          <w:szCs w:val="28"/>
        </w:rPr>
        <w:t>е разработку или принятие норма</w:t>
      </w:r>
      <w:r w:rsidRPr="00AD3563">
        <w:rPr>
          <w:szCs w:val="28"/>
        </w:rPr>
        <w:t>тивных правовых актов, считается выполненным в полном объеме в случае</w:t>
      </w:r>
      <w:r>
        <w:rPr>
          <w:szCs w:val="28"/>
        </w:rPr>
        <w:t xml:space="preserve"> </w:t>
      </w:r>
      <w:r w:rsidRPr="00AD3563">
        <w:rPr>
          <w:szCs w:val="28"/>
        </w:rPr>
        <w:t>разработки или принятия нормативных правовых актов в установленные сроки;</w:t>
      </w:r>
    </w:p>
    <w:p w:rsidR="001456F2" w:rsidRPr="00AD3563" w:rsidRDefault="001456F2" w:rsidP="006F3A87">
      <w:pPr>
        <w:autoSpaceDE w:val="0"/>
        <w:autoSpaceDN w:val="0"/>
        <w:adjustRightInd w:val="0"/>
        <w:ind w:firstLine="709"/>
        <w:jc w:val="both"/>
        <w:rPr>
          <w:szCs w:val="28"/>
        </w:rPr>
      </w:pPr>
      <w:r w:rsidRPr="00AD3563">
        <w:rPr>
          <w:szCs w:val="28"/>
        </w:rPr>
        <w:t>4) мероприятие, предусматривающее строительство, реконструкцию или</w:t>
      </w:r>
      <w:r>
        <w:rPr>
          <w:szCs w:val="28"/>
        </w:rPr>
        <w:t xml:space="preserve"> </w:t>
      </w:r>
      <w:r w:rsidRPr="00AD3563">
        <w:rPr>
          <w:szCs w:val="28"/>
        </w:rPr>
        <w:t>капитальный ремонт объектов капитальн</w:t>
      </w:r>
      <w:r>
        <w:rPr>
          <w:szCs w:val="28"/>
        </w:rPr>
        <w:t>ого строительства, считается вы</w:t>
      </w:r>
      <w:r w:rsidRPr="00AD3563">
        <w:rPr>
          <w:szCs w:val="28"/>
        </w:rPr>
        <w:t>полненным в полном объеме, если выполнено не менее 95 процентов работ,</w:t>
      </w:r>
      <w:r>
        <w:rPr>
          <w:szCs w:val="28"/>
        </w:rPr>
        <w:t xml:space="preserve"> </w:t>
      </w:r>
      <w:r w:rsidRPr="00AD3563">
        <w:rPr>
          <w:szCs w:val="28"/>
        </w:rPr>
        <w:t>запланированных к реализации на соответствующий отчетный год в графике</w:t>
      </w:r>
      <w:r>
        <w:rPr>
          <w:szCs w:val="28"/>
        </w:rPr>
        <w:t xml:space="preserve"> </w:t>
      </w:r>
      <w:r w:rsidRPr="00AD3563">
        <w:rPr>
          <w:szCs w:val="28"/>
        </w:rPr>
        <w:t>работ по объекту капитального строительства, реконструкции, капитального</w:t>
      </w:r>
      <w:r>
        <w:rPr>
          <w:szCs w:val="28"/>
        </w:rPr>
        <w:t xml:space="preserve"> </w:t>
      </w:r>
      <w:r w:rsidRPr="00AD3563">
        <w:rPr>
          <w:szCs w:val="28"/>
        </w:rPr>
        <w:t>ремонта. Завершение реализации мероприятия оценивается наличием документального подтверждения наступления контрольного события "ввод объекта в эксплуатацию", "сдача/приемка завершенного строительством объекта"</w:t>
      </w:r>
      <w:r>
        <w:rPr>
          <w:szCs w:val="28"/>
        </w:rPr>
        <w:t xml:space="preserve"> </w:t>
      </w:r>
      <w:r w:rsidRPr="00AD3563">
        <w:rPr>
          <w:szCs w:val="28"/>
        </w:rPr>
        <w:t>или "сдача/приемка завершенного капитальным ремонтом объекта";</w:t>
      </w:r>
    </w:p>
    <w:p w:rsidR="001456F2" w:rsidRPr="00AD3563" w:rsidRDefault="001456F2" w:rsidP="006F3A87">
      <w:pPr>
        <w:autoSpaceDE w:val="0"/>
        <w:autoSpaceDN w:val="0"/>
        <w:adjustRightInd w:val="0"/>
        <w:ind w:firstLine="709"/>
        <w:jc w:val="both"/>
        <w:rPr>
          <w:szCs w:val="28"/>
        </w:rPr>
      </w:pPr>
      <w:r w:rsidRPr="00AD3563">
        <w:rPr>
          <w:szCs w:val="28"/>
        </w:rPr>
        <w:t xml:space="preserve">5) мероприятие, предусматривающее </w:t>
      </w:r>
      <w:r>
        <w:rPr>
          <w:szCs w:val="28"/>
        </w:rPr>
        <w:t>достижение качественного резуль</w:t>
      </w:r>
      <w:r w:rsidRPr="00AD3563">
        <w:rPr>
          <w:szCs w:val="28"/>
        </w:rPr>
        <w:t>тата, считается выполненным в полном объеме в случае его достижения</w:t>
      </w:r>
      <w:r>
        <w:rPr>
          <w:szCs w:val="28"/>
        </w:rPr>
        <w:t xml:space="preserve"> </w:t>
      </w:r>
      <w:r w:rsidRPr="00AD3563">
        <w:rPr>
          <w:szCs w:val="28"/>
        </w:rPr>
        <w:t>(оценивается экспертно);</w:t>
      </w:r>
    </w:p>
    <w:p w:rsidR="001456F2" w:rsidRPr="00AD3563" w:rsidRDefault="001456F2" w:rsidP="006F3A87">
      <w:pPr>
        <w:autoSpaceDE w:val="0"/>
        <w:autoSpaceDN w:val="0"/>
        <w:adjustRightInd w:val="0"/>
        <w:ind w:firstLine="709"/>
        <w:jc w:val="both"/>
        <w:rPr>
          <w:szCs w:val="28"/>
        </w:rPr>
      </w:pPr>
      <w:r w:rsidRPr="00AD3563">
        <w:rPr>
          <w:szCs w:val="28"/>
        </w:rPr>
        <w:t>6) по иным мероприятиям результаты реализации оцениваются как</w:t>
      </w:r>
      <w:r>
        <w:rPr>
          <w:szCs w:val="28"/>
        </w:rPr>
        <w:t xml:space="preserve"> </w:t>
      </w:r>
      <w:r w:rsidRPr="00AD3563">
        <w:rPr>
          <w:szCs w:val="28"/>
        </w:rPr>
        <w:t>наступление или ненаступление контрольного события (событий) и (или) достижение качественного результата (оценивается экспертно).</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7.4. Расчет интегральной оценки эффективности реализации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 (О</w:t>
      </w:r>
      <w:r w:rsidRPr="00F57935">
        <w:rPr>
          <w:rFonts w:ascii="Times New Roman" w:hAnsi="Times New Roman" w:cs="Times New Roman"/>
          <w:sz w:val="28"/>
          <w:szCs w:val="28"/>
          <w:vertAlign w:val="subscript"/>
        </w:rPr>
        <w:t>и</w:t>
      </w:r>
      <w:r w:rsidRPr="00F57935">
        <w:rPr>
          <w:rFonts w:ascii="Times New Roman" w:hAnsi="Times New Roman" w:cs="Times New Roman"/>
          <w:sz w:val="28"/>
          <w:szCs w:val="28"/>
        </w:rPr>
        <w:t>) осуществляется по формуле:</w:t>
      </w:r>
    </w:p>
    <w:p w:rsidR="001456F2" w:rsidRPr="00F57935" w:rsidRDefault="001456F2" w:rsidP="006F3A87">
      <w:pPr>
        <w:pStyle w:val="ConsPlusNormal"/>
        <w:ind w:firstLine="709"/>
        <w:jc w:val="both"/>
        <w:rPr>
          <w:rFonts w:ascii="Times New Roman" w:hAnsi="Times New Roman" w:cs="Times New Roman"/>
          <w:sz w:val="28"/>
          <w:szCs w:val="28"/>
        </w:rPr>
      </w:pPr>
    </w:p>
    <w:p w:rsidR="001456F2" w:rsidRPr="00F57935" w:rsidRDefault="001456F2" w:rsidP="006F3A87">
      <w:pPr>
        <w:pStyle w:val="ConsPlusNormal"/>
        <w:ind w:firstLine="709"/>
        <w:jc w:val="center"/>
        <w:rPr>
          <w:rFonts w:ascii="Times New Roman" w:hAnsi="Times New Roman" w:cs="Times New Roman"/>
          <w:sz w:val="28"/>
          <w:szCs w:val="28"/>
        </w:rPr>
      </w:pPr>
      <w:r w:rsidRPr="00F57935">
        <w:rPr>
          <w:rFonts w:ascii="Times New Roman" w:hAnsi="Times New Roman" w:cs="Times New Roman"/>
          <w:sz w:val="28"/>
          <w:szCs w:val="28"/>
        </w:rPr>
        <w:t>О</w:t>
      </w:r>
      <w:r w:rsidRPr="00F57935">
        <w:rPr>
          <w:rFonts w:ascii="Times New Roman" w:hAnsi="Times New Roman" w:cs="Times New Roman"/>
          <w:sz w:val="28"/>
          <w:szCs w:val="28"/>
          <w:vertAlign w:val="subscript"/>
        </w:rPr>
        <w:t>и</w:t>
      </w:r>
      <w:r w:rsidRPr="00F57935">
        <w:rPr>
          <w:rFonts w:ascii="Times New Roman" w:hAnsi="Times New Roman" w:cs="Times New Roman"/>
          <w:sz w:val="28"/>
          <w:szCs w:val="28"/>
        </w:rPr>
        <w:t xml:space="preserve"> = 0,6 x ДИ + 0,25 x БЛ +0,15 x СС</w:t>
      </w:r>
      <w:r w:rsidRPr="00F57935">
        <w:rPr>
          <w:rFonts w:ascii="Times New Roman" w:hAnsi="Times New Roman" w:cs="Times New Roman"/>
          <w:sz w:val="28"/>
          <w:szCs w:val="28"/>
          <w:vertAlign w:val="subscript"/>
        </w:rPr>
        <w:t>м</w:t>
      </w:r>
      <w:r w:rsidRPr="00F57935">
        <w:rPr>
          <w:rFonts w:ascii="Times New Roman" w:hAnsi="Times New Roman" w:cs="Times New Roman"/>
          <w:sz w:val="28"/>
          <w:szCs w:val="28"/>
        </w:rPr>
        <w:t>,</w:t>
      </w:r>
    </w:p>
    <w:p w:rsidR="001456F2" w:rsidRPr="00F57935" w:rsidRDefault="001456F2" w:rsidP="006F3A87">
      <w:pPr>
        <w:pStyle w:val="ConsPlusNormal"/>
        <w:ind w:firstLine="709"/>
        <w:jc w:val="both"/>
        <w:rPr>
          <w:rFonts w:ascii="Times New Roman" w:hAnsi="Times New Roman" w:cs="Times New Roman"/>
          <w:sz w:val="28"/>
          <w:szCs w:val="28"/>
        </w:rPr>
      </w:pP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где:</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О</w:t>
      </w:r>
      <w:r w:rsidRPr="00F57935">
        <w:rPr>
          <w:rFonts w:ascii="Times New Roman" w:hAnsi="Times New Roman" w:cs="Times New Roman"/>
          <w:sz w:val="28"/>
          <w:szCs w:val="28"/>
          <w:vertAlign w:val="subscript"/>
        </w:rPr>
        <w:t>и</w:t>
      </w:r>
      <w:r w:rsidRPr="00F57935">
        <w:rPr>
          <w:rFonts w:ascii="Times New Roman" w:hAnsi="Times New Roman" w:cs="Times New Roman"/>
          <w:sz w:val="28"/>
          <w:szCs w:val="28"/>
        </w:rPr>
        <w:t xml:space="preserve"> - показатель интегральной оценки эффективности реализации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ДИ - показатель достижения плановых значений показателей (индикаторов)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БЛ - показатель исполнения запланированного уровня расходов </w:t>
      </w:r>
      <w:r>
        <w:rPr>
          <w:rFonts w:ascii="Times New Roman" w:hAnsi="Times New Roman" w:cs="Times New Roman"/>
          <w:sz w:val="28"/>
          <w:szCs w:val="28"/>
        </w:rPr>
        <w:t>районного</w:t>
      </w:r>
      <w:r w:rsidRPr="00F57935">
        <w:rPr>
          <w:rFonts w:ascii="Times New Roman" w:hAnsi="Times New Roman" w:cs="Times New Roman"/>
          <w:sz w:val="28"/>
          <w:szCs w:val="28"/>
        </w:rPr>
        <w:t xml:space="preserve"> бюджета;</w:t>
      </w:r>
    </w:p>
    <w:p w:rsidR="001456F2"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СС</w:t>
      </w:r>
      <w:r w:rsidRPr="00F57935">
        <w:rPr>
          <w:rFonts w:ascii="Times New Roman" w:hAnsi="Times New Roman" w:cs="Times New Roman"/>
          <w:sz w:val="28"/>
          <w:szCs w:val="28"/>
          <w:vertAlign w:val="subscript"/>
        </w:rPr>
        <w:t>м</w:t>
      </w:r>
      <w:r w:rsidRPr="00F57935">
        <w:rPr>
          <w:rFonts w:ascii="Times New Roman" w:hAnsi="Times New Roman" w:cs="Times New Roman"/>
          <w:sz w:val="28"/>
          <w:szCs w:val="28"/>
        </w:rPr>
        <w:t xml:space="preserve"> - показатель своевременности реализации мероприятий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w:t>
      </w:r>
    </w:p>
    <w:p w:rsidR="001456F2" w:rsidRDefault="001456F2" w:rsidP="006F3A87">
      <w:pPr>
        <w:autoSpaceDE w:val="0"/>
        <w:autoSpaceDN w:val="0"/>
        <w:adjustRightInd w:val="0"/>
        <w:ind w:firstLine="709"/>
        <w:jc w:val="both"/>
        <w:rPr>
          <w:szCs w:val="28"/>
        </w:rPr>
      </w:pPr>
      <w:r w:rsidRPr="009B5D4A">
        <w:rPr>
          <w:szCs w:val="28"/>
        </w:rPr>
        <w:t>Полученное значение Ои подлежит округлению до тысячных (три знака</w:t>
      </w:r>
      <w:r>
        <w:rPr>
          <w:szCs w:val="28"/>
        </w:rPr>
        <w:t xml:space="preserve"> </w:t>
      </w:r>
      <w:r w:rsidRPr="009B5D4A">
        <w:rPr>
          <w:szCs w:val="28"/>
        </w:rPr>
        <w:t>после запятой).</w:t>
      </w:r>
    </w:p>
    <w:p w:rsidR="001456F2" w:rsidRPr="009B5D4A" w:rsidRDefault="001456F2" w:rsidP="006F3A87">
      <w:pPr>
        <w:autoSpaceDE w:val="0"/>
        <w:autoSpaceDN w:val="0"/>
        <w:adjustRightInd w:val="0"/>
        <w:ind w:firstLine="709"/>
        <w:jc w:val="both"/>
        <w:rPr>
          <w:szCs w:val="28"/>
        </w:rPr>
      </w:pPr>
      <w:r>
        <w:rPr>
          <w:szCs w:val="28"/>
        </w:rPr>
        <w:t>В целях подготовки ранжированного перечня муниципальных программ, сформированного по результатам оценки эффективности реализации муниципальных программ, полученное значение О</w:t>
      </w:r>
      <w:r>
        <w:rPr>
          <w:sz w:val="18"/>
          <w:szCs w:val="18"/>
        </w:rPr>
        <w:t xml:space="preserve">и </w:t>
      </w:r>
      <w:r>
        <w:rPr>
          <w:szCs w:val="28"/>
        </w:rPr>
        <w:t>может округляться до десятитысячных (четыре знака после запятой).</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8. </w:t>
      </w:r>
      <w:r>
        <w:rPr>
          <w:rFonts w:ascii="Times New Roman" w:hAnsi="Times New Roman" w:cs="Times New Roman"/>
          <w:sz w:val="28"/>
          <w:szCs w:val="28"/>
        </w:rPr>
        <w:t>Муниципальная</w:t>
      </w:r>
      <w:r w:rsidRPr="00F57935">
        <w:rPr>
          <w:rFonts w:ascii="Times New Roman" w:hAnsi="Times New Roman" w:cs="Times New Roman"/>
          <w:sz w:val="28"/>
          <w:szCs w:val="28"/>
        </w:rPr>
        <w:t xml:space="preserve"> программа считается:</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эффективной при 0,8</w:t>
      </w:r>
      <w:r>
        <w:rPr>
          <w:rFonts w:ascii="Times New Roman" w:hAnsi="Times New Roman" w:cs="Times New Roman"/>
          <w:sz w:val="28"/>
          <w:szCs w:val="28"/>
        </w:rPr>
        <w:t>01</w:t>
      </w:r>
      <w:r w:rsidRPr="00F57935">
        <w:rPr>
          <w:rFonts w:ascii="Times New Roman" w:hAnsi="Times New Roman" w:cs="Times New Roman"/>
          <w:sz w:val="28"/>
          <w:szCs w:val="28"/>
        </w:rPr>
        <w:t xml:space="preserve"> =&lt; О</w:t>
      </w:r>
      <w:r w:rsidRPr="00F57935">
        <w:rPr>
          <w:rFonts w:ascii="Times New Roman" w:hAnsi="Times New Roman" w:cs="Times New Roman"/>
          <w:sz w:val="28"/>
          <w:szCs w:val="28"/>
          <w:vertAlign w:val="subscript"/>
        </w:rPr>
        <w:t>и</w:t>
      </w:r>
      <w:r w:rsidRPr="00F57935">
        <w:rPr>
          <w:rFonts w:ascii="Times New Roman" w:hAnsi="Times New Roman" w:cs="Times New Roman"/>
          <w:sz w:val="28"/>
          <w:szCs w:val="28"/>
        </w:rPr>
        <w:t xml:space="preserve"> =&lt; 1,</w:t>
      </w:r>
      <w:r>
        <w:rPr>
          <w:rFonts w:ascii="Times New Roman" w:hAnsi="Times New Roman" w:cs="Times New Roman"/>
          <w:sz w:val="28"/>
          <w:szCs w:val="28"/>
        </w:rPr>
        <w:t>00</w:t>
      </w:r>
      <w:r w:rsidRPr="00F57935">
        <w:rPr>
          <w:rFonts w:ascii="Times New Roman" w:hAnsi="Times New Roman" w:cs="Times New Roman"/>
          <w:sz w:val="28"/>
          <w:szCs w:val="28"/>
        </w:rPr>
        <w:t>0;</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недостаточно эффективной при 0,6</w:t>
      </w:r>
      <w:r>
        <w:rPr>
          <w:rFonts w:ascii="Times New Roman" w:hAnsi="Times New Roman" w:cs="Times New Roman"/>
          <w:sz w:val="28"/>
          <w:szCs w:val="28"/>
        </w:rPr>
        <w:t>01</w:t>
      </w:r>
      <w:r w:rsidRPr="00F57935">
        <w:rPr>
          <w:rFonts w:ascii="Times New Roman" w:hAnsi="Times New Roman" w:cs="Times New Roman"/>
          <w:sz w:val="28"/>
          <w:szCs w:val="28"/>
        </w:rPr>
        <w:t xml:space="preserve"> =&lt; О</w:t>
      </w:r>
      <w:r w:rsidRPr="00F57935">
        <w:rPr>
          <w:rFonts w:ascii="Times New Roman" w:hAnsi="Times New Roman" w:cs="Times New Roman"/>
          <w:sz w:val="28"/>
          <w:szCs w:val="28"/>
          <w:vertAlign w:val="subscript"/>
        </w:rPr>
        <w:t>и</w:t>
      </w:r>
      <w:r w:rsidRPr="00F57935">
        <w:rPr>
          <w:rFonts w:ascii="Times New Roman" w:hAnsi="Times New Roman" w:cs="Times New Roman"/>
          <w:sz w:val="28"/>
          <w:szCs w:val="28"/>
        </w:rPr>
        <w:t xml:space="preserve"> =&lt; 0,8</w:t>
      </w:r>
      <w:r>
        <w:rPr>
          <w:rFonts w:ascii="Times New Roman" w:hAnsi="Times New Roman" w:cs="Times New Roman"/>
          <w:sz w:val="28"/>
          <w:szCs w:val="28"/>
        </w:rPr>
        <w:t>01</w:t>
      </w:r>
      <w:r w:rsidRPr="00F57935">
        <w:rPr>
          <w:rFonts w:ascii="Times New Roman" w:hAnsi="Times New Roman" w:cs="Times New Roman"/>
          <w:sz w:val="28"/>
          <w:szCs w:val="28"/>
        </w:rPr>
        <w:t>;</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неэффективной при О</w:t>
      </w:r>
      <w:r w:rsidRPr="00F57935">
        <w:rPr>
          <w:rFonts w:ascii="Times New Roman" w:hAnsi="Times New Roman" w:cs="Times New Roman"/>
          <w:sz w:val="28"/>
          <w:szCs w:val="28"/>
          <w:vertAlign w:val="subscript"/>
        </w:rPr>
        <w:t>и</w:t>
      </w:r>
      <w:r w:rsidRPr="00F57935">
        <w:rPr>
          <w:rFonts w:ascii="Times New Roman" w:hAnsi="Times New Roman" w:cs="Times New Roman"/>
          <w:sz w:val="28"/>
          <w:szCs w:val="28"/>
        </w:rPr>
        <w:t xml:space="preserve"> &lt; 0,6</w:t>
      </w:r>
      <w:r>
        <w:rPr>
          <w:rFonts w:ascii="Times New Roman" w:hAnsi="Times New Roman" w:cs="Times New Roman"/>
          <w:sz w:val="28"/>
          <w:szCs w:val="28"/>
        </w:rPr>
        <w:t>00</w:t>
      </w:r>
      <w:r w:rsidRPr="00F57935">
        <w:rPr>
          <w:rFonts w:ascii="Times New Roman" w:hAnsi="Times New Roman" w:cs="Times New Roman"/>
          <w:sz w:val="28"/>
          <w:szCs w:val="28"/>
        </w:rPr>
        <w:t>.</w:t>
      </w:r>
    </w:p>
    <w:p w:rsidR="001456F2"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9. Для проведения комплексной оценки эффективности реализации </w:t>
      </w:r>
      <w:r>
        <w:rPr>
          <w:rFonts w:ascii="Times New Roman" w:hAnsi="Times New Roman" w:cs="Times New Roman"/>
          <w:sz w:val="28"/>
          <w:szCs w:val="28"/>
        </w:rPr>
        <w:t>муниципальных</w:t>
      </w:r>
      <w:r w:rsidRPr="00F57935">
        <w:rPr>
          <w:rFonts w:ascii="Times New Roman" w:hAnsi="Times New Roman" w:cs="Times New Roman"/>
          <w:sz w:val="28"/>
          <w:szCs w:val="28"/>
        </w:rPr>
        <w:t xml:space="preserve"> программ учитыва</w:t>
      </w:r>
      <w:r>
        <w:rPr>
          <w:rFonts w:ascii="Times New Roman" w:hAnsi="Times New Roman" w:cs="Times New Roman"/>
          <w:sz w:val="28"/>
          <w:szCs w:val="28"/>
        </w:rPr>
        <w:t>ю</w:t>
      </w:r>
      <w:r w:rsidRPr="00F57935">
        <w:rPr>
          <w:rFonts w:ascii="Times New Roman" w:hAnsi="Times New Roman" w:cs="Times New Roman"/>
          <w:sz w:val="28"/>
          <w:szCs w:val="28"/>
        </w:rPr>
        <w:t>т</w:t>
      </w:r>
      <w:r>
        <w:rPr>
          <w:rFonts w:ascii="Times New Roman" w:hAnsi="Times New Roman" w:cs="Times New Roman"/>
          <w:sz w:val="28"/>
          <w:szCs w:val="28"/>
        </w:rPr>
        <w:t>:</w:t>
      </w:r>
    </w:p>
    <w:p w:rsidR="001456F2" w:rsidRDefault="001456F2" w:rsidP="006F3A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F57935">
        <w:rPr>
          <w:rFonts w:ascii="Times New Roman" w:hAnsi="Times New Roman" w:cs="Times New Roman"/>
          <w:sz w:val="28"/>
          <w:szCs w:val="28"/>
        </w:rPr>
        <w:t xml:space="preserve"> показатель интегральной оценки эффективности реализации </w:t>
      </w:r>
      <w:r>
        <w:rPr>
          <w:rFonts w:ascii="Times New Roman" w:hAnsi="Times New Roman" w:cs="Times New Roman"/>
          <w:sz w:val="28"/>
          <w:szCs w:val="28"/>
        </w:rPr>
        <w:t>муниципальных</w:t>
      </w:r>
      <w:r w:rsidRPr="00F57935">
        <w:rPr>
          <w:rFonts w:ascii="Times New Roman" w:hAnsi="Times New Roman" w:cs="Times New Roman"/>
          <w:sz w:val="28"/>
          <w:szCs w:val="28"/>
        </w:rPr>
        <w:t xml:space="preserve"> программ (О</w:t>
      </w:r>
      <w:r w:rsidRPr="00F57935">
        <w:rPr>
          <w:rFonts w:ascii="Times New Roman" w:hAnsi="Times New Roman" w:cs="Times New Roman"/>
          <w:sz w:val="28"/>
          <w:szCs w:val="28"/>
          <w:vertAlign w:val="subscript"/>
        </w:rPr>
        <w:t>и</w:t>
      </w:r>
      <w:r>
        <w:rPr>
          <w:rFonts w:ascii="Times New Roman" w:hAnsi="Times New Roman" w:cs="Times New Roman"/>
          <w:sz w:val="28"/>
          <w:szCs w:val="28"/>
        </w:rPr>
        <w:t>);</w:t>
      </w:r>
    </w:p>
    <w:p w:rsidR="001456F2" w:rsidRDefault="001456F2" w:rsidP="006F3A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F57935">
        <w:rPr>
          <w:rFonts w:ascii="Times New Roman" w:hAnsi="Times New Roman" w:cs="Times New Roman"/>
          <w:sz w:val="28"/>
          <w:szCs w:val="28"/>
        </w:rPr>
        <w:t xml:space="preserve"> показатель эффективности использования средств </w:t>
      </w:r>
      <w:r>
        <w:rPr>
          <w:rFonts w:ascii="Times New Roman" w:hAnsi="Times New Roman" w:cs="Times New Roman"/>
          <w:sz w:val="28"/>
          <w:szCs w:val="28"/>
        </w:rPr>
        <w:t>районного</w:t>
      </w:r>
      <w:r w:rsidRPr="00F57935">
        <w:rPr>
          <w:rFonts w:ascii="Times New Roman" w:hAnsi="Times New Roman" w:cs="Times New Roman"/>
          <w:sz w:val="28"/>
          <w:szCs w:val="28"/>
        </w:rPr>
        <w:t xml:space="preserve"> бюджета (ЭИ)</w:t>
      </w:r>
      <w:r>
        <w:rPr>
          <w:rFonts w:ascii="Times New Roman" w:hAnsi="Times New Roman" w:cs="Times New Roman"/>
          <w:sz w:val="28"/>
          <w:szCs w:val="28"/>
        </w:rPr>
        <w:t>;</w:t>
      </w:r>
    </w:p>
    <w:p w:rsidR="001456F2" w:rsidRDefault="001456F2" w:rsidP="006F3A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F57935">
        <w:rPr>
          <w:rFonts w:ascii="Times New Roman" w:hAnsi="Times New Roman" w:cs="Times New Roman"/>
          <w:sz w:val="28"/>
          <w:szCs w:val="28"/>
        </w:rPr>
        <w:t xml:space="preserve">оценка эффективности привлечения иных источников финансирования </w:t>
      </w:r>
      <w:r>
        <w:rPr>
          <w:rFonts w:ascii="Times New Roman" w:hAnsi="Times New Roman" w:cs="Times New Roman"/>
          <w:sz w:val="28"/>
          <w:szCs w:val="28"/>
        </w:rPr>
        <w:t>муниципальной программы (ЭП);</w:t>
      </w:r>
    </w:p>
    <w:p w:rsidR="001456F2" w:rsidRPr="009B5D4A" w:rsidRDefault="001456F2" w:rsidP="006F3A87">
      <w:pPr>
        <w:autoSpaceDE w:val="0"/>
        <w:autoSpaceDN w:val="0"/>
        <w:adjustRightInd w:val="0"/>
        <w:ind w:firstLine="709"/>
        <w:jc w:val="both"/>
        <w:rPr>
          <w:szCs w:val="28"/>
        </w:rPr>
      </w:pPr>
      <w:r w:rsidRPr="009B5D4A">
        <w:rPr>
          <w:szCs w:val="28"/>
        </w:rPr>
        <w:t xml:space="preserve">4) показатель качества планирования и эффективности управления реализацией </w:t>
      </w:r>
      <w:r>
        <w:rPr>
          <w:szCs w:val="28"/>
        </w:rPr>
        <w:t xml:space="preserve">муниципальной </w:t>
      </w:r>
      <w:r w:rsidRPr="009B5D4A">
        <w:rPr>
          <w:szCs w:val="28"/>
        </w:rPr>
        <w:t>программы (Км).</w:t>
      </w:r>
    </w:p>
    <w:p w:rsidR="001456F2" w:rsidRPr="00F57935" w:rsidRDefault="001456F2" w:rsidP="006F3A87">
      <w:pPr>
        <w:pStyle w:val="ConsPlusNormal"/>
        <w:ind w:firstLine="709"/>
        <w:jc w:val="both"/>
        <w:rPr>
          <w:rFonts w:ascii="Times New Roman" w:hAnsi="Times New Roman" w:cs="Times New Roman"/>
          <w:sz w:val="28"/>
          <w:szCs w:val="28"/>
        </w:rPr>
      </w:pPr>
      <w:r w:rsidRPr="009B5D4A">
        <w:rPr>
          <w:rFonts w:ascii="Times New Roman" w:hAnsi="Times New Roman" w:cs="Times New Roman"/>
          <w:sz w:val="28"/>
          <w:szCs w:val="28"/>
        </w:rPr>
        <w:t>10. Оценка эффективности использования</w:t>
      </w:r>
      <w:r w:rsidRPr="00F57935">
        <w:rPr>
          <w:rFonts w:ascii="Times New Roman" w:hAnsi="Times New Roman" w:cs="Times New Roman"/>
          <w:sz w:val="28"/>
          <w:szCs w:val="28"/>
        </w:rPr>
        <w:t xml:space="preserve"> средств </w:t>
      </w:r>
      <w:r>
        <w:rPr>
          <w:rFonts w:ascii="Times New Roman" w:hAnsi="Times New Roman" w:cs="Times New Roman"/>
          <w:sz w:val="28"/>
          <w:szCs w:val="28"/>
        </w:rPr>
        <w:t>районного</w:t>
      </w:r>
      <w:r w:rsidRPr="00F57935">
        <w:rPr>
          <w:rFonts w:ascii="Times New Roman" w:hAnsi="Times New Roman" w:cs="Times New Roman"/>
          <w:sz w:val="28"/>
          <w:szCs w:val="28"/>
        </w:rPr>
        <w:t xml:space="preserve"> бюджета</w:t>
      </w:r>
      <w:r>
        <w:rPr>
          <w:rFonts w:ascii="Times New Roman" w:hAnsi="Times New Roman" w:cs="Times New Roman"/>
          <w:sz w:val="28"/>
          <w:szCs w:val="28"/>
        </w:rPr>
        <w:t xml:space="preserve"> (ЭИ)</w:t>
      </w:r>
      <w:r w:rsidRPr="00F57935">
        <w:rPr>
          <w:rFonts w:ascii="Times New Roman" w:hAnsi="Times New Roman" w:cs="Times New Roman"/>
          <w:sz w:val="28"/>
          <w:szCs w:val="28"/>
        </w:rPr>
        <w:t xml:space="preserve"> показывает качество управления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программой и является дополнительным оценочным показателем, используемым при подведении итогов оценки эффективности реализации </w:t>
      </w:r>
      <w:r>
        <w:rPr>
          <w:rFonts w:ascii="Times New Roman" w:hAnsi="Times New Roman" w:cs="Times New Roman"/>
          <w:sz w:val="28"/>
          <w:szCs w:val="28"/>
        </w:rPr>
        <w:t>муниципальных</w:t>
      </w:r>
      <w:r w:rsidRPr="00F57935">
        <w:rPr>
          <w:rFonts w:ascii="Times New Roman" w:hAnsi="Times New Roman" w:cs="Times New Roman"/>
          <w:sz w:val="28"/>
          <w:szCs w:val="28"/>
        </w:rPr>
        <w:t xml:space="preserve"> программ.</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Оценка эффективности использования средств </w:t>
      </w:r>
      <w:r>
        <w:rPr>
          <w:rFonts w:ascii="Times New Roman" w:hAnsi="Times New Roman" w:cs="Times New Roman"/>
          <w:sz w:val="28"/>
          <w:szCs w:val="28"/>
        </w:rPr>
        <w:t>районного</w:t>
      </w:r>
      <w:r w:rsidRPr="00F57935">
        <w:rPr>
          <w:rFonts w:ascii="Times New Roman" w:hAnsi="Times New Roman" w:cs="Times New Roman"/>
          <w:sz w:val="28"/>
          <w:szCs w:val="28"/>
        </w:rPr>
        <w:t xml:space="preserve"> бюджета (ЭИ) за отчетный период рассчитывается по формуле:</w:t>
      </w:r>
    </w:p>
    <w:p w:rsidR="001456F2" w:rsidRPr="00F57935" w:rsidRDefault="001456F2" w:rsidP="006F3A87">
      <w:pPr>
        <w:pStyle w:val="ConsPlusNormal"/>
        <w:ind w:firstLine="709"/>
        <w:jc w:val="both"/>
        <w:rPr>
          <w:rFonts w:ascii="Times New Roman" w:hAnsi="Times New Roman" w:cs="Times New Roman"/>
          <w:sz w:val="28"/>
          <w:szCs w:val="28"/>
        </w:rPr>
      </w:pPr>
    </w:p>
    <w:p w:rsidR="001456F2" w:rsidRPr="00F57935" w:rsidRDefault="001456F2" w:rsidP="006F3A87">
      <w:pPr>
        <w:pStyle w:val="ConsPlusNormal"/>
        <w:ind w:firstLine="709"/>
        <w:jc w:val="center"/>
        <w:rPr>
          <w:rFonts w:ascii="Times New Roman" w:hAnsi="Times New Roman" w:cs="Times New Roman"/>
          <w:sz w:val="28"/>
          <w:szCs w:val="28"/>
        </w:rPr>
      </w:pPr>
      <w:r w:rsidRPr="00F57935">
        <w:rPr>
          <w:rFonts w:ascii="Times New Roman" w:hAnsi="Times New Roman" w:cs="Times New Roman"/>
          <w:sz w:val="28"/>
          <w:szCs w:val="28"/>
        </w:rPr>
        <w:t>ЭИ = ДИ / БЛ,</w:t>
      </w:r>
    </w:p>
    <w:p w:rsidR="001456F2" w:rsidRPr="00F57935" w:rsidRDefault="001456F2" w:rsidP="006F3A87">
      <w:pPr>
        <w:pStyle w:val="ConsPlusNormal"/>
        <w:ind w:firstLine="709"/>
        <w:jc w:val="both"/>
        <w:rPr>
          <w:rFonts w:ascii="Times New Roman" w:hAnsi="Times New Roman" w:cs="Times New Roman"/>
          <w:sz w:val="28"/>
          <w:szCs w:val="28"/>
        </w:rPr>
      </w:pP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где:</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ЭИ - показатель эффективности использования средств </w:t>
      </w:r>
      <w:r>
        <w:rPr>
          <w:rFonts w:ascii="Times New Roman" w:hAnsi="Times New Roman" w:cs="Times New Roman"/>
          <w:sz w:val="28"/>
          <w:szCs w:val="28"/>
        </w:rPr>
        <w:t>районного</w:t>
      </w:r>
      <w:r w:rsidRPr="00F57935">
        <w:rPr>
          <w:rFonts w:ascii="Times New Roman" w:hAnsi="Times New Roman" w:cs="Times New Roman"/>
          <w:sz w:val="28"/>
          <w:szCs w:val="28"/>
        </w:rPr>
        <w:t xml:space="preserve"> бюджета;</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ДИ - показатель достижения плановых значений показателей (индикаторов)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w:t>
      </w:r>
    </w:p>
    <w:p w:rsidR="001456F2"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БЛ - показатель исполнения запланированного уровня расходов </w:t>
      </w:r>
      <w:r>
        <w:rPr>
          <w:rFonts w:ascii="Times New Roman" w:hAnsi="Times New Roman" w:cs="Times New Roman"/>
          <w:sz w:val="28"/>
          <w:szCs w:val="28"/>
        </w:rPr>
        <w:t>районного</w:t>
      </w:r>
      <w:r w:rsidRPr="00F57935">
        <w:rPr>
          <w:rFonts w:ascii="Times New Roman" w:hAnsi="Times New Roman" w:cs="Times New Roman"/>
          <w:sz w:val="28"/>
          <w:szCs w:val="28"/>
        </w:rPr>
        <w:t xml:space="preserve"> бюджета.</w:t>
      </w:r>
    </w:p>
    <w:p w:rsidR="001456F2" w:rsidRPr="009B5D4A" w:rsidRDefault="001456F2" w:rsidP="006F3A87">
      <w:pPr>
        <w:autoSpaceDE w:val="0"/>
        <w:autoSpaceDN w:val="0"/>
        <w:adjustRightInd w:val="0"/>
        <w:ind w:firstLine="709"/>
        <w:jc w:val="both"/>
        <w:rPr>
          <w:szCs w:val="28"/>
        </w:rPr>
      </w:pPr>
      <w:r w:rsidRPr="009B5D4A">
        <w:rPr>
          <w:szCs w:val="28"/>
        </w:rPr>
        <w:t>Полученное значение ЭИ подлежит округлению до тысячных (три знака</w:t>
      </w:r>
      <w:r>
        <w:rPr>
          <w:szCs w:val="28"/>
        </w:rPr>
        <w:t xml:space="preserve"> </w:t>
      </w:r>
      <w:r w:rsidRPr="009B5D4A">
        <w:rPr>
          <w:szCs w:val="28"/>
        </w:rPr>
        <w:t>после запятой).</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Оценка эффективности использования средств </w:t>
      </w:r>
      <w:r>
        <w:rPr>
          <w:rFonts w:ascii="Times New Roman" w:hAnsi="Times New Roman" w:cs="Times New Roman"/>
          <w:sz w:val="28"/>
          <w:szCs w:val="28"/>
        </w:rPr>
        <w:t>районного</w:t>
      </w:r>
      <w:r w:rsidRPr="00F57935">
        <w:rPr>
          <w:rFonts w:ascii="Times New Roman" w:hAnsi="Times New Roman" w:cs="Times New Roman"/>
          <w:sz w:val="28"/>
          <w:szCs w:val="28"/>
        </w:rPr>
        <w:t xml:space="preserve"> бюджета будет тем выше, чем выше уровень достижения плановых значений показателей (индикаторов)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 и меньше объем использования средств </w:t>
      </w:r>
      <w:r>
        <w:rPr>
          <w:rFonts w:ascii="Times New Roman" w:hAnsi="Times New Roman" w:cs="Times New Roman"/>
          <w:sz w:val="28"/>
          <w:szCs w:val="28"/>
        </w:rPr>
        <w:t>районного</w:t>
      </w:r>
      <w:r w:rsidRPr="00F57935">
        <w:rPr>
          <w:rFonts w:ascii="Times New Roman" w:hAnsi="Times New Roman" w:cs="Times New Roman"/>
          <w:sz w:val="28"/>
          <w:szCs w:val="28"/>
        </w:rPr>
        <w:t xml:space="preserve"> бюджета.</w:t>
      </w:r>
    </w:p>
    <w:p w:rsidR="001456F2" w:rsidRPr="00F57935" w:rsidRDefault="001456F2" w:rsidP="006F3A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F57935">
        <w:rPr>
          <w:rFonts w:ascii="Times New Roman" w:hAnsi="Times New Roman" w:cs="Times New Roman"/>
          <w:sz w:val="28"/>
          <w:szCs w:val="28"/>
        </w:rPr>
        <w:t xml:space="preserve">Оценка эффективности привлечения иных источников финансирования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 (ЭП) показывает качество управления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программой в части привлечения средств федерального бюджет</w:t>
      </w:r>
      <w:r>
        <w:rPr>
          <w:rFonts w:ascii="Times New Roman" w:hAnsi="Times New Roman" w:cs="Times New Roman"/>
          <w:sz w:val="28"/>
          <w:szCs w:val="28"/>
        </w:rPr>
        <w:t xml:space="preserve">а, краевого бюджета </w:t>
      </w:r>
      <w:r w:rsidRPr="00F57935">
        <w:rPr>
          <w:rFonts w:ascii="Times New Roman" w:hAnsi="Times New Roman" w:cs="Times New Roman"/>
          <w:sz w:val="28"/>
          <w:szCs w:val="28"/>
        </w:rPr>
        <w:t xml:space="preserve">на софинансирование капитальных вложений в объекты капитального строительства, а также предоставляемых </w:t>
      </w:r>
      <w:r>
        <w:rPr>
          <w:rFonts w:ascii="Times New Roman" w:hAnsi="Times New Roman" w:cs="Times New Roman"/>
          <w:sz w:val="28"/>
          <w:szCs w:val="28"/>
        </w:rPr>
        <w:t xml:space="preserve">Верхнебуреинскому муниципальному району </w:t>
      </w:r>
      <w:r w:rsidRPr="00F57935">
        <w:rPr>
          <w:rFonts w:ascii="Times New Roman" w:hAnsi="Times New Roman" w:cs="Times New Roman"/>
          <w:sz w:val="28"/>
          <w:szCs w:val="28"/>
        </w:rPr>
        <w:t>на конкурсной основе, бюджетов</w:t>
      </w:r>
      <w:r>
        <w:rPr>
          <w:rFonts w:ascii="Times New Roman" w:hAnsi="Times New Roman" w:cs="Times New Roman"/>
          <w:sz w:val="28"/>
          <w:szCs w:val="28"/>
        </w:rPr>
        <w:t xml:space="preserve"> поселений района</w:t>
      </w:r>
      <w:r w:rsidRPr="00F57935">
        <w:rPr>
          <w:rFonts w:ascii="Times New Roman" w:hAnsi="Times New Roman" w:cs="Times New Roman"/>
          <w:sz w:val="28"/>
          <w:szCs w:val="28"/>
        </w:rPr>
        <w:t xml:space="preserve">, внебюджетных средств (далее - иные источники финансирования) для достижения целей и задач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 и является дополнительным оценочным показателем, используемым при подведении итогов оценки эффективности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w:t>
      </w:r>
    </w:p>
    <w:p w:rsidR="001456F2"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Оценка эффективности привлечения иных источников финансирования </w:t>
      </w:r>
      <w:r>
        <w:rPr>
          <w:rFonts w:ascii="Times New Roman" w:hAnsi="Times New Roman" w:cs="Times New Roman"/>
          <w:sz w:val="28"/>
          <w:szCs w:val="28"/>
        </w:rPr>
        <w:t>муниципальной</w:t>
      </w:r>
      <w:r w:rsidRPr="00F57935">
        <w:rPr>
          <w:rFonts w:ascii="Times New Roman" w:hAnsi="Times New Roman" w:cs="Times New Roman"/>
          <w:sz w:val="28"/>
          <w:szCs w:val="28"/>
        </w:rPr>
        <w:t xml:space="preserve"> программы (ЭП) за отчетный период рассчитывается по формуле:</w:t>
      </w:r>
    </w:p>
    <w:p w:rsidR="001456F2" w:rsidRDefault="001456F2" w:rsidP="006F3A87">
      <w:pPr>
        <w:pStyle w:val="ConsPlusNormal"/>
        <w:ind w:firstLine="709"/>
        <w:jc w:val="both"/>
        <w:rPr>
          <w:rFonts w:ascii="Times New Roman" w:hAnsi="Times New Roman" w:cs="Times New Roman"/>
          <w:sz w:val="28"/>
          <w:szCs w:val="28"/>
        </w:rPr>
      </w:pPr>
    </w:p>
    <w:p w:rsidR="001456F2" w:rsidRDefault="001456F2" w:rsidP="006F3A87">
      <w:pPr>
        <w:pStyle w:val="ConsPlusNormal"/>
        <w:ind w:firstLine="709"/>
        <w:jc w:val="both"/>
        <w:rPr>
          <w:rFonts w:ascii="Times New Roman" w:hAnsi="Times New Roman" w:cs="Times New Roman"/>
          <w:sz w:val="28"/>
          <w:szCs w:val="28"/>
        </w:rPr>
      </w:pPr>
    </w:p>
    <w:p w:rsidR="001456F2" w:rsidRPr="00F3236A" w:rsidRDefault="001456F2" w:rsidP="0045398C">
      <w:pPr>
        <w:pStyle w:val="ConsPlusNormal"/>
        <w:jc w:val="both"/>
        <w:rPr>
          <w:rFonts w:ascii="Times New Roman" w:hAnsi="Times New Roman" w:cs="Times New Roman"/>
          <w:sz w:val="28"/>
          <w:szCs w:val="28"/>
        </w:rPr>
      </w:pPr>
    </w:p>
    <w:tbl>
      <w:tblPr>
        <w:tblW w:w="0" w:type="auto"/>
        <w:tblLook w:val="01E0"/>
      </w:tblPr>
      <w:tblGrid>
        <w:gridCol w:w="4784"/>
        <w:gridCol w:w="4785"/>
      </w:tblGrid>
      <w:tr w:rsidR="001456F2" w:rsidTr="00E16A18">
        <w:tc>
          <w:tcPr>
            <w:tcW w:w="4784" w:type="dxa"/>
            <w:vMerge w:val="restart"/>
          </w:tcPr>
          <w:p w:rsidR="001456F2" w:rsidRPr="00E16A18" w:rsidRDefault="001456F2" w:rsidP="00E16A18">
            <w:pPr>
              <w:pStyle w:val="ConsPlusNormal"/>
              <w:spacing w:line="240" w:lineRule="exact"/>
              <w:jc w:val="both"/>
              <w:rPr>
                <w:rFonts w:ascii="Times New Roman" w:hAnsi="Times New Roman" w:cs="Times New Roman"/>
                <w:sz w:val="28"/>
                <w:szCs w:val="28"/>
              </w:rPr>
            </w:pPr>
            <w:r w:rsidRPr="00E16A18">
              <w:rPr>
                <w:rFonts w:ascii="Times New Roman" w:hAnsi="Times New Roman" w:cs="Times New Roman"/>
                <w:sz w:val="28"/>
                <w:szCs w:val="28"/>
              </w:rPr>
              <w:t xml:space="preserve">                                              </w:t>
            </w:r>
          </w:p>
          <w:p w:rsidR="001456F2" w:rsidRPr="00E16A18" w:rsidRDefault="001456F2" w:rsidP="00E16A18">
            <w:pPr>
              <w:pStyle w:val="ConsPlusNormal"/>
              <w:spacing w:line="240" w:lineRule="exact"/>
              <w:jc w:val="both"/>
              <w:rPr>
                <w:rFonts w:ascii="Times New Roman" w:hAnsi="Times New Roman" w:cs="Times New Roman"/>
                <w:sz w:val="28"/>
                <w:szCs w:val="28"/>
              </w:rPr>
            </w:pPr>
            <w:r w:rsidRPr="00E16A18">
              <w:rPr>
                <w:rFonts w:ascii="Times New Roman" w:hAnsi="Times New Roman" w:cs="Times New Roman"/>
                <w:sz w:val="28"/>
                <w:szCs w:val="28"/>
              </w:rPr>
              <w:t xml:space="preserve">                                                       </w:t>
            </w:r>
          </w:p>
          <w:p w:rsidR="001456F2" w:rsidRPr="00E16A18" w:rsidRDefault="001456F2" w:rsidP="00E16A18">
            <w:pPr>
              <w:pStyle w:val="ConsPlusNormal"/>
              <w:spacing w:line="240" w:lineRule="exact"/>
              <w:jc w:val="both"/>
              <w:rPr>
                <w:rFonts w:ascii="Times New Roman" w:hAnsi="Times New Roman" w:cs="Times New Roman"/>
                <w:sz w:val="28"/>
                <w:szCs w:val="28"/>
              </w:rPr>
            </w:pPr>
            <w:r w:rsidRPr="00E16A18">
              <w:rPr>
                <w:rFonts w:ascii="Times New Roman" w:hAnsi="Times New Roman" w:cs="Times New Roman"/>
                <w:sz w:val="28"/>
                <w:szCs w:val="28"/>
              </w:rPr>
              <w:t xml:space="preserve">                                                        ЭП =</w:t>
            </w:r>
          </w:p>
        </w:tc>
        <w:tc>
          <w:tcPr>
            <w:tcW w:w="4785" w:type="dxa"/>
          </w:tcPr>
          <w:p w:rsidR="001456F2" w:rsidRPr="00E16A18" w:rsidRDefault="001456F2" w:rsidP="00E16A18">
            <w:pPr>
              <w:pStyle w:val="ConsPlusNormal"/>
              <w:jc w:val="both"/>
              <w:rPr>
                <w:rFonts w:ascii="Times New Roman" w:hAnsi="Times New Roman" w:cs="Times New Roman"/>
                <w:sz w:val="28"/>
                <w:szCs w:val="28"/>
              </w:rPr>
            </w:pPr>
          </w:p>
        </w:tc>
      </w:tr>
      <w:tr w:rsidR="001456F2" w:rsidTr="00E16A18">
        <w:trPr>
          <w:trHeight w:val="640"/>
        </w:trPr>
        <w:tc>
          <w:tcPr>
            <w:tcW w:w="4784" w:type="dxa"/>
            <w:vMerge/>
          </w:tcPr>
          <w:p w:rsidR="001456F2" w:rsidRPr="00E16A18" w:rsidRDefault="001456F2" w:rsidP="00E16A18">
            <w:pPr>
              <w:pStyle w:val="ConsPlusNormal"/>
              <w:spacing w:line="240" w:lineRule="exact"/>
              <w:jc w:val="both"/>
              <w:rPr>
                <w:rFonts w:ascii="Times New Roman" w:hAnsi="Times New Roman" w:cs="Times New Roman"/>
                <w:sz w:val="28"/>
                <w:szCs w:val="28"/>
              </w:rPr>
            </w:pPr>
          </w:p>
        </w:tc>
        <w:tc>
          <w:tcPr>
            <w:tcW w:w="4785" w:type="dxa"/>
          </w:tcPr>
          <w:p w:rsidR="001456F2" w:rsidRPr="00E16A18" w:rsidRDefault="001456F2" w:rsidP="00E16A18">
            <w:pPr>
              <w:pStyle w:val="ConsPlusNormal"/>
              <w:jc w:val="both"/>
              <w:rPr>
                <w:rFonts w:ascii="Times New Roman" w:hAnsi="Times New Roman" w:cs="Times New Roman"/>
                <w:sz w:val="28"/>
                <w:szCs w:val="28"/>
                <w:u w:val="single"/>
              </w:rPr>
            </w:pPr>
            <w:r w:rsidRPr="00E16A18">
              <w:rPr>
                <w:rFonts w:ascii="Times New Roman" w:hAnsi="Times New Roman" w:cs="Times New Roman"/>
                <w:sz w:val="28"/>
                <w:szCs w:val="28"/>
                <w:u w:val="single"/>
              </w:rPr>
              <w:t>Офк + Ом + Овн</w:t>
            </w:r>
          </w:p>
          <w:p w:rsidR="001456F2" w:rsidRPr="00E16A18" w:rsidRDefault="001456F2" w:rsidP="0045398C">
            <w:pPr>
              <w:pStyle w:val="ConsPlusNormal"/>
              <w:rPr>
                <w:rFonts w:ascii="Times New Roman" w:hAnsi="Times New Roman" w:cs="Times New Roman"/>
                <w:sz w:val="28"/>
                <w:szCs w:val="28"/>
              </w:rPr>
            </w:pPr>
            <w:r w:rsidRPr="00E16A18">
              <w:rPr>
                <w:rFonts w:ascii="Times New Roman" w:hAnsi="Times New Roman" w:cs="Times New Roman"/>
                <w:sz w:val="28"/>
                <w:szCs w:val="28"/>
              </w:rPr>
              <w:t xml:space="preserve">            Ор</w:t>
            </w:r>
          </w:p>
        </w:tc>
      </w:tr>
      <w:tr w:rsidR="001456F2" w:rsidTr="00E16A18">
        <w:tc>
          <w:tcPr>
            <w:tcW w:w="4784" w:type="dxa"/>
            <w:vMerge/>
          </w:tcPr>
          <w:p w:rsidR="001456F2" w:rsidRPr="00E16A18" w:rsidRDefault="001456F2" w:rsidP="00E16A18">
            <w:pPr>
              <w:pStyle w:val="ConsPlusNormal"/>
              <w:jc w:val="both"/>
              <w:rPr>
                <w:rFonts w:ascii="Times New Roman" w:hAnsi="Times New Roman" w:cs="Times New Roman"/>
                <w:sz w:val="28"/>
                <w:szCs w:val="28"/>
              </w:rPr>
            </w:pPr>
          </w:p>
        </w:tc>
        <w:tc>
          <w:tcPr>
            <w:tcW w:w="4785" w:type="dxa"/>
          </w:tcPr>
          <w:p w:rsidR="001456F2" w:rsidRPr="00E16A18" w:rsidRDefault="001456F2" w:rsidP="00E16A18">
            <w:pPr>
              <w:pStyle w:val="ConsPlusNormal"/>
              <w:jc w:val="both"/>
              <w:rPr>
                <w:rFonts w:ascii="Times New Roman" w:hAnsi="Times New Roman" w:cs="Times New Roman"/>
                <w:sz w:val="28"/>
                <w:szCs w:val="28"/>
              </w:rPr>
            </w:pPr>
          </w:p>
        </w:tc>
      </w:tr>
    </w:tbl>
    <w:p w:rsidR="001456F2" w:rsidRPr="00F3236A" w:rsidRDefault="001456F2" w:rsidP="006F3A87">
      <w:pPr>
        <w:pStyle w:val="ConsPlusNormal"/>
        <w:ind w:firstLine="709"/>
        <w:jc w:val="both"/>
        <w:rPr>
          <w:rFonts w:ascii="Times New Roman" w:hAnsi="Times New Roman" w:cs="Times New Roman"/>
          <w:sz w:val="28"/>
          <w:szCs w:val="28"/>
        </w:rPr>
      </w:pP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где:</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О</w:t>
      </w:r>
      <w:r w:rsidRPr="00F57935">
        <w:rPr>
          <w:rFonts w:ascii="Times New Roman" w:hAnsi="Times New Roman" w:cs="Times New Roman"/>
          <w:sz w:val="28"/>
          <w:szCs w:val="28"/>
          <w:vertAlign w:val="subscript"/>
        </w:rPr>
        <w:t>ф</w:t>
      </w:r>
      <w:r>
        <w:rPr>
          <w:rFonts w:ascii="Times New Roman" w:hAnsi="Times New Roman" w:cs="Times New Roman"/>
          <w:sz w:val="28"/>
          <w:szCs w:val="28"/>
          <w:vertAlign w:val="subscript"/>
        </w:rPr>
        <w:t>к</w:t>
      </w:r>
      <w:r w:rsidRPr="00F57935">
        <w:rPr>
          <w:rFonts w:ascii="Times New Roman" w:hAnsi="Times New Roman" w:cs="Times New Roman"/>
          <w:sz w:val="28"/>
          <w:szCs w:val="28"/>
        </w:rPr>
        <w:t xml:space="preserve"> - объем средств федерального бюджета</w:t>
      </w:r>
      <w:r>
        <w:rPr>
          <w:rFonts w:ascii="Times New Roman" w:hAnsi="Times New Roman" w:cs="Times New Roman"/>
          <w:sz w:val="28"/>
          <w:szCs w:val="28"/>
        </w:rPr>
        <w:t>, краевого бюджета</w:t>
      </w:r>
      <w:r w:rsidRPr="00F57935">
        <w:rPr>
          <w:rFonts w:ascii="Times New Roman" w:hAnsi="Times New Roman" w:cs="Times New Roman"/>
          <w:sz w:val="28"/>
          <w:szCs w:val="28"/>
        </w:rPr>
        <w:t xml:space="preserve"> на софинансирование капитальных вложений в объекты капитального строительства, а также предоставляемых </w:t>
      </w:r>
      <w:r>
        <w:rPr>
          <w:rFonts w:ascii="Times New Roman" w:hAnsi="Times New Roman" w:cs="Times New Roman"/>
          <w:sz w:val="28"/>
          <w:szCs w:val="28"/>
        </w:rPr>
        <w:t xml:space="preserve">Верхнебуреинскому муниципальному району </w:t>
      </w:r>
      <w:r w:rsidRPr="00F57935">
        <w:rPr>
          <w:rFonts w:ascii="Times New Roman" w:hAnsi="Times New Roman" w:cs="Times New Roman"/>
          <w:sz w:val="28"/>
          <w:szCs w:val="28"/>
        </w:rPr>
        <w:t>на конкурсной основе;</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О</w:t>
      </w:r>
      <w:r w:rsidRPr="00F57935">
        <w:rPr>
          <w:rFonts w:ascii="Times New Roman" w:hAnsi="Times New Roman" w:cs="Times New Roman"/>
          <w:sz w:val="28"/>
          <w:szCs w:val="28"/>
          <w:vertAlign w:val="subscript"/>
        </w:rPr>
        <w:t>м</w:t>
      </w:r>
      <w:r w:rsidRPr="00F57935">
        <w:rPr>
          <w:rFonts w:ascii="Times New Roman" w:hAnsi="Times New Roman" w:cs="Times New Roman"/>
          <w:sz w:val="28"/>
          <w:szCs w:val="28"/>
        </w:rPr>
        <w:t xml:space="preserve"> - объем средств бюджетов </w:t>
      </w:r>
      <w:r>
        <w:rPr>
          <w:rFonts w:ascii="Times New Roman" w:hAnsi="Times New Roman" w:cs="Times New Roman"/>
          <w:sz w:val="28"/>
          <w:szCs w:val="28"/>
        </w:rPr>
        <w:t>поселений района</w:t>
      </w:r>
      <w:r w:rsidRPr="00F57935">
        <w:rPr>
          <w:rFonts w:ascii="Times New Roman" w:hAnsi="Times New Roman" w:cs="Times New Roman"/>
          <w:sz w:val="28"/>
          <w:szCs w:val="28"/>
        </w:rPr>
        <w:t>;</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О</w:t>
      </w:r>
      <w:r w:rsidRPr="00F57935">
        <w:rPr>
          <w:rFonts w:ascii="Times New Roman" w:hAnsi="Times New Roman" w:cs="Times New Roman"/>
          <w:sz w:val="28"/>
          <w:szCs w:val="28"/>
          <w:vertAlign w:val="subscript"/>
        </w:rPr>
        <w:t>вн</w:t>
      </w:r>
      <w:r w:rsidRPr="00F57935">
        <w:rPr>
          <w:rFonts w:ascii="Times New Roman" w:hAnsi="Times New Roman" w:cs="Times New Roman"/>
          <w:sz w:val="28"/>
          <w:szCs w:val="28"/>
        </w:rPr>
        <w:t xml:space="preserve"> - объем внебюджетных средств;</w:t>
      </w:r>
    </w:p>
    <w:p w:rsidR="001456F2"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О</w:t>
      </w:r>
      <w:r w:rsidRPr="00F57935">
        <w:rPr>
          <w:rFonts w:ascii="Times New Roman" w:hAnsi="Times New Roman" w:cs="Times New Roman"/>
          <w:sz w:val="28"/>
          <w:szCs w:val="28"/>
          <w:vertAlign w:val="subscript"/>
        </w:rPr>
        <w:t>р</w:t>
      </w:r>
      <w:r w:rsidRPr="00F57935">
        <w:rPr>
          <w:rFonts w:ascii="Times New Roman" w:hAnsi="Times New Roman" w:cs="Times New Roman"/>
          <w:sz w:val="28"/>
          <w:szCs w:val="28"/>
        </w:rPr>
        <w:t xml:space="preserve"> - объем расходов </w:t>
      </w:r>
      <w:r>
        <w:rPr>
          <w:rFonts w:ascii="Times New Roman" w:hAnsi="Times New Roman" w:cs="Times New Roman"/>
          <w:sz w:val="28"/>
          <w:szCs w:val="28"/>
        </w:rPr>
        <w:t>районного</w:t>
      </w:r>
      <w:r w:rsidRPr="00F57935">
        <w:rPr>
          <w:rFonts w:ascii="Times New Roman" w:hAnsi="Times New Roman" w:cs="Times New Roman"/>
          <w:sz w:val="28"/>
          <w:szCs w:val="28"/>
        </w:rPr>
        <w:t xml:space="preserve"> бюджета (без учета средств </w:t>
      </w:r>
      <w:r>
        <w:rPr>
          <w:rFonts w:ascii="Times New Roman" w:hAnsi="Times New Roman" w:cs="Times New Roman"/>
          <w:sz w:val="28"/>
          <w:szCs w:val="28"/>
        </w:rPr>
        <w:t>районного</w:t>
      </w:r>
      <w:r w:rsidRPr="00F57935">
        <w:rPr>
          <w:rFonts w:ascii="Times New Roman" w:hAnsi="Times New Roman" w:cs="Times New Roman"/>
          <w:sz w:val="28"/>
          <w:szCs w:val="28"/>
        </w:rPr>
        <w:t xml:space="preserve"> бюджета, источником финансового обеспечения которых являются средства </w:t>
      </w:r>
      <w:r>
        <w:rPr>
          <w:rFonts w:ascii="Times New Roman" w:hAnsi="Times New Roman" w:cs="Times New Roman"/>
          <w:sz w:val="28"/>
          <w:szCs w:val="28"/>
        </w:rPr>
        <w:t>федерального бюджета, краевого</w:t>
      </w:r>
      <w:r w:rsidRPr="00F57935">
        <w:rPr>
          <w:rFonts w:ascii="Times New Roman" w:hAnsi="Times New Roman" w:cs="Times New Roman"/>
          <w:sz w:val="28"/>
          <w:szCs w:val="28"/>
        </w:rPr>
        <w:t xml:space="preserve"> бюджета</w:t>
      </w:r>
      <w:r>
        <w:rPr>
          <w:rFonts w:ascii="Times New Roman" w:hAnsi="Times New Roman" w:cs="Times New Roman"/>
          <w:sz w:val="28"/>
          <w:szCs w:val="28"/>
        </w:rPr>
        <w:t>, бюджетов поселений района</w:t>
      </w:r>
      <w:r w:rsidRPr="00F57935">
        <w:rPr>
          <w:rFonts w:ascii="Times New Roman" w:hAnsi="Times New Roman" w:cs="Times New Roman"/>
          <w:sz w:val="28"/>
          <w:szCs w:val="28"/>
        </w:rPr>
        <w:t>).</w:t>
      </w:r>
    </w:p>
    <w:p w:rsidR="001456F2" w:rsidRDefault="001456F2" w:rsidP="006F3A87">
      <w:pPr>
        <w:autoSpaceDE w:val="0"/>
        <w:autoSpaceDN w:val="0"/>
        <w:adjustRightInd w:val="0"/>
        <w:ind w:firstLine="709"/>
        <w:jc w:val="both"/>
        <w:rPr>
          <w:szCs w:val="28"/>
        </w:rPr>
      </w:pPr>
      <w:r w:rsidRPr="009B5D4A">
        <w:rPr>
          <w:szCs w:val="28"/>
        </w:rPr>
        <w:t>Полученное значение ЭП подлежит округлению до тысячных (три знака</w:t>
      </w:r>
      <w:r>
        <w:rPr>
          <w:szCs w:val="28"/>
        </w:rPr>
        <w:t xml:space="preserve"> </w:t>
      </w:r>
      <w:r w:rsidRPr="009B5D4A">
        <w:rPr>
          <w:szCs w:val="28"/>
        </w:rPr>
        <w:t>после запятой).</w:t>
      </w:r>
    </w:p>
    <w:p w:rsidR="001456F2" w:rsidRDefault="001456F2" w:rsidP="006F3A87">
      <w:pPr>
        <w:autoSpaceDE w:val="0"/>
        <w:autoSpaceDN w:val="0"/>
        <w:adjustRightInd w:val="0"/>
        <w:ind w:firstLine="709"/>
        <w:jc w:val="both"/>
        <w:rPr>
          <w:szCs w:val="28"/>
        </w:rPr>
      </w:pPr>
      <w:r>
        <w:rPr>
          <w:szCs w:val="28"/>
        </w:rPr>
        <w:t>Расчет показателя эффективности привлечения иных источников финансирования муниципальной программы (ЭП) осуществляется на основе данных о фактически профинансированных расходах по муниципальной программе, при этом не учитываются расходы, осуществляемые за счет:</w:t>
      </w:r>
    </w:p>
    <w:p w:rsidR="001456F2" w:rsidRDefault="001456F2" w:rsidP="006F3A87">
      <w:pPr>
        <w:autoSpaceDE w:val="0"/>
        <w:autoSpaceDN w:val="0"/>
        <w:adjustRightInd w:val="0"/>
        <w:ind w:firstLine="709"/>
        <w:jc w:val="both"/>
        <w:rPr>
          <w:szCs w:val="28"/>
        </w:rPr>
      </w:pPr>
      <w:r>
        <w:rPr>
          <w:szCs w:val="28"/>
        </w:rPr>
        <w:t>- субвенций районному бюджету из федерального и краевого бюджетов в целях финансового обеспечения расходных обязательств района, возникающих при выполнении полномочий субъекта Российской Федерации, переданных для осуществления органам местного самоуправления установленном порядке;</w:t>
      </w:r>
    </w:p>
    <w:p w:rsidR="001456F2" w:rsidRPr="009B5D4A" w:rsidRDefault="001456F2" w:rsidP="006F3A87">
      <w:pPr>
        <w:autoSpaceDE w:val="0"/>
        <w:autoSpaceDN w:val="0"/>
        <w:adjustRightInd w:val="0"/>
        <w:ind w:firstLine="709"/>
        <w:jc w:val="both"/>
        <w:rPr>
          <w:szCs w:val="28"/>
        </w:rPr>
      </w:pPr>
      <w:r>
        <w:rPr>
          <w:szCs w:val="28"/>
        </w:rPr>
        <w:t>- межбюджетных трансфертов, предоставленных из краевого бюджета районному бюджету и распределенных не на конкурсной основе.</w:t>
      </w:r>
    </w:p>
    <w:p w:rsidR="001456F2"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 xml:space="preserve">Показатель позволяет оценить объем привлеченных средств в расчете на 1 рубль расходов </w:t>
      </w:r>
      <w:r>
        <w:rPr>
          <w:rFonts w:ascii="Times New Roman" w:hAnsi="Times New Roman" w:cs="Times New Roman"/>
          <w:sz w:val="28"/>
          <w:szCs w:val="28"/>
        </w:rPr>
        <w:t>районного</w:t>
      </w:r>
      <w:r w:rsidRPr="00F57935">
        <w:rPr>
          <w:rFonts w:ascii="Times New Roman" w:hAnsi="Times New Roman" w:cs="Times New Roman"/>
          <w:sz w:val="28"/>
          <w:szCs w:val="28"/>
        </w:rPr>
        <w:t xml:space="preserve"> бюджета.</w:t>
      </w:r>
    </w:p>
    <w:p w:rsidR="001456F2" w:rsidRPr="009B5D4A" w:rsidRDefault="001456F2" w:rsidP="006F3A87">
      <w:pPr>
        <w:autoSpaceDE w:val="0"/>
        <w:autoSpaceDN w:val="0"/>
        <w:adjustRightInd w:val="0"/>
        <w:ind w:firstLine="709"/>
        <w:jc w:val="both"/>
        <w:rPr>
          <w:szCs w:val="28"/>
        </w:rPr>
      </w:pPr>
      <w:r w:rsidRPr="009B5D4A">
        <w:rPr>
          <w:szCs w:val="28"/>
        </w:rPr>
        <w:t xml:space="preserve">12. Оценка качества планирования и эффективности управления реализацией </w:t>
      </w:r>
      <w:r>
        <w:rPr>
          <w:szCs w:val="28"/>
        </w:rPr>
        <w:t>муниципальной</w:t>
      </w:r>
      <w:r w:rsidRPr="009B5D4A">
        <w:rPr>
          <w:szCs w:val="28"/>
        </w:rPr>
        <w:t xml:space="preserve"> программы (Км) х</w:t>
      </w:r>
      <w:r>
        <w:rPr>
          <w:szCs w:val="28"/>
        </w:rPr>
        <w:t>арактеризует деятельность ответ</w:t>
      </w:r>
      <w:r w:rsidRPr="009B5D4A">
        <w:rPr>
          <w:szCs w:val="28"/>
        </w:rPr>
        <w:t xml:space="preserve">ственного исполнителя и соисполнителей </w:t>
      </w:r>
      <w:r>
        <w:rPr>
          <w:szCs w:val="28"/>
        </w:rPr>
        <w:t>муниципальной программы в ча</w:t>
      </w:r>
      <w:r w:rsidRPr="009B5D4A">
        <w:rPr>
          <w:szCs w:val="28"/>
        </w:rPr>
        <w:t>сти организации формирования и упр</w:t>
      </w:r>
      <w:r>
        <w:rPr>
          <w:szCs w:val="28"/>
        </w:rPr>
        <w:t>авления ходом реализации муниципальной</w:t>
      </w:r>
      <w:r w:rsidRPr="009B5D4A">
        <w:rPr>
          <w:szCs w:val="28"/>
        </w:rPr>
        <w:t xml:space="preserve"> программы и является дополнительным оценочным показателем,</w:t>
      </w:r>
      <w:r>
        <w:rPr>
          <w:szCs w:val="28"/>
        </w:rPr>
        <w:t xml:space="preserve"> </w:t>
      </w:r>
      <w:r w:rsidRPr="009B5D4A">
        <w:rPr>
          <w:szCs w:val="28"/>
        </w:rPr>
        <w:t>используемым при подведении итогов оценки эффективности реализации</w:t>
      </w:r>
      <w:r>
        <w:rPr>
          <w:szCs w:val="28"/>
        </w:rPr>
        <w:t xml:space="preserve"> муниципальных</w:t>
      </w:r>
      <w:r w:rsidRPr="009B5D4A">
        <w:rPr>
          <w:szCs w:val="28"/>
        </w:rPr>
        <w:t xml:space="preserve"> программ.</w:t>
      </w:r>
    </w:p>
    <w:p w:rsidR="001456F2" w:rsidRPr="009B5D4A" w:rsidRDefault="001456F2" w:rsidP="006F3A87">
      <w:pPr>
        <w:autoSpaceDE w:val="0"/>
        <w:autoSpaceDN w:val="0"/>
        <w:adjustRightInd w:val="0"/>
        <w:ind w:firstLine="709"/>
        <w:jc w:val="both"/>
        <w:rPr>
          <w:szCs w:val="28"/>
        </w:rPr>
      </w:pPr>
      <w:r w:rsidRPr="009B5D4A">
        <w:rPr>
          <w:szCs w:val="28"/>
        </w:rPr>
        <w:t>Оценка качества планирования и э</w:t>
      </w:r>
      <w:r>
        <w:rPr>
          <w:szCs w:val="28"/>
        </w:rPr>
        <w:t>ффективности управления реализацией муниципальной</w:t>
      </w:r>
      <w:r w:rsidRPr="009B5D4A">
        <w:rPr>
          <w:szCs w:val="28"/>
        </w:rPr>
        <w:t xml:space="preserve"> программы (К</w:t>
      </w:r>
      <w:r w:rsidRPr="00390C9C">
        <w:rPr>
          <w:szCs w:val="28"/>
          <w:vertAlign w:val="subscript"/>
        </w:rPr>
        <w:t>эф</w:t>
      </w:r>
      <w:r w:rsidRPr="009B5D4A">
        <w:rPr>
          <w:szCs w:val="28"/>
        </w:rPr>
        <w:t>) рассчитывается по формуле:</w:t>
      </w:r>
    </w:p>
    <w:p w:rsidR="001456F2" w:rsidRDefault="001456F2" w:rsidP="006F3A87">
      <w:pPr>
        <w:autoSpaceDE w:val="0"/>
        <w:autoSpaceDN w:val="0"/>
        <w:adjustRightInd w:val="0"/>
        <w:ind w:firstLine="709"/>
        <w:jc w:val="center"/>
        <w:rPr>
          <w:szCs w:val="28"/>
        </w:rPr>
      </w:pPr>
    </w:p>
    <w:p w:rsidR="001456F2" w:rsidRDefault="001456F2" w:rsidP="006F3A87">
      <w:pPr>
        <w:autoSpaceDE w:val="0"/>
        <w:autoSpaceDN w:val="0"/>
        <w:adjustRightInd w:val="0"/>
        <w:ind w:firstLine="709"/>
        <w:jc w:val="center"/>
        <w:rPr>
          <w:szCs w:val="28"/>
        </w:rPr>
      </w:pPr>
    </w:p>
    <w:p w:rsidR="001456F2" w:rsidRDefault="001456F2" w:rsidP="006F3A87">
      <w:pPr>
        <w:autoSpaceDE w:val="0"/>
        <w:autoSpaceDN w:val="0"/>
        <w:adjustRightInd w:val="0"/>
        <w:ind w:firstLine="709"/>
        <w:jc w:val="center"/>
        <w:rPr>
          <w:szCs w:val="28"/>
        </w:rPr>
      </w:pPr>
    </w:p>
    <w:p w:rsidR="001456F2" w:rsidRPr="009B5D4A" w:rsidRDefault="001456F2" w:rsidP="006F3A87">
      <w:pPr>
        <w:autoSpaceDE w:val="0"/>
        <w:autoSpaceDN w:val="0"/>
        <w:adjustRightInd w:val="0"/>
        <w:ind w:firstLine="709"/>
        <w:jc w:val="center"/>
        <w:rPr>
          <w:szCs w:val="28"/>
        </w:rPr>
      </w:pPr>
      <w:r w:rsidRPr="009B5D4A">
        <w:rPr>
          <w:szCs w:val="28"/>
        </w:rPr>
        <w:t>К</w:t>
      </w:r>
      <w:r w:rsidRPr="00390C9C">
        <w:rPr>
          <w:szCs w:val="28"/>
          <w:vertAlign w:val="subscript"/>
        </w:rPr>
        <w:t>эф</w:t>
      </w:r>
      <w:r w:rsidRPr="009B5D4A">
        <w:rPr>
          <w:szCs w:val="28"/>
        </w:rPr>
        <w:t xml:space="preserve"> = 0,5 x К</w:t>
      </w:r>
      <w:r w:rsidRPr="00390C9C">
        <w:rPr>
          <w:szCs w:val="28"/>
          <w:vertAlign w:val="subscript"/>
        </w:rPr>
        <w:t>пп</w:t>
      </w:r>
      <w:r w:rsidRPr="009B5D4A">
        <w:rPr>
          <w:szCs w:val="28"/>
        </w:rPr>
        <w:t xml:space="preserve"> + 0,25 x С</w:t>
      </w:r>
      <w:r w:rsidRPr="00390C9C">
        <w:rPr>
          <w:szCs w:val="28"/>
          <w:vertAlign w:val="subscript"/>
        </w:rPr>
        <w:t>б</w:t>
      </w:r>
      <w:r w:rsidRPr="009B5D4A">
        <w:rPr>
          <w:szCs w:val="28"/>
        </w:rPr>
        <w:t xml:space="preserve"> + 0,25 x С</w:t>
      </w:r>
      <w:r w:rsidRPr="00390C9C">
        <w:rPr>
          <w:szCs w:val="28"/>
          <w:vertAlign w:val="subscript"/>
        </w:rPr>
        <w:t>о</w:t>
      </w:r>
      <w:r w:rsidRPr="009B5D4A">
        <w:rPr>
          <w:szCs w:val="28"/>
        </w:rPr>
        <w:t>,</w:t>
      </w:r>
    </w:p>
    <w:p w:rsidR="001456F2" w:rsidRDefault="001456F2" w:rsidP="006F3A87">
      <w:pPr>
        <w:autoSpaceDE w:val="0"/>
        <w:autoSpaceDN w:val="0"/>
        <w:adjustRightInd w:val="0"/>
        <w:ind w:firstLine="709"/>
        <w:jc w:val="both"/>
        <w:rPr>
          <w:szCs w:val="28"/>
        </w:rPr>
      </w:pPr>
    </w:p>
    <w:p w:rsidR="001456F2" w:rsidRPr="009B5D4A" w:rsidRDefault="001456F2" w:rsidP="006F3A87">
      <w:pPr>
        <w:autoSpaceDE w:val="0"/>
        <w:autoSpaceDN w:val="0"/>
        <w:adjustRightInd w:val="0"/>
        <w:ind w:firstLine="709"/>
        <w:jc w:val="both"/>
        <w:rPr>
          <w:szCs w:val="28"/>
        </w:rPr>
      </w:pPr>
      <w:r w:rsidRPr="009B5D4A">
        <w:rPr>
          <w:szCs w:val="28"/>
        </w:rPr>
        <w:t>где:</w:t>
      </w:r>
    </w:p>
    <w:p w:rsidR="001456F2" w:rsidRPr="009B5D4A" w:rsidRDefault="001456F2" w:rsidP="006F3A87">
      <w:pPr>
        <w:autoSpaceDE w:val="0"/>
        <w:autoSpaceDN w:val="0"/>
        <w:adjustRightInd w:val="0"/>
        <w:ind w:firstLine="709"/>
        <w:jc w:val="both"/>
        <w:rPr>
          <w:szCs w:val="28"/>
        </w:rPr>
      </w:pPr>
      <w:r w:rsidRPr="009B5D4A">
        <w:rPr>
          <w:szCs w:val="28"/>
        </w:rPr>
        <w:t>К</w:t>
      </w:r>
      <w:r w:rsidRPr="00390C9C">
        <w:rPr>
          <w:szCs w:val="28"/>
          <w:vertAlign w:val="subscript"/>
        </w:rPr>
        <w:t>эф</w:t>
      </w:r>
      <w:r w:rsidRPr="009B5D4A">
        <w:rPr>
          <w:szCs w:val="28"/>
        </w:rPr>
        <w:t xml:space="preserve"> – показатель качества планирования и эффективности управления</w:t>
      </w:r>
      <w:r>
        <w:rPr>
          <w:szCs w:val="28"/>
        </w:rPr>
        <w:t xml:space="preserve"> </w:t>
      </w:r>
      <w:r w:rsidRPr="009B5D4A">
        <w:rPr>
          <w:szCs w:val="28"/>
        </w:rPr>
        <w:t xml:space="preserve">реализацией </w:t>
      </w:r>
      <w:r>
        <w:rPr>
          <w:szCs w:val="28"/>
        </w:rPr>
        <w:t>муниципальной</w:t>
      </w:r>
      <w:r w:rsidRPr="009B5D4A">
        <w:rPr>
          <w:szCs w:val="28"/>
        </w:rPr>
        <w:t xml:space="preserve"> программы;</w:t>
      </w:r>
    </w:p>
    <w:p w:rsidR="001456F2" w:rsidRPr="009B5D4A" w:rsidRDefault="001456F2" w:rsidP="006F3A87">
      <w:pPr>
        <w:autoSpaceDE w:val="0"/>
        <w:autoSpaceDN w:val="0"/>
        <w:adjustRightInd w:val="0"/>
        <w:ind w:firstLine="709"/>
        <w:jc w:val="both"/>
        <w:rPr>
          <w:szCs w:val="28"/>
        </w:rPr>
      </w:pPr>
      <w:r w:rsidRPr="009B5D4A">
        <w:rPr>
          <w:szCs w:val="28"/>
        </w:rPr>
        <w:t>К</w:t>
      </w:r>
      <w:r w:rsidRPr="00390C9C">
        <w:rPr>
          <w:szCs w:val="28"/>
          <w:vertAlign w:val="subscript"/>
        </w:rPr>
        <w:t>пп</w:t>
      </w:r>
      <w:r w:rsidRPr="009B5D4A">
        <w:rPr>
          <w:szCs w:val="28"/>
        </w:rPr>
        <w:t xml:space="preserve"> – показатель качества планирования показателей (индикаторов)</w:t>
      </w:r>
      <w:r>
        <w:rPr>
          <w:szCs w:val="28"/>
        </w:rPr>
        <w:t xml:space="preserve"> муниципальной</w:t>
      </w:r>
      <w:r w:rsidRPr="009B5D4A">
        <w:rPr>
          <w:szCs w:val="28"/>
        </w:rPr>
        <w:t xml:space="preserve"> программы;</w:t>
      </w:r>
    </w:p>
    <w:p w:rsidR="001456F2" w:rsidRPr="009B5D4A" w:rsidRDefault="001456F2" w:rsidP="006F3A87">
      <w:pPr>
        <w:autoSpaceDE w:val="0"/>
        <w:autoSpaceDN w:val="0"/>
        <w:adjustRightInd w:val="0"/>
        <w:ind w:firstLine="709"/>
        <w:jc w:val="both"/>
        <w:rPr>
          <w:szCs w:val="28"/>
        </w:rPr>
      </w:pPr>
      <w:r w:rsidRPr="009B5D4A">
        <w:rPr>
          <w:szCs w:val="28"/>
        </w:rPr>
        <w:t>С</w:t>
      </w:r>
      <w:r w:rsidRPr="00390C9C">
        <w:rPr>
          <w:szCs w:val="28"/>
          <w:vertAlign w:val="subscript"/>
        </w:rPr>
        <w:t>б</w:t>
      </w:r>
      <w:r w:rsidRPr="009B5D4A">
        <w:rPr>
          <w:szCs w:val="28"/>
        </w:rPr>
        <w:t xml:space="preserve"> – показатель своевременности приведения </w:t>
      </w:r>
      <w:r>
        <w:rPr>
          <w:szCs w:val="28"/>
        </w:rPr>
        <w:t>муниципальной</w:t>
      </w:r>
      <w:r w:rsidRPr="009B5D4A">
        <w:rPr>
          <w:szCs w:val="28"/>
        </w:rPr>
        <w:t xml:space="preserve"> программы в соответствие с </w:t>
      </w:r>
      <w:r>
        <w:rPr>
          <w:szCs w:val="28"/>
        </w:rPr>
        <w:t>решением</w:t>
      </w:r>
      <w:r w:rsidRPr="009B5D4A">
        <w:rPr>
          <w:szCs w:val="28"/>
        </w:rPr>
        <w:t xml:space="preserve"> о бюджете;</w:t>
      </w:r>
    </w:p>
    <w:p w:rsidR="001456F2" w:rsidRPr="009B5D4A" w:rsidRDefault="001456F2" w:rsidP="006F3A87">
      <w:pPr>
        <w:autoSpaceDE w:val="0"/>
        <w:autoSpaceDN w:val="0"/>
        <w:adjustRightInd w:val="0"/>
        <w:ind w:firstLine="709"/>
        <w:jc w:val="both"/>
        <w:rPr>
          <w:szCs w:val="28"/>
        </w:rPr>
      </w:pPr>
      <w:r w:rsidRPr="009B5D4A">
        <w:rPr>
          <w:szCs w:val="28"/>
        </w:rPr>
        <w:t>С</w:t>
      </w:r>
      <w:r w:rsidRPr="00390C9C">
        <w:rPr>
          <w:szCs w:val="28"/>
          <w:vertAlign w:val="subscript"/>
        </w:rPr>
        <w:t xml:space="preserve">о </w:t>
      </w:r>
      <w:r w:rsidRPr="009B5D4A">
        <w:rPr>
          <w:szCs w:val="28"/>
        </w:rPr>
        <w:t>– показатель своевременности предоставления отчетных данных о</w:t>
      </w:r>
      <w:r>
        <w:rPr>
          <w:szCs w:val="28"/>
        </w:rPr>
        <w:t xml:space="preserve"> </w:t>
      </w:r>
      <w:r w:rsidRPr="009B5D4A">
        <w:rPr>
          <w:szCs w:val="28"/>
        </w:rPr>
        <w:t xml:space="preserve">ходе реализации </w:t>
      </w:r>
      <w:r>
        <w:rPr>
          <w:szCs w:val="28"/>
        </w:rPr>
        <w:t>муниципальной</w:t>
      </w:r>
      <w:r w:rsidRPr="009B5D4A">
        <w:rPr>
          <w:szCs w:val="28"/>
        </w:rPr>
        <w:t xml:space="preserve"> программы.</w:t>
      </w:r>
    </w:p>
    <w:p w:rsidR="001456F2" w:rsidRPr="009B5D4A" w:rsidRDefault="001456F2" w:rsidP="006F3A87">
      <w:pPr>
        <w:autoSpaceDE w:val="0"/>
        <w:autoSpaceDN w:val="0"/>
        <w:adjustRightInd w:val="0"/>
        <w:ind w:firstLine="709"/>
        <w:jc w:val="both"/>
        <w:rPr>
          <w:szCs w:val="28"/>
        </w:rPr>
      </w:pPr>
      <w:r w:rsidRPr="009B5D4A">
        <w:rPr>
          <w:szCs w:val="28"/>
        </w:rPr>
        <w:t>Полученное значение К</w:t>
      </w:r>
      <w:r w:rsidRPr="00390C9C">
        <w:rPr>
          <w:szCs w:val="28"/>
          <w:vertAlign w:val="subscript"/>
        </w:rPr>
        <w:t>м</w:t>
      </w:r>
      <w:r w:rsidRPr="009B5D4A">
        <w:rPr>
          <w:szCs w:val="28"/>
        </w:rPr>
        <w:t xml:space="preserve"> подлежит округлению до тысячных (три знака</w:t>
      </w:r>
      <w:r>
        <w:rPr>
          <w:szCs w:val="28"/>
        </w:rPr>
        <w:t xml:space="preserve"> </w:t>
      </w:r>
      <w:r w:rsidRPr="009B5D4A">
        <w:rPr>
          <w:szCs w:val="28"/>
        </w:rPr>
        <w:t>после запятой).</w:t>
      </w:r>
    </w:p>
    <w:p w:rsidR="001456F2" w:rsidRDefault="001456F2" w:rsidP="006F3A87">
      <w:pPr>
        <w:autoSpaceDE w:val="0"/>
        <w:autoSpaceDN w:val="0"/>
        <w:adjustRightInd w:val="0"/>
        <w:ind w:firstLine="709"/>
        <w:jc w:val="both"/>
        <w:rPr>
          <w:szCs w:val="28"/>
        </w:rPr>
      </w:pPr>
      <w:r w:rsidRPr="009B5D4A">
        <w:rPr>
          <w:szCs w:val="28"/>
        </w:rPr>
        <w:t>Показатель качества планирования</w:t>
      </w:r>
      <w:r>
        <w:rPr>
          <w:szCs w:val="28"/>
        </w:rPr>
        <w:t xml:space="preserve"> показателей (индикаторов) муниципальной</w:t>
      </w:r>
      <w:r w:rsidRPr="009B5D4A">
        <w:rPr>
          <w:szCs w:val="28"/>
        </w:rPr>
        <w:t xml:space="preserve"> программы (К</w:t>
      </w:r>
      <w:r w:rsidRPr="00390C9C">
        <w:rPr>
          <w:szCs w:val="28"/>
          <w:vertAlign w:val="subscript"/>
        </w:rPr>
        <w:t>пп</w:t>
      </w:r>
      <w:r w:rsidRPr="009B5D4A">
        <w:rPr>
          <w:szCs w:val="28"/>
        </w:rPr>
        <w:t>) рассчитывается по формуле:</w:t>
      </w:r>
    </w:p>
    <w:p w:rsidR="001456F2" w:rsidRPr="009B5D4A" w:rsidRDefault="001456F2" w:rsidP="006F3A87">
      <w:pPr>
        <w:autoSpaceDE w:val="0"/>
        <w:autoSpaceDN w:val="0"/>
        <w:adjustRightInd w:val="0"/>
        <w:ind w:firstLine="709"/>
        <w:jc w:val="both"/>
        <w:rPr>
          <w:szCs w:val="28"/>
        </w:rPr>
      </w:pPr>
    </w:p>
    <w:p w:rsidR="001456F2" w:rsidRDefault="001456F2" w:rsidP="006F3A87">
      <w:pPr>
        <w:autoSpaceDE w:val="0"/>
        <w:autoSpaceDN w:val="0"/>
        <w:adjustRightInd w:val="0"/>
        <w:ind w:firstLine="709"/>
        <w:jc w:val="center"/>
        <w:rPr>
          <w:szCs w:val="28"/>
        </w:rPr>
      </w:pPr>
      <w:r w:rsidRPr="009B5D4A">
        <w:rPr>
          <w:szCs w:val="28"/>
        </w:rPr>
        <w:t>К</w:t>
      </w:r>
      <w:r w:rsidRPr="00AB5D88">
        <w:rPr>
          <w:szCs w:val="28"/>
          <w:vertAlign w:val="subscript"/>
        </w:rPr>
        <w:t>пп</w:t>
      </w:r>
      <w:r w:rsidRPr="009B5D4A">
        <w:rPr>
          <w:szCs w:val="28"/>
        </w:rPr>
        <w:t xml:space="preserve"> =</w:t>
      </w:r>
      <w:r>
        <w:rPr>
          <w:szCs w:val="28"/>
        </w:rPr>
        <w:t xml:space="preserve"> </w:t>
      </w:r>
      <w:r w:rsidRPr="007640FB">
        <w:rPr>
          <w:szCs w:val="28"/>
        </w:rPr>
        <w:fldChar w:fldCharType="begin"/>
      </w:r>
      <w:r w:rsidRPr="007640FB">
        <w:rPr>
          <w:szCs w:val="28"/>
        </w:rPr>
        <w:instrText xml:space="preserve"> QUOTE </w:instrText>
      </w:r>
      <w:r>
        <w:pict>
          <v:shape id="_x0000_i1026" type="#_x0000_t75" style="width:46.5pt;height:63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2&quot;/&gt;&lt;w:doNotEmbedSystemFonts/&gt;&lt;w:defaultTabStop w:val=&quot;708&quot;/&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45E9&quot;/&gt;&lt;wsp:rsid wsp:val=&quot;0000318B&quot;/&gt;&lt;wsp:rsid wsp:val=&quot;000117A1&quot;/&gt;&lt;wsp:rsid wsp:val=&quot;00020377&quot;/&gt;&lt;wsp:rsid wsp:val=&quot;00030AFD&quot;/&gt;&lt;wsp:rsid wsp:val=&quot;00043D13&quot;/&gt;&lt;wsp:rsid wsp:val=&quot;00064FAC&quot;/&gt;&lt;wsp:rsid wsp:val=&quot;000A46AB&quot;/&gt;&lt;wsp:rsid wsp:val=&quot;000A79D9&quot;/&gt;&lt;wsp:rsid wsp:val=&quot;000B3B7E&quot;/&gt;&lt;wsp:rsid wsp:val=&quot;000C5F39&quot;/&gt;&lt;wsp:rsid wsp:val=&quot;000D1213&quot;/&gt;&lt;wsp:rsid wsp:val=&quot;000D1417&quot;/&gt;&lt;wsp:rsid wsp:val=&quot;000D25B8&quot;/&gt;&lt;wsp:rsid wsp:val=&quot;000D7004&quot;/&gt;&lt;wsp:rsid wsp:val=&quot;00101CFC&quot;/&gt;&lt;wsp:rsid wsp:val=&quot;00103871&quot;/&gt;&lt;wsp:rsid wsp:val=&quot;00110E15&quot;/&gt;&lt;wsp:rsid wsp:val=&quot;00121E2F&quot;/&gt;&lt;wsp:rsid wsp:val=&quot;00122616&quot;/&gt;&lt;wsp:rsid wsp:val=&quot;00122AFC&quot;/&gt;&lt;wsp:rsid wsp:val=&quot;00131C56&quot;/&gt;&lt;wsp:rsid wsp:val=&quot;001360B4&quot;/&gt;&lt;wsp:rsid wsp:val=&quot;00142D65&quot;/&gt;&lt;wsp:rsid wsp:val=&quot;00156606&quot;/&gt;&lt;wsp:rsid wsp:val=&quot;0016021D&quot;/&gt;&lt;wsp:rsid wsp:val=&quot;00180D27&quot;/&gt;&lt;wsp:rsid wsp:val=&quot;001973FE&quot;/&gt;&lt;wsp:rsid wsp:val=&quot;001B3FF8&quot;/&gt;&lt;wsp:rsid wsp:val=&quot;001E4ABF&quot;/&gt;&lt;wsp:rsid wsp:val=&quot;001F3701&quot;/&gt;&lt;wsp:rsid wsp:val=&quot;00204BC0&quot;/&gt;&lt;wsp:rsid wsp:val=&quot;00221535&quot;/&gt;&lt;wsp:rsid wsp:val=&quot;002245E3&quot;/&gt;&lt;wsp:rsid wsp:val=&quot;002425A1&quot;/&gt;&lt;wsp:rsid wsp:val=&quot;0024500F&quot;/&gt;&lt;wsp:rsid wsp:val=&quot;0026658B&quot;/&gt;&lt;wsp:rsid wsp:val=&quot;00271B35&quot;/&gt;&lt;wsp:rsid wsp:val=&quot;00274DF0&quot;/&gt;&lt;wsp:rsid wsp:val=&quot;002820EA&quot;/&gt;&lt;wsp:rsid wsp:val=&quot;00282318&quot;/&gt;&lt;wsp:rsid wsp:val=&quot;00282AA7&quot;/&gt;&lt;wsp:rsid wsp:val=&quot;002B0438&quot;/&gt;&lt;wsp:rsid wsp:val=&quot;002C2FD4&quot;/&gt;&lt;wsp:rsid wsp:val=&quot;002D12F3&quot;/&gt;&lt;wsp:rsid wsp:val=&quot;002D497A&quot;/&gt;&lt;wsp:rsid wsp:val=&quot;002E318D&quot;/&gt;&lt;wsp:rsid wsp:val=&quot;002E7057&quot;/&gt;&lt;wsp:rsid wsp:val=&quot;00307AFA&quot;/&gt;&lt;wsp:rsid wsp:val=&quot;00322B26&quot;/&gt;&lt;wsp:rsid wsp:val=&quot;00330819&quot;/&gt;&lt;wsp:rsid wsp:val=&quot;00332A36&quot;/&gt;&lt;wsp:rsid wsp:val=&quot;003640E5&quot;/&gt;&lt;wsp:rsid wsp:val=&quot;00370D58&quot;/&gt;&lt;wsp:rsid wsp:val=&quot;00385474&quot;/&gt;&lt;wsp:rsid wsp:val=&quot;00390A39&quot;/&gt;&lt;wsp:rsid wsp:val=&quot;00390C9C&quot;/&gt;&lt;wsp:rsid wsp:val=&quot;00393160&quot;/&gt;&lt;wsp:rsid wsp:val=&quot;003B3D39&quot;/&gt;&lt;wsp:rsid wsp:val=&quot;003C2C49&quot;/&gt;&lt;wsp:rsid wsp:val=&quot;003C41AC&quot;/&gt;&lt;wsp:rsid wsp:val=&quot;003C7B78&quot;/&gt;&lt;wsp:rsid wsp:val=&quot;003D00F3&quot;/&gt;&lt;wsp:rsid wsp:val=&quot;004051E1&quot;/&gt;&lt;wsp:rsid wsp:val=&quot;00415177&quot;/&gt;&lt;wsp:rsid wsp:val=&quot;00434BAA&quot;/&gt;&lt;wsp:rsid wsp:val=&quot;00442766&quot;/&gt;&lt;wsp:rsid wsp:val=&quot;00445C19&quot;/&gt;&lt;wsp:rsid wsp:val=&quot;00445E37&quot;/&gt;&lt;wsp:rsid wsp:val=&quot;00452BCD&quot;/&gt;&lt;wsp:rsid wsp:val=&quot;004610C9&quot;/&gt;&lt;wsp:rsid wsp:val=&quot;004659A3&quot;/&gt;&lt;wsp:rsid wsp:val=&quot;00470427&quot;/&gt;&lt;wsp:rsid wsp:val=&quot;00477006&quot;/&gt;&lt;wsp:rsid wsp:val=&quot;00477E9F&quot;/&gt;&lt;wsp:rsid wsp:val=&quot;0048050C&quot;/&gt;&lt;wsp:rsid wsp:val=&quot;0049131A&quot;/&gt;&lt;wsp:rsid wsp:val=&quot;00493D1C&quot;/&gt;&lt;wsp:rsid wsp:val=&quot;004959E6&quot;/&gt;&lt;wsp:rsid wsp:val=&quot;004A325D&quot;/&gt;&lt;wsp:rsid wsp:val=&quot;004A4F97&quot;/&gt;&lt;wsp:rsid wsp:val=&quot;004C5184&quot;/&gt;&lt;wsp:rsid wsp:val=&quot;004C6CBD&quot;/&gt;&lt;wsp:rsid wsp:val=&quot;004D1035&quot;/&gt;&lt;wsp:rsid wsp:val=&quot;004D335F&quot;/&gt;&lt;wsp:rsid wsp:val=&quot;004D6CB8&quot;/&gt;&lt;wsp:rsid wsp:val=&quot;004E2D11&quot;/&gt;&lt;wsp:rsid wsp:val=&quot;004E4C12&quot;/&gt;&lt;wsp:rsid wsp:val=&quot;004F70C5&quot;/&gt;&lt;wsp:rsid wsp:val=&quot;004F7AAD&quot;/&gt;&lt;wsp:rsid wsp:val=&quot;005006DF&quot;/&gt;&lt;wsp:rsid wsp:val=&quot;00500EBD&quot;/&gt;&lt;wsp:rsid wsp:val=&quot;005032B6&quot;/&gt;&lt;wsp:rsid wsp:val=&quot;005237DB&quot;/&gt;&lt;wsp:rsid wsp:val=&quot;00542036&quot;/&gt;&lt;wsp:rsid wsp:val=&quot;00542858&quot;/&gt;&lt;wsp:rsid wsp:val=&quot;0055653C&quot;/&gt;&lt;wsp:rsid wsp:val=&quot;005641F8&quot;/&gt;&lt;wsp:rsid wsp:val=&quot;00571784&quot;/&gt;&lt;wsp:rsid wsp:val=&quot;005817A4&quot;/&gt;&lt;wsp:rsid wsp:val=&quot;005901C8&quot;/&gt;&lt;wsp:rsid wsp:val=&quot;005C2B21&quot;/&gt;&lt;wsp:rsid wsp:val=&quot;005D10FF&quot;/&gt;&lt;wsp:rsid wsp:val=&quot;005D26D1&quot;/&gt;&lt;wsp:rsid wsp:val=&quot;005D3666&quot;/&gt;&lt;wsp:rsid wsp:val=&quot;00600F6E&quot;/&gt;&lt;wsp:rsid wsp:val=&quot;00601507&quot;/&gt;&lt;wsp:rsid wsp:val=&quot;006034FF&quot;/&gt;&lt;wsp:rsid wsp:val=&quot;00603F53&quot;/&gt;&lt;wsp:rsid wsp:val=&quot;0060601F&quot;/&gt;&lt;wsp:rsid wsp:val=&quot;00611CF6&quot;/&gt;&lt;wsp:rsid wsp:val=&quot;00631167&quot;/&gt;&lt;wsp:rsid wsp:val=&quot;0063709E&quot;/&gt;&lt;wsp:rsid wsp:val=&quot;00645AEA&quot;/&gt;&lt;wsp:rsid wsp:val=&quot;00650A83&quot;/&gt;&lt;wsp:rsid wsp:val=&quot;00655A7E&quot;/&gt;&lt;wsp:rsid wsp:val=&quot;00655B51&quot;/&gt;&lt;wsp:rsid wsp:val=&quot;00666302&quot;/&gt;&lt;wsp:rsid wsp:val=&quot;00671DAD&quot;/&gt;&lt;wsp:rsid wsp:val=&quot;00673166&quot;/&gt;&lt;wsp:rsid wsp:val=&quot;00677BAF&quot;/&gt;&lt;wsp:rsid wsp:val=&quot;00681CAE&quot;/&gt;&lt;wsp:rsid wsp:val=&quot;006A5CBA&quot;/&gt;&lt;wsp:rsid wsp:val=&quot;006A6DB1&quot;/&gt;&lt;wsp:rsid wsp:val=&quot;006B0DEB&quot;/&gt;&lt;wsp:rsid wsp:val=&quot;006B1152&quot;/&gt;&lt;wsp:rsid wsp:val=&quot;006C2425&quot;/&gt;&lt;wsp:rsid wsp:val=&quot;006D176E&quot;/&gt;&lt;wsp:rsid wsp:val=&quot;00702C44&quot;/&gt;&lt;wsp:rsid wsp:val=&quot;00711F40&quot;/&gt;&lt;wsp:rsid wsp:val=&quot;00742510&quot;/&gt;&lt;wsp:rsid wsp:val=&quot;00746F8D&quot;/&gt;&lt;wsp:rsid wsp:val=&quot;00754BBD&quot;/&gt;&lt;wsp:rsid wsp:val=&quot;007640FB&quot;/&gt;&lt;wsp:rsid wsp:val=&quot;00764AC7&quot;/&gt;&lt;wsp:rsid wsp:val=&quot;00774309&quot;/&gt;&lt;wsp:rsid wsp:val=&quot;007760C4&quot;/&gt;&lt;wsp:rsid wsp:val=&quot;00776925&quot;/&gt;&lt;wsp:rsid wsp:val=&quot;00781547&quot;/&gt;&lt;wsp:rsid wsp:val=&quot;00790B92&quot;/&gt;&lt;wsp:rsid wsp:val=&quot;00791B16&quot;/&gt;&lt;wsp:rsid wsp:val=&quot;007A3AB2&quot;/&gt;&lt;wsp:rsid wsp:val=&quot;007B055A&quot;/&gt;&lt;wsp:rsid wsp:val=&quot;007B1EF9&quot;/&gt;&lt;wsp:rsid wsp:val=&quot;007C2430&quot;/&gt;&lt;wsp:rsid wsp:val=&quot;007C2CFD&quot;/&gt;&lt;wsp:rsid wsp:val=&quot;007E247A&quot;/&gt;&lt;wsp:rsid wsp:val=&quot;007F0FD1&quot;/&gt;&lt;wsp:rsid wsp:val=&quot;00811F03&quot;/&gt;&lt;wsp:rsid wsp:val=&quot;00816D20&quot;/&gt;&lt;wsp:rsid wsp:val=&quot;00820324&quot;/&gt;&lt;wsp:rsid wsp:val=&quot;00836861&quot;/&gt;&lt;wsp:rsid wsp:val=&quot;00847440&quot;/&gt;&lt;wsp:rsid wsp:val=&quot;00854171&quot;/&gt;&lt;wsp:rsid wsp:val=&quot;00854197&quot;/&gt;&lt;wsp:rsid wsp:val=&quot;00867F10&quot;/&gt;&lt;wsp:rsid wsp:val=&quot;00871E0F&quot;/&gt;&lt;wsp:rsid wsp:val=&quot;00881939&quot;/&gt;&lt;wsp:rsid wsp:val=&quot;00884972&quot;/&gt;&lt;wsp:rsid wsp:val=&quot;0089720E&quot;/&gt;&lt;wsp:rsid wsp:val=&quot;008B54D2&quot;/&gt;&lt;wsp:rsid wsp:val=&quot;008C295E&quot;/&gt;&lt;wsp:rsid wsp:val=&quot;008C3F64&quot;/&gt;&lt;wsp:rsid wsp:val=&quot;008C6645&quot;/&gt;&lt;wsp:rsid wsp:val=&quot;008C6B4D&quot;/&gt;&lt;wsp:rsid wsp:val=&quot;008D1692&quot;/&gt;&lt;wsp:rsid wsp:val=&quot;008E6E82&quot;/&gt;&lt;wsp:rsid wsp:val=&quot;008E7239&quot;/&gt;&lt;wsp:rsid wsp:val=&quot;008E72E0&quot;/&gt;&lt;wsp:rsid wsp:val=&quot;008F077C&quot;/&gt;&lt;wsp:rsid wsp:val=&quot;00904266&quot;/&gt;&lt;wsp:rsid wsp:val=&quot;00904798&quot;/&gt;&lt;wsp:rsid wsp:val=&quot;00911344&quot;/&gt;&lt;wsp:rsid wsp:val=&quot;00911638&quot;/&gt;&lt;wsp:rsid wsp:val=&quot;009166B1&quot;/&gt;&lt;wsp:rsid wsp:val=&quot;00922856&quot;/&gt;&lt;wsp:rsid wsp:val=&quot;009309F9&quot;/&gt;&lt;wsp:rsid wsp:val=&quot;00935CC9&quot;/&gt;&lt;wsp:rsid wsp:val=&quot;00940CAF&quot;/&gt;&lt;wsp:rsid wsp:val=&quot;00952CF9&quot;/&gt;&lt;wsp:rsid wsp:val=&quot;00953F7D&quot;/&gt;&lt;wsp:rsid wsp:val=&quot;009557B5&quot;/&gt;&lt;wsp:rsid wsp:val=&quot;009700C6&quot;/&gt;&lt;wsp:rsid wsp:val=&quot;00983F90&quot;/&gt;&lt;wsp:rsid wsp:val=&quot;0098467F&quot;/&gt;&lt;wsp:rsid wsp:val=&quot;009876CC&quot;/&gt;&lt;wsp:rsid wsp:val=&quot;00997997&quot;/&gt;&lt;wsp:rsid wsp:val=&quot;009A7519&quot;/&gt;&lt;wsp:rsid wsp:val=&quot;009B2CC5&quot;/&gt;&lt;wsp:rsid wsp:val=&quot;009B3399&quot;/&gt;&lt;wsp:rsid wsp:val=&quot;009B5D4A&quot;/&gt;&lt;wsp:rsid wsp:val=&quot;009D648A&quot;/&gt;&lt;wsp:rsid wsp:val=&quot;009E3C6D&quot;/&gt;&lt;wsp:rsid wsp:val=&quot;009F25EF&quot;/&gt;&lt;wsp:rsid wsp:val=&quot;009F3519&quot;/&gt;&lt;wsp:rsid wsp:val=&quot;009F69FF&quot;/&gt;&lt;wsp:rsid wsp:val=&quot;00A00E72&quot;/&gt;&lt;wsp:rsid wsp:val=&quot;00A04369&quot;/&gt;&lt;wsp:rsid wsp:val=&quot;00A07EB8&quot;/&gt;&lt;wsp:rsid wsp:val=&quot;00A1491A&quot;/&gt;&lt;wsp:rsid wsp:val=&quot;00A16CC6&quot;/&gt;&lt;wsp:rsid wsp:val=&quot;00A20F3C&quot;/&gt;&lt;wsp:rsid wsp:val=&quot;00A2269D&quot;/&gt;&lt;wsp:rsid wsp:val=&quot;00A3093D&quot;/&gt;&lt;wsp:rsid wsp:val=&quot;00A333ED&quot;/&gt;&lt;wsp:rsid wsp:val=&quot;00A63AE6&quot;/&gt;&lt;wsp:rsid wsp:val=&quot;00A64350&quot;/&gt;&lt;wsp:rsid wsp:val=&quot;00A77642&quot;/&gt;&lt;wsp:rsid wsp:val=&quot;00A85FD0&quot;/&gt;&lt;wsp:rsid wsp:val=&quot;00A910A8&quot;/&gt;&lt;wsp:rsid wsp:val=&quot;00AA6E38&quot;/&gt;&lt;wsp:rsid wsp:val=&quot;00AB45E9&quot;/&gt;&lt;wsp:rsid wsp:val=&quot;00AB5D88&quot;/&gt;&lt;wsp:rsid wsp:val=&quot;00AD3563&quot;/&gt;&lt;wsp:rsid wsp:val=&quot;00AD7AAF&quot;/&gt;&lt;wsp:rsid wsp:val=&quot;00AE2D08&quot;/&gt;&lt;wsp:rsid wsp:val=&quot;00AE4FF7&quot;/&gt;&lt;wsp:rsid wsp:val=&quot;00AF7AEC&quot;/&gt;&lt;wsp:rsid wsp:val=&quot;00B12E3D&quot;/&gt;&lt;wsp:rsid wsp:val=&quot;00B1335F&quot;/&gt;&lt;wsp:rsid wsp:val=&quot;00B13C0B&quot;/&gt;&lt;wsp:rsid wsp:val=&quot;00B40637&quot;/&gt;&lt;wsp:rsid wsp:val=&quot;00B4511B&quot;/&gt;&lt;wsp:rsid wsp:val=&quot;00B62128&quot;/&gt;&lt;wsp:rsid wsp:val=&quot;00B67331&quot;/&gt;&lt;wsp:rsid wsp:val=&quot;00B74E26&quot;/&gt;&lt;wsp:rsid wsp:val=&quot;00B754B5&quot;/&gt;&lt;wsp:rsid wsp:val=&quot;00B84EDD&quot;/&gt;&lt;wsp:rsid wsp:val=&quot;00B90F4F&quot;/&gt;&lt;wsp:rsid wsp:val=&quot;00B9571C&quot;/&gt;&lt;wsp:rsid wsp:val=&quot;00BA3AA0&quot;/&gt;&lt;wsp:rsid wsp:val=&quot;00BA7311&quot;/&gt;&lt;wsp:rsid wsp:val=&quot;00BC3E38&quot;/&gt;&lt;wsp:rsid wsp:val=&quot;00BC53ED&quot;/&gt;&lt;wsp:rsid wsp:val=&quot;00BC7E9B&quot;/&gt;&lt;wsp:rsid wsp:val=&quot;00BD00F0&quot;/&gt;&lt;wsp:rsid wsp:val=&quot;00BD11A5&quot;/&gt;&lt;wsp:rsid wsp:val=&quot;00BD397F&quot;/&gt;&lt;wsp:rsid wsp:val=&quot;00BD4F46&quot;/&gt;&lt;wsp:rsid wsp:val=&quot;00BE12C9&quot;/&gt;&lt;wsp:rsid wsp:val=&quot;00C0559C&quot;/&gt;&lt;wsp:rsid wsp:val=&quot;00C11A5E&quot;/&gt;&lt;wsp:rsid wsp:val=&quot;00C306C6&quot;/&gt;&lt;wsp:rsid wsp:val=&quot;00C349F4&quot;/&gt;&lt;wsp:rsid wsp:val=&quot;00C5049C&quot;/&gt;&lt;wsp:rsid wsp:val=&quot;00C5051B&quot;/&gt;&lt;wsp:rsid wsp:val=&quot;00C60F12&quot;/&gt;&lt;wsp:rsid wsp:val=&quot;00C76093&quot;/&gt;&lt;wsp:rsid wsp:val=&quot;00C86C9A&quot;/&gt;&lt;wsp:rsid wsp:val=&quot;00C87EDB&quot;/&gt;&lt;wsp:rsid wsp:val=&quot;00C90459&quot;/&gt;&lt;wsp:rsid wsp:val=&quot;00CA0A30&quot;/&gt;&lt;wsp:rsid wsp:val=&quot;00CA650A&quot;/&gt;&lt;wsp:rsid wsp:val=&quot;00CC2692&quot;/&gt;&lt;wsp:rsid wsp:val=&quot;00CC31E0&quot;/&gt;&lt;wsp:rsid wsp:val=&quot;00CD0708&quot;/&gt;&lt;wsp:rsid wsp:val=&quot;00CD34F9&quot;/&gt;&lt;wsp:rsid wsp:val=&quot;00CD43DE&quot;/&gt;&lt;wsp:rsid wsp:val=&quot;00CE2573&quot;/&gt;&lt;wsp:rsid wsp:val=&quot;00CE4C4D&quot;/&gt;&lt;wsp:rsid wsp:val=&quot;00D11035&quot;/&gt;&lt;wsp:rsid wsp:val=&quot;00D14EE2&quot;/&gt;&lt;wsp:rsid wsp:val=&quot;00D15B33&quot;/&gt;&lt;wsp:rsid wsp:val=&quot;00D26546&quot;/&gt;&lt;wsp:rsid wsp:val=&quot;00D3272E&quot;/&gt;&lt;wsp:rsid wsp:val=&quot;00D51D24&quot;/&gt;&lt;wsp:rsid wsp:val=&quot;00D809AD&quot;/&gt;&lt;wsp:rsid wsp:val=&quot;00D815F1&quot;/&gt;&lt;wsp:rsid wsp:val=&quot;00D82724&quot;/&gt;&lt;wsp:rsid wsp:val=&quot;00D83804&quot;/&gt;&lt;wsp:rsid wsp:val=&quot;00D93C56&quot;/&gt;&lt;wsp:rsid wsp:val=&quot;00DA3A8E&quot;/&gt;&lt;wsp:rsid wsp:val=&quot;00DA3EB1&quot;/&gt;&lt;wsp:rsid wsp:val=&quot;00DB0295&quot;/&gt;&lt;wsp:rsid wsp:val=&quot;00DB4033&quot;/&gt;&lt;wsp:rsid wsp:val=&quot;00DF3E16&quot;/&gt;&lt;wsp:rsid wsp:val=&quot;00E062BC&quot;/&gt;&lt;wsp:rsid wsp:val=&quot;00E22A29&quot;/&gt;&lt;wsp:rsid wsp:val=&quot;00E70CE2&quot;/&gt;&lt;wsp:rsid wsp:val=&quot;00E77D9A&quot;/&gt;&lt;wsp:rsid wsp:val=&quot;00E832BF&quot;/&gt;&lt;wsp:rsid wsp:val=&quot;00E87A05&quot;/&gt;&lt;wsp:rsid wsp:val=&quot;00E9397C&quot;/&gt;&lt;wsp:rsid wsp:val=&quot;00E94F26&quot;/&gt;&lt;wsp:rsid wsp:val=&quot;00EA0CA6&quot;/&gt;&lt;wsp:rsid wsp:val=&quot;00EA5EB9&quot;/&gt;&lt;wsp:rsid wsp:val=&quot;00EB14A8&quot;/&gt;&lt;wsp:rsid wsp:val=&quot;00EB21C4&quot;/&gt;&lt;wsp:rsid wsp:val=&quot;00EB4C95&quot;/&gt;&lt;wsp:rsid wsp:val=&quot;00EC1EAE&quot;/&gt;&lt;wsp:rsid wsp:val=&quot;00EC474D&quot;/&gt;&lt;wsp:rsid wsp:val=&quot;00EC55C5&quot;/&gt;&lt;wsp:rsid wsp:val=&quot;00ED06C7&quot;/&gt;&lt;wsp:rsid wsp:val=&quot;00ED4245&quot;/&gt;&lt;wsp:rsid wsp:val=&quot;00ED6FA3&quot;/&gt;&lt;wsp:rsid wsp:val=&quot;00EE284F&quot;/&gt;&lt;wsp:rsid wsp:val=&quot;00EE48FD&quot;/&gt;&lt;wsp:rsid wsp:val=&quot;00EE4D79&quot;/&gt;&lt;wsp:rsid wsp:val=&quot;00EE6C65&quot;/&gt;&lt;wsp:rsid wsp:val=&quot;00EE797E&quot;/&gt;&lt;wsp:rsid wsp:val=&quot;00EE79D7&quot;/&gt;&lt;wsp:rsid wsp:val=&quot;00EF1ECE&quot;/&gt;&lt;wsp:rsid wsp:val=&quot;00EF62F3&quot;/&gt;&lt;wsp:rsid wsp:val=&quot;00F0322A&quot;/&gt;&lt;wsp:rsid wsp:val=&quot;00F0470B&quot;/&gt;&lt;wsp:rsid wsp:val=&quot;00F05FD0&quot;/&gt;&lt;wsp:rsid wsp:val=&quot;00F10307&quot;/&gt;&lt;wsp:rsid wsp:val=&quot;00F1577E&quot;/&gt;&lt;wsp:rsid wsp:val=&quot;00F3236A&quot;/&gt;&lt;wsp:rsid wsp:val=&quot;00F377E4&quot;/&gt;&lt;wsp:rsid wsp:val=&quot;00F44FCE&quot;/&gt;&lt;wsp:rsid wsp:val=&quot;00F55338&quot;/&gt;&lt;wsp:rsid wsp:val=&quot;00F57935&quot;/&gt;&lt;wsp:rsid wsp:val=&quot;00F72EF9&quot;/&gt;&lt;wsp:rsid wsp:val=&quot;00F817B1&quot;/&gt;&lt;wsp:rsid wsp:val=&quot;00F83137&quot;/&gt;&lt;wsp:rsid wsp:val=&quot;00F910DD&quot;/&gt;&lt;wsp:rsid wsp:val=&quot;00FA6C49&quot;/&gt;&lt;wsp:rsid wsp:val=&quot;00FB0DD6&quot;/&gt;&lt;wsp:rsid wsp:val=&quot;00FB2D07&quot;/&gt;&lt;wsp:rsid wsp:val=&quot;00FC0CD8&quot;/&gt;&lt;wsp:rsid wsp:val=&quot;00FC2F12&quot;/&gt;&lt;wsp:rsid wsp:val=&quot;00FD30DD&quot;/&gt;&lt;wsp:rsid wsp:val=&quot;00FD454C&quot;/&gt;&lt;wsp:rsid wsp:val=&quot;00FD631E&quot;/&gt;&lt;wsp:rsid wsp:val=&quot;00FD689F&quot;/&gt;&lt;wsp:rsid wsp:val=&quot;00FE1027&quot;/&gt;&lt;wsp:rsid wsp:val=&quot;00FE6100&quot;/&gt;&lt;wsp:rsid wsp:val=&quot;00FF7CB1&quot;/&gt;&lt;/wsp:rsids&gt;&lt;/w:docPr&gt;&lt;w:body&gt;&lt;w:p wsp:rsidR=&quot;00000000&quot; wsp:rsidRDefault=&quot;00452BCD&quot;&gt;&lt;m:oMathPara&gt;&lt;m:oMath&gt;&lt;m:f&gt;&lt;m:fPr&gt;&lt;m:ctrlPr&gt;&lt;w:rPr&gt;&lt;w:rFonts w:ascii=&quot;Cambria Math&quot; w:h-ansi=&quot;Cambria Math&quot;/&gt;&lt;wx:font wx:val=&quot;Cambria Math&quot;/&gt;&lt;w:i/&gt;&lt;w:sz-cs w:val=&quot;28&quot;/&gt;&lt;/w:rPr&gt;&lt;/m:ctrlPr&gt;&lt;/m:fPr&gt;&lt;m:num&gt;&lt;m:r&gt;&lt;m:rPr&gt;&lt;m:sty m:val=&quot;p&quot;/&gt;&lt;/m:rPr&gt;&lt;w:rPr&gt;&lt;w:rFonts w:ascii=&quot;Cambria Math&quot; w:h-ansi=&quot;Cambria Math&quot;/&gt;&lt;wx:font wx:val=&quot;Cambria Math&quot;/&gt;&lt;w:sz-cs w:val=&quot;28&quot;/&gt;&lt;/w:rPr&gt;&lt;m:t&gt;Рє&lt;/m:t&gt;&lt;/m:r&gt;&lt;m:r&gt;&lt;w:rPr&gt;&lt;w:rFonts w:ascii=&quot;Cambria Math&quot; w:h-ansi=&quot;Cambria Math&quot;/&gt;&lt;wx:font wx:val=&quot;Cambria Math&quot;/&gt;&lt;w:i/&gt;&lt;w:sz-cs w:val=&quot;28&quot;/&gt;&lt;/w:rPr&gt;&lt;m:t&gt;-РєРѕ&lt;/m:t&gt;&lt;/m:r&gt;&lt;/m:num&gt;&lt;m:den&gt;&lt;m:r&gt;&lt;w:rPr&gt;&lt;w:rFonts w:ascii=&quot;Cambria Math&quot; w:h-ansi=&quot;Cambria Math&quot;/&gt;&lt;wx:font wx:val=&quot;Cambria Math&quot;/&gt;&lt;w:i/&gt;&lt;w:sz-cs w:val=&quot;28&quot;/&gt;&lt;/w:rPr&gt;&lt;m:t&gt;Рє&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7640FB">
        <w:rPr>
          <w:szCs w:val="28"/>
        </w:rPr>
        <w:instrText xml:space="preserve"> </w:instrText>
      </w:r>
      <w:r w:rsidRPr="007640FB">
        <w:rPr>
          <w:szCs w:val="28"/>
        </w:rPr>
        <w:fldChar w:fldCharType="separate"/>
      </w:r>
      <w:r>
        <w:pict>
          <v:shape id="_x0000_i1027" type="#_x0000_t75" style="width:46.5pt;height:63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2&quot;/&gt;&lt;w:doNotEmbedSystemFonts/&gt;&lt;w:defaultTabStop w:val=&quot;708&quot;/&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45E9&quot;/&gt;&lt;wsp:rsid wsp:val=&quot;0000318B&quot;/&gt;&lt;wsp:rsid wsp:val=&quot;000117A1&quot;/&gt;&lt;wsp:rsid wsp:val=&quot;00020377&quot;/&gt;&lt;wsp:rsid wsp:val=&quot;00030AFD&quot;/&gt;&lt;wsp:rsid wsp:val=&quot;00043D13&quot;/&gt;&lt;wsp:rsid wsp:val=&quot;00064FAC&quot;/&gt;&lt;wsp:rsid wsp:val=&quot;000A46AB&quot;/&gt;&lt;wsp:rsid wsp:val=&quot;000A79D9&quot;/&gt;&lt;wsp:rsid wsp:val=&quot;000B3B7E&quot;/&gt;&lt;wsp:rsid wsp:val=&quot;000C5F39&quot;/&gt;&lt;wsp:rsid wsp:val=&quot;000D1213&quot;/&gt;&lt;wsp:rsid wsp:val=&quot;000D1417&quot;/&gt;&lt;wsp:rsid wsp:val=&quot;000D25B8&quot;/&gt;&lt;wsp:rsid wsp:val=&quot;000D7004&quot;/&gt;&lt;wsp:rsid wsp:val=&quot;00101CFC&quot;/&gt;&lt;wsp:rsid wsp:val=&quot;00103871&quot;/&gt;&lt;wsp:rsid wsp:val=&quot;00110E15&quot;/&gt;&lt;wsp:rsid wsp:val=&quot;00121E2F&quot;/&gt;&lt;wsp:rsid wsp:val=&quot;00122616&quot;/&gt;&lt;wsp:rsid wsp:val=&quot;00122AFC&quot;/&gt;&lt;wsp:rsid wsp:val=&quot;00131C56&quot;/&gt;&lt;wsp:rsid wsp:val=&quot;001360B4&quot;/&gt;&lt;wsp:rsid wsp:val=&quot;00142D65&quot;/&gt;&lt;wsp:rsid wsp:val=&quot;00156606&quot;/&gt;&lt;wsp:rsid wsp:val=&quot;0016021D&quot;/&gt;&lt;wsp:rsid wsp:val=&quot;00180D27&quot;/&gt;&lt;wsp:rsid wsp:val=&quot;001973FE&quot;/&gt;&lt;wsp:rsid wsp:val=&quot;001B3FF8&quot;/&gt;&lt;wsp:rsid wsp:val=&quot;001E4ABF&quot;/&gt;&lt;wsp:rsid wsp:val=&quot;001F3701&quot;/&gt;&lt;wsp:rsid wsp:val=&quot;00204BC0&quot;/&gt;&lt;wsp:rsid wsp:val=&quot;00221535&quot;/&gt;&lt;wsp:rsid wsp:val=&quot;002245E3&quot;/&gt;&lt;wsp:rsid wsp:val=&quot;002425A1&quot;/&gt;&lt;wsp:rsid wsp:val=&quot;0024500F&quot;/&gt;&lt;wsp:rsid wsp:val=&quot;0026658B&quot;/&gt;&lt;wsp:rsid wsp:val=&quot;00271B35&quot;/&gt;&lt;wsp:rsid wsp:val=&quot;00274DF0&quot;/&gt;&lt;wsp:rsid wsp:val=&quot;002820EA&quot;/&gt;&lt;wsp:rsid wsp:val=&quot;00282318&quot;/&gt;&lt;wsp:rsid wsp:val=&quot;00282AA7&quot;/&gt;&lt;wsp:rsid wsp:val=&quot;002B0438&quot;/&gt;&lt;wsp:rsid wsp:val=&quot;002C2FD4&quot;/&gt;&lt;wsp:rsid wsp:val=&quot;002D12F3&quot;/&gt;&lt;wsp:rsid wsp:val=&quot;002D497A&quot;/&gt;&lt;wsp:rsid wsp:val=&quot;002E318D&quot;/&gt;&lt;wsp:rsid wsp:val=&quot;002E7057&quot;/&gt;&lt;wsp:rsid wsp:val=&quot;00307AFA&quot;/&gt;&lt;wsp:rsid wsp:val=&quot;00322B26&quot;/&gt;&lt;wsp:rsid wsp:val=&quot;00330819&quot;/&gt;&lt;wsp:rsid wsp:val=&quot;00332A36&quot;/&gt;&lt;wsp:rsid wsp:val=&quot;003640E5&quot;/&gt;&lt;wsp:rsid wsp:val=&quot;00370D58&quot;/&gt;&lt;wsp:rsid wsp:val=&quot;00385474&quot;/&gt;&lt;wsp:rsid wsp:val=&quot;00390A39&quot;/&gt;&lt;wsp:rsid wsp:val=&quot;00390C9C&quot;/&gt;&lt;wsp:rsid wsp:val=&quot;00393160&quot;/&gt;&lt;wsp:rsid wsp:val=&quot;003B3D39&quot;/&gt;&lt;wsp:rsid wsp:val=&quot;003C2C49&quot;/&gt;&lt;wsp:rsid wsp:val=&quot;003C41AC&quot;/&gt;&lt;wsp:rsid wsp:val=&quot;003C7B78&quot;/&gt;&lt;wsp:rsid wsp:val=&quot;003D00F3&quot;/&gt;&lt;wsp:rsid wsp:val=&quot;004051E1&quot;/&gt;&lt;wsp:rsid wsp:val=&quot;00415177&quot;/&gt;&lt;wsp:rsid wsp:val=&quot;00434BAA&quot;/&gt;&lt;wsp:rsid wsp:val=&quot;00442766&quot;/&gt;&lt;wsp:rsid wsp:val=&quot;00445C19&quot;/&gt;&lt;wsp:rsid wsp:val=&quot;00445E37&quot;/&gt;&lt;wsp:rsid wsp:val=&quot;00452BCD&quot;/&gt;&lt;wsp:rsid wsp:val=&quot;004610C9&quot;/&gt;&lt;wsp:rsid wsp:val=&quot;004659A3&quot;/&gt;&lt;wsp:rsid wsp:val=&quot;00470427&quot;/&gt;&lt;wsp:rsid wsp:val=&quot;00477006&quot;/&gt;&lt;wsp:rsid wsp:val=&quot;00477E9F&quot;/&gt;&lt;wsp:rsid wsp:val=&quot;0048050C&quot;/&gt;&lt;wsp:rsid wsp:val=&quot;0049131A&quot;/&gt;&lt;wsp:rsid wsp:val=&quot;00493D1C&quot;/&gt;&lt;wsp:rsid wsp:val=&quot;004959E6&quot;/&gt;&lt;wsp:rsid wsp:val=&quot;004A325D&quot;/&gt;&lt;wsp:rsid wsp:val=&quot;004A4F97&quot;/&gt;&lt;wsp:rsid wsp:val=&quot;004C5184&quot;/&gt;&lt;wsp:rsid wsp:val=&quot;004C6CBD&quot;/&gt;&lt;wsp:rsid wsp:val=&quot;004D1035&quot;/&gt;&lt;wsp:rsid wsp:val=&quot;004D335F&quot;/&gt;&lt;wsp:rsid wsp:val=&quot;004D6CB8&quot;/&gt;&lt;wsp:rsid wsp:val=&quot;004E2D11&quot;/&gt;&lt;wsp:rsid wsp:val=&quot;004E4C12&quot;/&gt;&lt;wsp:rsid wsp:val=&quot;004F70C5&quot;/&gt;&lt;wsp:rsid wsp:val=&quot;004F7AAD&quot;/&gt;&lt;wsp:rsid wsp:val=&quot;005006DF&quot;/&gt;&lt;wsp:rsid wsp:val=&quot;00500EBD&quot;/&gt;&lt;wsp:rsid wsp:val=&quot;005032B6&quot;/&gt;&lt;wsp:rsid wsp:val=&quot;005237DB&quot;/&gt;&lt;wsp:rsid wsp:val=&quot;00542036&quot;/&gt;&lt;wsp:rsid wsp:val=&quot;00542858&quot;/&gt;&lt;wsp:rsid wsp:val=&quot;0055653C&quot;/&gt;&lt;wsp:rsid wsp:val=&quot;005641F8&quot;/&gt;&lt;wsp:rsid wsp:val=&quot;00571784&quot;/&gt;&lt;wsp:rsid wsp:val=&quot;005817A4&quot;/&gt;&lt;wsp:rsid wsp:val=&quot;005901C8&quot;/&gt;&lt;wsp:rsid wsp:val=&quot;005C2B21&quot;/&gt;&lt;wsp:rsid wsp:val=&quot;005D10FF&quot;/&gt;&lt;wsp:rsid wsp:val=&quot;005D26D1&quot;/&gt;&lt;wsp:rsid wsp:val=&quot;005D3666&quot;/&gt;&lt;wsp:rsid wsp:val=&quot;00600F6E&quot;/&gt;&lt;wsp:rsid wsp:val=&quot;00601507&quot;/&gt;&lt;wsp:rsid wsp:val=&quot;006034FF&quot;/&gt;&lt;wsp:rsid wsp:val=&quot;00603F53&quot;/&gt;&lt;wsp:rsid wsp:val=&quot;0060601F&quot;/&gt;&lt;wsp:rsid wsp:val=&quot;00611CF6&quot;/&gt;&lt;wsp:rsid wsp:val=&quot;00631167&quot;/&gt;&lt;wsp:rsid wsp:val=&quot;0063709E&quot;/&gt;&lt;wsp:rsid wsp:val=&quot;00645AEA&quot;/&gt;&lt;wsp:rsid wsp:val=&quot;00650A83&quot;/&gt;&lt;wsp:rsid wsp:val=&quot;00655A7E&quot;/&gt;&lt;wsp:rsid wsp:val=&quot;00655B51&quot;/&gt;&lt;wsp:rsid wsp:val=&quot;00666302&quot;/&gt;&lt;wsp:rsid wsp:val=&quot;00671DAD&quot;/&gt;&lt;wsp:rsid wsp:val=&quot;00673166&quot;/&gt;&lt;wsp:rsid wsp:val=&quot;00677BAF&quot;/&gt;&lt;wsp:rsid wsp:val=&quot;00681CAE&quot;/&gt;&lt;wsp:rsid wsp:val=&quot;006A5CBA&quot;/&gt;&lt;wsp:rsid wsp:val=&quot;006A6DB1&quot;/&gt;&lt;wsp:rsid wsp:val=&quot;006B0DEB&quot;/&gt;&lt;wsp:rsid wsp:val=&quot;006B1152&quot;/&gt;&lt;wsp:rsid wsp:val=&quot;006C2425&quot;/&gt;&lt;wsp:rsid wsp:val=&quot;006D176E&quot;/&gt;&lt;wsp:rsid wsp:val=&quot;00702C44&quot;/&gt;&lt;wsp:rsid wsp:val=&quot;00711F40&quot;/&gt;&lt;wsp:rsid wsp:val=&quot;00742510&quot;/&gt;&lt;wsp:rsid wsp:val=&quot;00746F8D&quot;/&gt;&lt;wsp:rsid wsp:val=&quot;00754BBD&quot;/&gt;&lt;wsp:rsid wsp:val=&quot;007640FB&quot;/&gt;&lt;wsp:rsid wsp:val=&quot;00764AC7&quot;/&gt;&lt;wsp:rsid wsp:val=&quot;00774309&quot;/&gt;&lt;wsp:rsid wsp:val=&quot;007760C4&quot;/&gt;&lt;wsp:rsid wsp:val=&quot;00776925&quot;/&gt;&lt;wsp:rsid wsp:val=&quot;00781547&quot;/&gt;&lt;wsp:rsid wsp:val=&quot;00790B92&quot;/&gt;&lt;wsp:rsid wsp:val=&quot;00791B16&quot;/&gt;&lt;wsp:rsid wsp:val=&quot;007A3AB2&quot;/&gt;&lt;wsp:rsid wsp:val=&quot;007B055A&quot;/&gt;&lt;wsp:rsid wsp:val=&quot;007B1EF9&quot;/&gt;&lt;wsp:rsid wsp:val=&quot;007C2430&quot;/&gt;&lt;wsp:rsid wsp:val=&quot;007C2CFD&quot;/&gt;&lt;wsp:rsid wsp:val=&quot;007E247A&quot;/&gt;&lt;wsp:rsid wsp:val=&quot;007F0FD1&quot;/&gt;&lt;wsp:rsid wsp:val=&quot;00811F03&quot;/&gt;&lt;wsp:rsid wsp:val=&quot;00816D20&quot;/&gt;&lt;wsp:rsid wsp:val=&quot;00820324&quot;/&gt;&lt;wsp:rsid wsp:val=&quot;00836861&quot;/&gt;&lt;wsp:rsid wsp:val=&quot;00847440&quot;/&gt;&lt;wsp:rsid wsp:val=&quot;00854171&quot;/&gt;&lt;wsp:rsid wsp:val=&quot;00854197&quot;/&gt;&lt;wsp:rsid wsp:val=&quot;00867F10&quot;/&gt;&lt;wsp:rsid wsp:val=&quot;00871E0F&quot;/&gt;&lt;wsp:rsid wsp:val=&quot;00881939&quot;/&gt;&lt;wsp:rsid wsp:val=&quot;00884972&quot;/&gt;&lt;wsp:rsid wsp:val=&quot;0089720E&quot;/&gt;&lt;wsp:rsid wsp:val=&quot;008B54D2&quot;/&gt;&lt;wsp:rsid wsp:val=&quot;008C295E&quot;/&gt;&lt;wsp:rsid wsp:val=&quot;008C3F64&quot;/&gt;&lt;wsp:rsid wsp:val=&quot;008C6645&quot;/&gt;&lt;wsp:rsid wsp:val=&quot;008C6B4D&quot;/&gt;&lt;wsp:rsid wsp:val=&quot;008D1692&quot;/&gt;&lt;wsp:rsid wsp:val=&quot;008E6E82&quot;/&gt;&lt;wsp:rsid wsp:val=&quot;008E7239&quot;/&gt;&lt;wsp:rsid wsp:val=&quot;008E72E0&quot;/&gt;&lt;wsp:rsid wsp:val=&quot;008F077C&quot;/&gt;&lt;wsp:rsid wsp:val=&quot;00904266&quot;/&gt;&lt;wsp:rsid wsp:val=&quot;00904798&quot;/&gt;&lt;wsp:rsid wsp:val=&quot;00911344&quot;/&gt;&lt;wsp:rsid wsp:val=&quot;00911638&quot;/&gt;&lt;wsp:rsid wsp:val=&quot;009166B1&quot;/&gt;&lt;wsp:rsid wsp:val=&quot;00922856&quot;/&gt;&lt;wsp:rsid wsp:val=&quot;009309F9&quot;/&gt;&lt;wsp:rsid wsp:val=&quot;00935CC9&quot;/&gt;&lt;wsp:rsid wsp:val=&quot;00940CAF&quot;/&gt;&lt;wsp:rsid wsp:val=&quot;00952CF9&quot;/&gt;&lt;wsp:rsid wsp:val=&quot;00953F7D&quot;/&gt;&lt;wsp:rsid wsp:val=&quot;009557B5&quot;/&gt;&lt;wsp:rsid wsp:val=&quot;009700C6&quot;/&gt;&lt;wsp:rsid wsp:val=&quot;00983F90&quot;/&gt;&lt;wsp:rsid wsp:val=&quot;0098467F&quot;/&gt;&lt;wsp:rsid wsp:val=&quot;009876CC&quot;/&gt;&lt;wsp:rsid wsp:val=&quot;00997997&quot;/&gt;&lt;wsp:rsid wsp:val=&quot;009A7519&quot;/&gt;&lt;wsp:rsid wsp:val=&quot;009B2CC5&quot;/&gt;&lt;wsp:rsid wsp:val=&quot;009B3399&quot;/&gt;&lt;wsp:rsid wsp:val=&quot;009B5D4A&quot;/&gt;&lt;wsp:rsid wsp:val=&quot;009D648A&quot;/&gt;&lt;wsp:rsid wsp:val=&quot;009E3C6D&quot;/&gt;&lt;wsp:rsid wsp:val=&quot;009F25EF&quot;/&gt;&lt;wsp:rsid wsp:val=&quot;009F3519&quot;/&gt;&lt;wsp:rsid wsp:val=&quot;009F69FF&quot;/&gt;&lt;wsp:rsid wsp:val=&quot;00A00E72&quot;/&gt;&lt;wsp:rsid wsp:val=&quot;00A04369&quot;/&gt;&lt;wsp:rsid wsp:val=&quot;00A07EB8&quot;/&gt;&lt;wsp:rsid wsp:val=&quot;00A1491A&quot;/&gt;&lt;wsp:rsid wsp:val=&quot;00A16CC6&quot;/&gt;&lt;wsp:rsid wsp:val=&quot;00A20F3C&quot;/&gt;&lt;wsp:rsid wsp:val=&quot;00A2269D&quot;/&gt;&lt;wsp:rsid wsp:val=&quot;00A3093D&quot;/&gt;&lt;wsp:rsid wsp:val=&quot;00A333ED&quot;/&gt;&lt;wsp:rsid wsp:val=&quot;00A63AE6&quot;/&gt;&lt;wsp:rsid wsp:val=&quot;00A64350&quot;/&gt;&lt;wsp:rsid wsp:val=&quot;00A77642&quot;/&gt;&lt;wsp:rsid wsp:val=&quot;00A85FD0&quot;/&gt;&lt;wsp:rsid wsp:val=&quot;00A910A8&quot;/&gt;&lt;wsp:rsid wsp:val=&quot;00AA6E38&quot;/&gt;&lt;wsp:rsid wsp:val=&quot;00AB45E9&quot;/&gt;&lt;wsp:rsid wsp:val=&quot;00AB5D88&quot;/&gt;&lt;wsp:rsid wsp:val=&quot;00AD3563&quot;/&gt;&lt;wsp:rsid wsp:val=&quot;00AD7AAF&quot;/&gt;&lt;wsp:rsid wsp:val=&quot;00AE2D08&quot;/&gt;&lt;wsp:rsid wsp:val=&quot;00AE4FF7&quot;/&gt;&lt;wsp:rsid wsp:val=&quot;00AF7AEC&quot;/&gt;&lt;wsp:rsid wsp:val=&quot;00B12E3D&quot;/&gt;&lt;wsp:rsid wsp:val=&quot;00B1335F&quot;/&gt;&lt;wsp:rsid wsp:val=&quot;00B13C0B&quot;/&gt;&lt;wsp:rsid wsp:val=&quot;00B40637&quot;/&gt;&lt;wsp:rsid wsp:val=&quot;00B4511B&quot;/&gt;&lt;wsp:rsid wsp:val=&quot;00B62128&quot;/&gt;&lt;wsp:rsid wsp:val=&quot;00B67331&quot;/&gt;&lt;wsp:rsid wsp:val=&quot;00B74E26&quot;/&gt;&lt;wsp:rsid wsp:val=&quot;00B754B5&quot;/&gt;&lt;wsp:rsid wsp:val=&quot;00B84EDD&quot;/&gt;&lt;wsp:rsid wsp:val=&quot;00B90F4F&quot;/&gt;&lt;wsp:rsid wsp:val=&quot;00B9571C&quot;/&gt;&lt;wsp:rsid wsp:val=&quot;00BA3AA0&quot;/&gt;&lt;wsp:rsid wsp:val=&quot;00BA7311&quot;/&gt;&lt;wsp:rsid wsp:val=&quot;00BC3E38&quot;/&gt;&lt;wsp:rsid wsp:val=&quot;00BC53ED&quot;/&gt;&lt;wsp:rsid wsp:val=&quot;00BC7E9B&quot;/&gt;&lt;wsp:rsid wsp:val=&quot;00BD00F0&quot;/&gt;&lt;wsp:rsid wsp:val=&quot;00BD11A5&quot;/&gt;&lt;wsp:rsid wsp:val=&quot;00BD397F&quot;/&gt;&lt;wsp:rsid wsp:val=&quot;00BD4F46&quot;/&gt;&lt;wsp:rsid wsp:val=&quot;00BE12C9&quot;/&gt;&lt;wsp:rsid wsp:val=&quot;00C0559C&quot;/&gt;&lt;wsp:rsid wsp:val=&quot;00C11A5E&quot;/&gt;&lt;wsp:rsid wsp:val=&quot;00C306C6&quot;/&gt;&lt;wsp:rsid wsp:val=&quot;00C349F4&quot;/&gt;&lt;wsp:rsid wsp:val=&quot;00C5049C&quot;/&gt;&lt;wsp:rsid wsp:val=&quot;00C5051B&quot;/&gt;&lt;wsp:rsid wsp:val=&quot;00C60F12&quot;/&gt;&lt;wsp:rsid wsp:val=&quot;00C76093&quot;/&gt;&lt;wsp:rsid wsp:val=&quot;00C86C9A&quot;/&gt;&lt;wsp:rsid wsp:val=&quot;00C87EDB&quot;/&gt;&lt;wsp:rsid wsp:val=&quot;00C90459&quot;/&gt;&lt;wsp:rsid wsp:val=&quot;00CA0A30&quot;/&gt;&lt;wsp:rsid wsp:val=&quot;00CA650A&quot;/&gt;&lt;wsp:rsid wsp:val=&quot;00CC2692&quot;/&gt;&lt;wsp:rsid wsp:val=&quot;00CC31E0&quot;/&gt;&lt;wsp:rsid wsp:val=&quot;00CD0708&quot;/&gt;&lt;wsp:rsid wsp:val=&quot;00CD34F9&quot;/&gt;&lt;wsp:rsid wsp:val=&quot;00CD43DE&quot;/&gt;&lt;wsp:rsid wsp:val=&quot;00CE2573&quot;/&gt;&lt;wsp:rsid wsp:val=&quot;00CE4C4D&quot;/&gt;&lt;wsp:rsid wsp:val=&quot;00D11035&quot;/&gt;&lt;wsp:rsid wsp:val=&quot;00D14EE2&quot;/&gt;&lt;wsp:rsid wsp:val=&quot;00D15B33&quot;/&gt;&lt;wsp:rsid wsp:val=&quot;00D26546&quot;/&gt;&lt;wsp:rsid wsp:val=&quot;00D3272E&quot;/&gt;&lt;wsp:rsid wsp:val=&quot;00D51D24&quot;/&gt;&lt;wsp:rsid wsp:val=&quot;00D809AD&quot;/&gt;&lt;wsp:rsid wsp:val=&quot;00D815F1&quot;/&gt;&lt;wsp:rsid wsp:val=&quot;00D82724&quot;/&gt;&lt;wsp:rsid wsp:val=&quot;00D83804&quot;/&gt;&lt;wsp:rsid wsp:val=&quot;00D93C56&quot;/&gt;&lt;wsp:rsid wsp:val=&quot;00DA3A8E&quot;/&gt;&lt;wsp:rsid wsp:val=&quot;00DA3EB1&quot;/&gt;&lt;wsp:rsid wsp:val=&quot;00DB0295&quot;/&gt;&lt;wsp:rsid wsp:val=&quot;00DB4033&quot;/&gt;&lt;wsp:rsid wsp:val=&quot;00DF3E16&quot;/&gt;&lt;wsp:rsid wsp:val=&quot;00E062BC&quot;/&gt;&lt;wsp:rsid wsp:val=&quot;00E22A29&quot;/&gt;&lt;wsp:rsid wsp:val=&quot;00E70CE2&quot;/&gt;&lt;wsp:rsid wsp:val=&quot;00E77D9A&quot;/&gt;&lt;wsp:rsid wsp:val=&quot;00E832BF&quot;/&gt;&lt;wsp:rsid wsp:val=&quot;00E87A05&quot;/&gt;&lt;wsp:rsid wsp:val=&quot;00E9397C&quot;/&gt;&lt;wsp:rsid wsp:val=&quot;00E94F26&quot;/&gt;&lt;wsp:rsid wsp:val=&quot;00EA0CA6&quot;/&gt;&lt;wsp:rsid wsp:val=&quot;00EA5EB9&quot;/&gt;&lt;wsp:rsid wsp:val=&quot;00EB14A8&quot;/&gt;&lt;wsp:rsid wsp:val=&quot;00EB21C4&quot;/&gt;&lt;wsp:rsid wsp:val=&quot;00EB4C95&quot;/&gt;&lt;wsp:rsid wsp:val=&quot;00EC1EAE&quot;/&gt;&lt;wsp:rsid wsp:val=&quot;00EC474D&quot;/&gt;&lt;wsp:rsid wsp:val=&quot;00EC55C5&quot;/&gt;&lt;wsp:rsid wsp:val=&quot;00ED06C7&quot;/&gt;&lt;wsp:rsid wsp:val=&quot;00ED4245&quot;/&gt;&lt;wsp:rsid wsp:val=&quot;00ED6FA3&quot;/&gt;&lt;wsp:rsid wsp:val=&quot;00EE284F&quot;/&gt;&lt;wsp:rsid wsp:val=&quot;00EE48FD&quot;/&gt;&lt;wsp:rsid wsp:val=&quot;00EE4D79&quot;/&gt;&lt;wsp:rsid wsp:val=&quot;00EE6C65&quot;/&gt;&lt;wsp:rsid wsp:val=&quot;00EE797E&quot;/&gt;&lt;wsp:rsid wsp:val=&quot;00EE79D7&quot;/&gt;&lt;wsp:rsid wsp:val=&quot;00EF1ECE&quot;/&gt;&lt;wsp:rsid wsp:val=&quot;00EF62F3&quot;/&gt;&lt;wsp:rsid wsp:val=&quot;00F0322A&quot;/&gt;&lt;wsp:rsid wsp:val=&quot;00F0470B&quot;/&gt;&lt;wsp:rsid wsp:val=&quot;00F05FD0&quot;/&gt;&lt;wsp:rsid wsp:val=&quot;00F10307&quot;/&gt;&lt;wsp:rsid wsp:val=&quot;00F1577E&quot;/&gt;&lt;wsp:rsid wsp:val=&quot;00F3236A&quot;/&gt;&lt;wsp:rsid wsp:val=&quot;00F377E4&quot;/&gt;&lt;wsp:rsid wsp:val=&quot;00F44FCE&quot;/&gt;&lt;wsp:rsid wsp:val=&quot;00F55338&quot;/&gt;&lt;wsp:rsid wsp:val=&quot;00F57935&quot;/&gt;&lt;wsp:rsid wsp:val=&quot;00F72EF9&quot;/&gt;&lt;wsp:rsid wsp:val=&quot;00F817B1&quot;/&gt;&lt;wsp:rsid wsp:val=&quot;00F83137&quot;/&gt;&lt;wsp:rsid wsp:val=&quot;00F910DD&quot;/&gt;&lt;wsp:rsid wsp:val=&quot;00FA6C49&quot;/&gt;&lt;wsp:rsid wsp:val=&quot;00FB0DD6&quot;/&gt;&lt;wsp:rsid wsp:val=&quot;00FB2D07&quot;/&gt;&lt;wsp:rsid wsp:val=&quot;00FC0CD8&quot;/&gt;&lt;wsp:rsid wsp:val=&quot;00FC2F12&quot;/&gt;&lt;wsp:rsid wsp:val=&quot;00FD30DD&quot;/&gt;&lt;wsp:rsid wsp:val=&quot;00FD454C&quot;/&gt;&lt;wsp:rsid wsp:val=&quot;00FD631E&quot;/&gt;&lt;wsp:rsid wsp:val=&quot;00FD689F&quot;/&gt;&lt;wsp:rsid wsp:val=&quot;00FE1027&quot;/&gt;&lt;wsp:rsid wsp:val=&quot;00FE6100&quot;/&gt;&lt;wsp:rsid wsp:val=&quot;00FF7CB1&quot;/&gt;&lt;/wsp:rsids&gt;&lt;/w:docPr&gt;&lt;w:body&gt;&lt;w:p wsp:rsidR=&quot;00000000&quot; wsp:rsidRDefault=&quot;00452BCD&quot;&gt;&lt;m:oMathPara&gt;&lt;m:oMath&gt;&lt;m:f&gt;&lt;m:fPr&gt;&lt;m:ctrlPr&gt;&lt;w:rPr&gt;&lt;w:rFonts w:ascii=&quot;Cambria Math&quot; w:h-ansi=&quot;Cambria Math&quot;/&gt;&lt;wx:font wx:val=&quot;Cambria Math&quot;/&gt;&lt;w:i/&gt;&lt;w:sz-cs w:val=&quot;28&quot;/&gt;&lt;/w:rPr&gt;&lt;/m:ctrlPr&gt;&lt;/m:fPr&gt;&lt;m:num&gt;&lt;m:r&gt;&lt;m:rPr&gt;&lt;m:sty m:val=&quot;p&quot;/&gt;&lt;/m:rPr&gt;&lt;w:rPr&gt;&lt;w:rFonts w:ascii=&quot;Cambria Math&quot; w:h-ansi=&quot;Cambria Math&quot;/&gt;&lt;wx:font wx:val=&quot;Cambria Math&quot;/&gt;&lt;w:sz-cs w:val=&quot;28&quot;/&gt;&lt;/w:rPr&gt;&lt;m:t&gt;Рє&lt;/m:t&gt;&lt;/m:r&gt;&lt;m:r&gt;&lt;w:rPr&gt;&lt;w:rFonts w:ascii=&quot;Cambria Math&quot; w:h-ansi=&quot;Cambria Math&quot;/&gt;&lt;wx:font wx:val=&quot;Cambria Math&quot;/&gt;&lt;w:i/&gt;&lt;w:sz-cs w:val=&quot;28&quot;/&gt;&lt;/w:rPr&gt;&lt;m:t&gt;-РєРѕ&lt;/m:t&gt;&lt;/m:r&gt;&lt;/m:num&gt;&lt;m:den&gt;&lt;m:r&gt;&lt;w:rPr&gt;&lt;w:rFonts w:ascii=&quot;Cambria Math&quot; w:h-ansi=&quot;Cambria Math&quot;/&gt;&lt;wx:font wx:val=&quot;Cambria Math&quot;/&gt;&lt;w:i/&gt;&lt;w:sz-cs w:val=&quot;28&quot;/&gt;&lt;/w:rPr&gt;&lt;m:t&gt;Рє&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7640FB">
        <w:rPr>
          <w:szCs w:val="28"/>
        </w:rPr>
        <w:fldChar w:fldCharType="end"/>
      </w:r>
      <w:r>
        <w:rPr>
          <w:szCs w:val="28"/>
        </w:rPr>
        <w:br/>
      </w:r>
    </w:p>
    <w:p w:rsidR="001456F2" w:rsidRPr="009B5D4A" w:rsidRDefault="001456F2" w:rsidP="006F3A87">
      <w:pPr>
        <w:autoSpaceDE w:val="0"/>
        <w:autoSpaceDN w:val="0"/>
        <w:adjustRightInd w:val="0"/>
        <w:ind w:firstLine="709"/>
        <w:jc w:val="both"/>
        <w:rPr>
          <w:szCs w:val="28"/>
        </w:rPr>
      </w:pPr>
    </w:p>
    <w:p w:rsidR="001456F2" w:rsidRPr="009B5D4A" w:rsidRDefault="001456F2" w:rsidP="006F3A87">
      <w:pPr>
        <w:autoSpaceDE w:val="0"/>
        <w:autoSpaceDN w:val="0"/>
        <w:adjustRightInd w:val="0"/>
        <w:ind w:firstLine="709"/>
        <w:jc w:val="both"/>
        <w:rPr>
          <w:szCs w:val="28"/>
        </w:rPr>
      </w:pPr>
      <w:r w:rsidRPr="009B5D4A">
        <w:rPr>
          <w:szCs w:val="28"/>
        </w:rPr>
        <w:t>где:</w:t>
      </w:r>
    </w:p>
    <w:p w:rsidR="001456F2" w:rsidRPr="009B5D4A" w:rsidRDefault="001456F2" w:rsidP="006F3A87">
      <w:pPr>
        <w:autoSpaceDE w:val="0"/>
        <w:autoSpaceDN w:val="0"/>
        <w:adjustRightInd w:val="0"/>
        <w:ind w:firstLine="709"/>
        <w:jc w:val="both"/>
        <w:rPr>
          <w:szCs w:val="28"/>
        </w:rPr>
      </w:pPr>
      <w:r w:rsidRPr="009B5D4A">
        <w:rPr>
          <w:szCs w:val="28"/>
        </w:rPr>
        <w:t>К</w:t>
      </w:r>
      <w:r w:rsidRPr="00AB5D88">
        <w:rPr>
          <w:szCs w:val="28"/>
          <w:vertAlign w:val="subscript"/>
        </w:rPr>
        <w:t>пп</w:t>
      </w:r>
      <w:r w:rsidRPr="009B5D4A">
        <w:rPr>
          <w:szCs w:val="28"/>
        </w:rPr>
        <w:t xml:space="preserve"> – показатель качества планирования показателей (индикаторов)</w:t>
      </w:r>
      <w:r>
        <w:rPr>
          <w:szCs w:val="28"/>
        </w:rPr>
        <w:t xml:space="preserve"> муниципальной</w:t>
      </w:r>
      <w:r w:rsidRPr="009B5D4A">
        <w:rPr>
          <w:szCs w:val="28"/>
        </w:rPr>
        <w:t xml:space="preserve"> программы;</w:t>
      </w:r>
    </w:p>
    <w:p w:rsidR="001456F2" w:rsidRPr="009B5D4A" w:rsidRDefault="001456F2" w:rsidP="006F3A87">
      <w:pPr>
        <w:autoSpaceDE w:val="0"/>
        <w:autoSpaceDN w:val="0"/>
        <w:adjustRightInd w:val="0"/>
        <w:ind w:firstLine="709"/>
        <w:jc w:val="both"/>
        <w:rPr>
          <w:szCs w:val="28"/>
        </w:rPr>
      </w:pPr>
      <w:r w:rsidRPr="009B5D4A">
        <w:rPr>
          <w:szCs w:val="28"/>
        </w:rPr>
        <w:t xml:space="preserve">к – количество показателей (индикаторов) </w:t>
      </w:r>
      <w:r>
        <w:rPr>
          <w:szCs w:val="28"/>
        </w:rPr>
        <w:t xml:space="preserve">муниципальной </w:t>
      </w:r>
      <w:r w:rsidRPr="009B5D4A">
        <w:rPr>
          <w:szCs w:val="28"/>
        </w:rPr>
        <w:t>программы,</w:t>
      </w:r>
      <w:r>
        <w:rPr>
          <w:szCs w:val="28"/>
        </w:rPr>
        <w:t xml:space="preserve"> </w:t>
      </w:r>
      <w:r w:rsidRPr="009B5D4A">
        <w:rPr>
          <w:szCs w:val="28"/>
        </w:rPr>
        <w:t>запланированных к достижению в отчетном году и учитываемых при расчете</w:t>
      </w:r>
      <w:r>
        <w:rPr>
          <w:szCs w:val="28"/>
        </w:rPr>
        <w:t xml:space="preserve"> </w:t>
      </w:r>
      <w:r w:rsidRPr="009B5D4A">
        <w:rPr>
          <w:szCs w:val="28"/>
        </w:rPr>
        <w:t>показателя достижения плановых значе</w:t>
      </w:r>
      <w:r>
        <w:rPr>
          <w:szCs w:val="28"/>
        </w:rPr>
        <w:t>ний показателей (индикаторов) муниципальной</w:t>
      </w:r>
      <w:r w:rsidRPr="009B5D4A">
        <w:rPr>
          <w:szCs w:val="28"/>
        </w:rPr>
        <w:t xml:space="preserve"> программы (ДИ);</w:t>
      </w:r>
    </w:p>
    <w:p w:rsidR="001456F2" w:rsidRPr="009B5D4A" w:rsidRDefault="001456F2" w:rsidP="006F3A87">
      <w:pPr>
        <w:autoSpaceDE w:val="0"/>
        <w:autoSpaceDN w:val="0"/>
        <w:adjustRightInd w:val="0"/>
        <w:ind w:firstLine="709"/>
        <w:jc w:val="both"/>
        <w:rPr>
          <w:szCs w:val="28"/>
        </w:rPr>
      </w:pPr>
      <w:r w:rsidRPr="009B5D4A">
        <w:rPr>
          <w:szCs w:val="28"/>
        </w:rPr>
        <w:t xml:space="preserve">ко – количество показателей (индикаторов) </w:t>
      </w:r>
      <w:r>
        <w:rPr>
          <w:szCs w:val="28"/>
        </w:rPr>
        <w:t>муниципальной</w:t>
      </w:r>
      <w:r w:rsidRPr="009B5D4A">
        <w:rPr>
          <w:szCs w:val="28"/>
        </w:rPr>
        <w:t xml:space="preserve"> программы с отклонением от допустимого предела.</w:t>
      </w:r>
    </w:p>
    <w:p w:rsidR="001456F2" w:rsidRPr="009B5D4A" w:rsidRDefault="001456F2" w:rsidP="006F3A87">
      <w:pPr>
        <w:autoSpaceDE w:val="0"/>
        <w:autoSpaceDN w:val="0"/>
        <w:adjustRightInd w:val="0"/>
        <w:ind w:firstLine="709"/>
        <w:jc w:val="both"/>
        <w:rPr>
          <w:szCs w:val="28"/>
        </w:rPr>
      </w:pPr>
      <w:r w:rsidRPr="009B5D4A">
        <w:rPr>
          <w:szCs w:val="28"/>
        </w:rPr>
        <w:t>Допустимые отклонения значений показателей (индикаторов) находятся</w:t>
      </w:r>
      <w:r>
        <w:rPr>
          <w:szCs w:val="28"/>
        </w:rPr>
        <w:t xml:space="preserve"> </w:t>
      </w:r>
      <w:r w:rsidRPr="009B5D4A">
        <w:rPr>
          <w:szCs w:val="28"/>
        </w:rPr>
        <w:t>в пределах не более +15 %.</w:t>
      </w:r>
    </w:p>
    <w:p w:rsidR="001456F2" w:rsidRPr="009B5D4A" w:rsidRDefault="001456F2" w:rsidP="006F3A87">
      <w:pPr>
        <w:autoSpaceDE w:val="0"/>
        <w:autoSpaceDN w:val="0"/>
        <w:adjustRightInd w:val="0"/>
        <w:ind w:firstLine="709"/>
        <w:jc w:val="both"/>
        <w:rPr>
          <w:szCs w:val="28"/>
        </w:rPr>
      </w:pPr>
      <w:r w:rsidRPr="009B5D4A">
        <w:rPr>
          <w:szCs w:val="28"/>
        </w:rPr>
        <w:t xml:space="preserve">Показатель своевременности приведения </w:t>
      </w:r>
      <w:r>
        <w:rPr>
          <w:szCs w:val="28"/>
        </w:rPr>
        <w:t xml:space="preserve">муниципальной </w:t>
      </w:r>
      <w:r w:rsidRPr="009B5D4A">
        <w:rPr>
          <w:szCs w:val="28"/>
        </w:rPr>
        <w:t>программы</w:t>
      </w:r>
      <w:r>
        <w:rPr>
          <w:szCs w:val="28"/>
        </w:rPr>
        <w:t xml:space="preserve"> </w:t>
      </w:r>
      <w:r w:rsidRPr="009B5D4A">
        <w:rPr>
          <w:szCs w:val="28"/>
        </w:rPr>
        <w:t xml:space="preserve">в соответствие с </w:t>
      </w:r>
      <w:r>
        <w:rPr>
          <w:szCs w:val="28"/>
        </w:rPr>
        <w:t>решением</w:t>
      </w:r>
      <w:r w:rsidRPr="009B5D4A">
        <w:rPr>
          <w:szCs w:val="28"/>
        </w:rPr>
        <w:t xml:space="preserve"> о бюджете (С</w:t>
      </w:r>
      <w:r w:rsidRPr="00390C9C">
        <w:rPr>
          <w:szCs w:val="28"/>
          <w:vertAlign w:val="subscript"/>
        </w:rPr>
        <w:t>б</w:t>
      </w:r>
      <w:r w:rsidRPr="009B5D4A">
        <w:rPr>
          <w:szCs w:val="28"/>
        </w:rPr>
        <w:t>) определяется путем соотнесения</w:t>
      </w:r>
      <w:r>
        <w:rPr>
          <w:szCs w:val="28"/>
        </w:rPr>
        <w:t xml:space="preserve"> </w:t>
      </w:r>
      <w:r w:rsidRPr="009B5D4A">
        <w:rPr>
          <w:szCs w:val="28"/>
        </w:rPr>
        <w:t xml:space="preserve">срока приведения </w:t>
      </w:r>
      <w:r>
        <w:rPr>
          <w:szCs w:val="28"/>
        </w:rPr>
        <w:t>муниципальной</w:t>
      </w:r>
      <w:r w:rsidRPr="009B5D4A">
        <w:rPr>
          <w:szCs w:val="28"/>
        </w:rPr>
        <w:t xml:space="preserve"> программы в соответствие с </w:t>
      </w:r>
      <w:r>
        <w:rPr>
          <w:szCs w:val="28"/>
        </w:rPr>
        <w:t>решением</w:t>
      </w:r>
      <w:r w:rsidRPr="009B5D4A">
        <w:rPr>
          <w:szCs w:val="28"/>
        </w:rPr>
        <w:t xml:space="preserve"> о</w:t>
      </w:r>
      <w:r>
        <w:rPr>
          <w:szCs w:val="28"/>
        </w:rPr>
        <w:t xml:space="preserve"> </w:t>
      </w:r>
      <w:r w:rsidRPr="009B5D4A">
        <w:rPr>
          <w:szCs w:val="28"/>
        </w:rPr>
        <w:t xml:space="preserve">бюджете на очередной финансовый год и плановый период со сроком, установленным пунктом 2 статьи 179 Бюджетного кодекса Российской Федерации (не позднее трех месяцев со дня вступления </w:t>
      </w:r>
      <w:r>
        <w:rPr>
          <w:szCs w:val="28"/>
        </w:rPr>
        <w:t>решения</w:t>
      </w:r>
      <w:r w:rsidRPr="009B5D4A">
        <w:rPr>
          <w:szCs w:val="28"/>
        </w:rPr>
        <w:t xml:space="preserve"> о бюджете в силу).</w:t>
      </w:r>
    </w:p>
    <w:p w:rsidR="001456F2" w:rsidRPr="009B5D4A" w:rsidRDefault="001456F2" w:rsidP="006F3A87">
      <w:pPr>
        <w:autoSpaceDE w:val="0"/>
        <w:autoSpaceDN w:val="0"/>
        <w:adjustRightInd w:val="0"/>
        <w:ind w:firstLine="709"/>
        <w:jc w:val="both"/>
        <w:rPr>
          <w:szCs w:val="28"/>
        </w:rPr>
      </w:pPr>
      <w:r w:rsidRPr="009B5D4A">
        <w:rPr>
          <w:szCs w:val="28"/>
        </w:rPr>
        <w:t>В случае положительного соответствия показателю С</w:t>
      </w:r>
      <w:r w:rsidRPr="00390C9C">
        <w:rPr>
          <w:szCs w:val="28"/>
          <w:vertAlign w:val="subscript"/>
        </w:rPr>
        <w:t>б</w:t>
      </w:r>
      <w:r w:rsidRPr="009B5D4A">
        <w:rPr>
          <w:szCs w:val="28"/>
        </w:rPr>
        <w:t xml:space="preserve"> присваивается</w:t>
      </w:r>
      <w:r>
        <w:rPr>
          <w:szCs w:val="28"/>
        </w:rPr>
        <w:t xml:space="preserve"> </w:t>
      </w:r>
      <w:r w:rsidRPr="009B5D4A">
        <w:rPr>
          <w:szCs w:val="28"/>
        </w:rPr>
        <w:t>коэффициент "1", в случае несоответствия присваивается коэффициент "0".</w:t>
      </w:r>
    </w:p>
    <w:p w:rsidR="001456F2" w:rsidRPr="009B5D4A" w:rsidRDefault="001456F2" w:rsidP="006F3A87">
      <w:pPr>
        <w:widowControl w:val="0"/>
        <w:autoSpaceDE w:val="0"/>
        <w:autoSpaceDN w:val="0"/>
        <w:adjustRightInd w:val="0"/>
        <w:ind w:firstLine="709"/>
        <w:jc w:val="both"/>
        <w:rPr>
          <w:szCs w:val="28"/>
        </w:rPr>
      </w:pPr>
      <w:r w:rsidRPr="009B5D4A">
        <w:rPr>
          <w:szCs w:val="28"/>
        </w:rPr>
        <w:t>Показатель своевременности предоставления отчетных данных о ходе</w:t>
      </w:r>
      <w:r>
        <w:rPr>
          <w:szCs w:val="28"/>
        </w:rPr>
        <w:t xml:space="preserve"> </w:t>
      </w:r>
      <w:r w:rsidRPr="009B5D4A">
        <w:rPr>
          <w:szCs w:val="28"/>
        </w:rPr>
        <w:t xml:space="preserve">реализации </w:t>
      </w:r>
      <w:r>
        <w:rPr>
          <w:szCs w:val="28"/>
        </w:rPr>
        <w:t>муниципальной</w:t>
      </w:r>
      <w:r w:rsidRPr="009B5D4A">
        <w:rPr>
          <w:szCs w:val="28"/>
        </w:rPr>
        <w:t xml:space="preserve"> программы (С</w:t>
      </w:r>
      <w:r w:rsidRPr="00390C9C">
        <w:rPr>
          <w:szCs w:val="28"/>
          <w:vertAlign w:val="subscript"/>
        </w:rPr>
        <w:t>о</w:t>
      </w:r>
      <w:r w:rsidRPr="009B5D4A">
        <w:rPr>
          <w:szCs w:val="28"/>
        </w:rPr>
        <w:t>) определяется путем</w:t>
      </w:r>
      <w:r>
        <w:rPr>
          <w:szCs w:val="28"/>
        </w:rPr>
        <w:t xml:space="preserve"> соотнесе</w:t>
      </w:r>
      <w:r w:rsidRPr="009B5D4A">
        <w:rPr>
          <w:szCs w:val="28"/>
        </w:rPr>
        <w:t xml:space="preserve">ния сроков предоставления отчетных данных о ходе реализации </w:t>
      </w:r>
      <w:r>
        <w:rPr>
          <w:szCs w:val="28"/>
        </w:rPr>
        <w:t xml:space="preserve">муниципальной </w:t>
      </w:r>
      <w:r w:rsidRPr="009B5D4A">
        <w:rPr>
          <w:szCs w:val="28"/>
        </w:rPr>
        <w:t xml:space="preserve">программы за отчетный период </w:t>
      </w:r>
      <w:r>
        <w:rPr>
          <w:szCs w:val="28"/>
        </w:rPr>
        <w:t xml:space="preserve">со сроками, </w:t>
      </w:r>
      <w:r w:rsidRPr="00CA650A">
        <w:rPr>
          <w:szCs w:val="28"/>
        </w:rPr>
        <w:t>установленными пунктом 7.1 раздела 7 и подпунктом 3 пункта 9.1 раздела 9 Порядка принятия решений о разработке муниципальных программ Верхнебуреинского муниципального района, их формирования и</w:t>
      </w:r>
      <w:r w:rsidRPr="009B5D4A">
        <w:rPr>
          <w:szCs w:val="28"/>
        </w:rPr>
        <w:t xml:space="preserve"> реализации, утвержденного постановлением </w:t>
      </w:r>
      <w:r>
        <w:rPr>
          <w:szCs w:val="28"/>
        </w:rPr>
        <w:t xml:space="preserve">администрации района от 2 февраля </w:t>
      </w:r>
      <w:smartTag w:uri="urn:schemas-microsoft-com:office:smarttags" w:element="metricconverter">
        <w:smartTagPr>
          <w:attr w:name="ProductID" w:val="2017 г"/>
        </w:smartTagPr>
        <w:r>
          <w:rPr>
            <w:szCs w:val="28"/>
          </w:rPr>
          <w:t>2017 г</w:t>
        </w:r>
      </w:smartTag>
      <w:r>
        <w:rPr>
          <w:szCs w:val="28"/>
        </w:rPr>
        <w:t>. № 47</w:t>
      </w:r>
      <w:r w:rsidRPr="009B5D4A">
        <w:rPr>
          <w:szCs w:val="28"/>
        </w:rPr>
        <w:t xml:space="preserve"> "Об утверждении Порядка принятия решений о разработке </w:t>
      </w:r>
      <w:r>
        <w:rPr>
          <w:szCs w:val="28"/>
        </w:rPr>
        <w:t>муниципальных программ В</w:t>
      </w:r>
      <w:r w:rsidRPr="00390C9C">
        <w:rPr>
          <w:szCs w:val="28"/>
        </w:rPr>
        <w:t xml:space="preserve">ерхнебуреинского муниципального района </w:t>
      </w:r>
      <w:r>
        <w:rPr>
          <w:szCs w:val="28"/>
        </w:rPr>
        <w:t>Х</w:t>
      </w:r>
      <w:r w:rsidRPr="00390C9C">
        <w:rPr>
          <w:szCs w:val="28"/>
        </w:rPr>
        <w:t>абаровского края, их формирования и реализации</w:t>
      </w:r>
      <w:r>
        <w:rPr>
          <w:szCs w:val="28"/>
        </w:rPr>
        <w:t>"</w:t>
      </w:r>
      <w:r w:rsidRPr="009B5D4A">
        <w:rPr>
          <w:szCs w:val="28"/>
        </w:rPr>
        <w:t>.</w:t>
      </w:r>
    </w:p>
    <w:p w:rsidR="001456F2" w:rsidRPr="009B5D4A" w:rsidRDefault="001456F2" w:rsidP="006F3A87">
      <w:pPr>
        <w:autoSpaceDE w:val="0"/>
        <w:autoSpaceDN w:val="0"/>
        <w:adjustRightInd w:val="0"/>
        <w:ind w:firstLine="709"/>
        <w:jc w:val="both"/>
        <w:rPr>
          <w:szCs w:val="28"/>
        </w:rPr>
      </w:pPr>
      <w:r w:rsidRPr="009B5D4A">
        <w:rPr>
          <w:szCs w:val="28"/>
        </w:rPr>
        <w:t>В случае положительного соответствия показателю</w:t>
      </w:r>
      <w:r>
        <w:rPr>
          <w:szCs w:val="28"/>
        </w:rPr>
        <w:t xml:space="preserve"> </w:t>
      </w:r>
      <w:r w:rsidRPr="009B5D4A">
        <w:rPr>
          <w:szCs w:val="28"/>
        </w:rPr>
        <w:t>Со присваивается</w:t>
      </w:r>
      <w:r>
        <w:rPr>
          <w:szCs w:val="28"/>
        </w:rPr>
        <w:t xml:space="preserve"> </w:t>
      </w:r>
      <w:r w:rsidRPr="009B5D4A">
        <w:rPr>
          <w:szCs w:val="28"/>
        </w:rPr>
        <w:t>коэффициент "1", в случае несоответствия присваивается коэффициент "0".</w:t>
      </w:r>
    </w:p>
    <w:p w:rsidR="001456F2" w:rsidRPr="009B5D4A" w:rsidRDefault="001456F2" w:rsidP="006F3A87">
      <w:pPr>
        <w:autoSpaceDE w:val="0"/>
        <w:autoSpaceDN w:val="0"/>
        <w:adjustRightInd w:val="0"/>
        <w:ind w:firstLine="709"/>
        <w:jc w:val="both"/>
        <w:rPr>
          <w:szCs w:val="28"/>
        </w:rPr>
      </w:pPr>
      <w:r w:rsidRPr="009B5D4A">
        <w:rPr>
          <w:szCs w:val="28"/>
        </w:rPr>
        <w:t>Качество планирования и эффективн</w:t>
      </w:r>
      <w:r>
        <w:rPr>
          <w:szCs w:val="28"/>
        </w:rPr>
        <w:t xml:space="preserve">ости управления реализацией муниципальной </w:t>
      </w:r>
      <w:r w:rsidRPr="009B5D4A">
        <w:rPr>
          <w:szCs w:val="28"/>
        </w:rPr>
        <w:t>программы (Кэф) считается:</w:t>
      </w:r>
    </w:p>
    <w:p w:rsidR="001456F2" w:rsidRPr="009B5D4A" w:rsidRDefault="001456F2" w:rsidP="006F3A87">
      <w:pPr>
        <w:autoSpaceDE w:val="0"/>
        <w:autoSpaceDN w:val="0"/>
        <w:adjustRightInd w:val="0"/>
        <w:ind w:firstLine="709"/>
        <w:jc w:val="both"/>
        <w:rPr>
          <w:szCs w:val="28"/>
        </w:rPr>
      </w:pPr>
      <w:r w:rsidRPr="009B5D4A">
        <w:rPr>
          <w:szCs w:val="28"/>
        </w:rPr>
        <w:t>- высоким при 0,901 =&lt; Км =&lt; 1,000;</w:t>
      </w:r>
    </w:p>
    <w:p w:rsidR="001456F2" w:rsidRPr="009B5D4A" w:rsidRDefault="001456F2" w:rsidP="006F3A87">
      <w:pPr>
        <w:autoSpaceDE w:val="0"/>
        <w:autoSpaceDN w:val="0"/>
        <w:adjustRightInd w:val="0"/>
        <w:ind w:firstLine="709"/>
        <w:jc w:val="both"/>
        <w:rPr>
          <w:szCs w:val="28"/>
        </w:rPr>
      </w:pPr>
      <w:r w:rsidRPr="009B5D4A">
        <w:rPr>
          <w:szCs w:val="28"/>
        </w:rPr>
        <w:t>- средним при 0,750 =&lt; Км =&lt; 0,901;</w:t>
      </w:r>
    </w:p>
    <w:p w:rsidR="001456F2" w:rsidRPr="009B5D4A" w:rsidRDefault="001456F2" w:rsidP="006F3A87">
      <w:pPr>
        <w:autoSpaceDE w:val="0"/>
        <w:autoSpaceDN w:val="0"/>
        <w:adjustRightInd w:val="0"/>
        <w:ind w:firstLine="709"/>
        <w:jc w:val="both"/>
        <w:rPr>
          <w:szCs w:val="28"/>
        </w:rPr>
      </w:pPr>
      <w:r w:rsidRPr="009B5D4A">
        <w:rPr>
          <w:szCs w:val="28"/>
        </w:rPr>
        <w:t>- низким при Км &lt; 0,749.</w:t>
      </w:r>
    </w:p>
    <w:p w:rsidR="001456F2" w:rsidRPr="00F57935" w:rsidRDefault="001456F2" w:rsidP="006F3A87">
      <w:pPr>
        <w:pStyle w:val="ConsPlusNormal"/>
        <w:ind w:firstLine="709"/>
        <w:jc w:val="both"/>
        <w:rPr>
          <w:rFonts w:ascii="Times New Roman" w:hAnsi="Times New Roman" w:cs="Times New Roman"/>
          <w:sz w:val="28"/>
          <w:szCs w:val="28"/>
        </w:rPr>
      </w:pPr>
      <w:r w:rsidRPr="00F57935">
        <w:rPr>
          <w:rFonts w:ascii="Times New Roman" w:hAnsi="Times New Roman" w:cs="Times New Roman"/>
          <w:sz w:val="28"/>
          <w:szCs w:val="28"/>
        </w:rPr>
        <w:t>1</w:t>
      </w:r>
      <w:r>
        <w:rPr>
          <w:rFonts w:ascii="Times New Roman" w:hAnsi="Times New Roman" w:cs="Times New Roman"/>
          <w:sz w:val="28"/>
          <w:szCs w:val="28"/>
        </w:rPr>
        <w:t>3</w:t>
      </w:r>
      <w:r w:rsidRPr="00F57935">
        <w:rPr>
          <w:rFonts w:ascii="Times New Roman" w:hAnsi="Times New Roman" w:cs="Times New Roman"/>
          <w:sz w:val="28"/>
          <w:szCs w:val="28"/>
        </w:rPr>
        <w:t xml:space="preserve">. </w:t>
      </w:r>
      <w:r>
        <w:rPr>
          <w:rFonts w:ascii="Times New Roman" w:hAnsi="Times New Roman" w:cs="Times New Roman"/>
          <w:sz w:val="28"/>
          <w:szCs w:val="28"/>
        </w:rPr>
        <w:t>Отдел по экономике и работе с малым бизнесом администрации района</w:t>
      </w:r>
      <w:r w:rsidRPr="00F57935">
        <w:rPr>
          <w:rFonts w:ascii="Times New Roman" w:hAnsi="Times New Roman" w:cs="Times New Roman"/>
          <w:sz w:val="28"/>
          <w:szCs w:val="28"/>
        </w:rPr>
        <w:t xml:space="preserve"> по результатам комплексной оценки эффективности реализации </w:t>
      </w:r>
      <w:r>
        <w:rPr>
          <w:rFonts w:ascii="Times New Roman" w:hAnsi="Times New Roman" w:cs="Times New Roman"/>
          <w:sz w:val="28"/>
          <w:szCs w:val="28"/>
        </w:rPr>
        <w:t>муниципальных</w:t>
      </w:r>
      <w:r w:rsidRPr="00F57935">
        <w:rPr>
          <w:rFonts w:ascii="Times New Roman" w:hAnsi="Times New Roman" w:cs="Times New Roman"/>
          <w:sz w:val="28"/>
          <w:szCs w:val="28"/>
        </w:rPr>
        <w:t xml:space="preserve"> программ подводит итоги оценки эффективности реализации </w:t>
      </w:r>
      <w:r>
        <w:rPr>
          <w:rFonts w:ascii="Times New Roman" w:hAnsi="Times New Roman" w:cs="Times New Roman"/>
          <w:sz w:val="28"/>
          <w:szCs w:val="28"/>
        </w:rPr>
        <w:t>муниципальных</w:t>
      </w:r>
      <w:r w:rsidRPr="00F57935">
        <w:rPr>
          <w:rFonts w:ascii="Times New Roman" w:hAnsi="Times New Roman" w:cs="Times New Roman"/>
          <w:sz w:val="28"/>
          <w:szCs w:val="28"/>
        </w:rPr>
        <w:t xml:space="preserve"> программ и формирует ранжированный перечень </w:t>
      </w:r>
      <w:r>
        <w:rPr>
          <w:rFonts w:ascii="Times New Roman" w:hAnsi="Times New Roman" w:cs="Times New Roman"/>
          <w:sz w:val="28"/>
          <w:szCs w:val="28"/>
        </w:rPr>
        <w:t>муниципальных</w:t>
      </w:r>
      <w:r w:rsidRPr="00F57935">
        <w:rPr>
          <w:rFonts w:ascii="Times New Roman" w:hAnsi="Times New Roman" w:cs="Times New Roman"/>
          <w:sz w:val="28"/>
          <w:szCs w:val="28"/>
        </w:rPr>
        <w:t xml:space="preserve"> программ, а также готовит предложения на заседание комиссии </w:t>
      </w:r>
      <w:r w:rsidRPr="003B3D39">
        <w:rPr>
          <w:rFonts w:ascii="Times New Roman" w:hAnsi="Times New Roman" w:cs="Times New Roman"/>
          <w:sz w:val="28"/>
          <w:szCs w:val="28"/>
        </w:rPr>
        <w:t>по бюджетным проектировкам</w:t>
      </w:r>
      <w:r>
        <w:rPr>
          <w:rFonts w:ascii="Times New Roman" w:hAnsi="Times New Roman" w:cs="Times New Roman"/>
          <w:sz w:val="28"/>
          <w:szCs w:val="28"/>
        </w:rPr>
        <w:t xml:space="preserve"> и отбору муниципальных программ </w:t>
      </w:r>
      <w:r w:rsidRPr="00F57935">
        <w:rPr>
          <w:rFonts w:ascii="Times New Roman" w:hAnsi="Times New Roman" w:cs="Times New Roman"/>
          <w:sz w:val="28"/>
          <w:szCs w:val="28"/>
        </w:rPr>
        <w:t xml:space="preserve">о необходимости прекращения или необходимости внесения изменений начиная с очередного финансового года ранее утвержденных </w:t>
      </w:r>
      <w:r>
        <w:rPr>
          <w:rFonts w:ascii="Times New Roman" w:hAnsi="Times New Roman" w:cs="Times New Roman"/>
          <w:sz w:val="28"/>
          <w:szCs w:val="28"/>
        </w:rPr>
        <w:t>муниципальных</w:t>
      </w:r>
      <w:r w:rsidRPr="00F57935">
        <w:rPr>
          <w:rFonts w:ascii="Times New Roman" w:hAnsi="Times New Roman" w:cs="Times New Roman"/>
          <w:sz w:val="28"/>
          <w:szCs w:val="28"/>
        </w:rPr>
        <w:t xml:space="preserve"> программ, в том числе необходимости изменения объема бюджетных ассигнований на финансовое обеспечение реализации </w:t>
      </w:r>
      <w:r>
        <w:rPr>
          <w:rFonts w:ascii="Times New Roman" w:hAnsi="Times New Roman" w:cs="Times New Roman"/>
          <w:sz w:val="28"/>
          <w:szCs w:val="28"/>
        </w:rPr>
        <w:t>муниципальных</w:t>
      </w:r>
      <w:r w:rsidRPr="00F57935">
        <w:rPr>
          <w:rFonts w:ascii="Times New Roman" w:hAnsi="Times New Roman" w:cs="Times New Roman"/>
          <w:sz w:val="28"/>
          <w:szCs w:val="28"/>
        </w:rPr>
        <w:t xml:space="preserve"> программ.</w:t>
      </w:r>
    </w:p>
    <w:p w:rsidR="001456F2" w:rsidRDefault="001456F2" w:rsidP="006F3A87">
      <w:pPr>
        <w:pStyle w:val="ConsPlusNormal"/>
        <w:ind w:firstLine="709"/>
        <w:jc w:val="both"/>
        <w:rPr>
          <w:rFonts w:ascii="Times New Roman" w:hAnsi="Times New Roman" w:cs="Times New Roman"/>
          <w:sz w:val="28"/>
          <w:szCs w:val="28"/>
        </w:rPr>
      </w:pPr>
    </w:p>
    <w:p w:rsidR="001456F2" w:rsidRDefault="001456F2" w:rsidP="006F3A87">
      <w:pPr>
        <w:pStyle w:val="ConsPlusNormal"/>
        <w:ind w:firstLine="709"/>
        <w:jc w:val="both"/>
        <w:rPr>
          <w:rFonts w:ascii="Times New Roman" w:hAnsi="Times New Roman" w:cs="Times New Roman"/>
          <w:sz w:val="28"/>
          <w:szCs w:val="28"/>
        </w:rPr>
      </w:pPr>
    </w:p>
    <w:p w:rsidR="001456F2" w:rsidRPr="00F57935" w:rsidRDefault="001456F2" w:rsidP="006F3A8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____________________".</w:t>
      </w:r>
    </w:p>
    <w:p w:rsidR="001456F2" w:rsidRDefault="001456F2" w:rsidP="008372FD">
      <w:pPr>
        <w:spacing w:line="280" w:lineRule="exact"/>
      </w:pPr>
    </w:p>
    <w:sectPr w:rsidR="001456F2" w:rsidSect="00FF031D">
      <w:pgSz w:w="11905" w:h="16838" w:code="9"/>
      <w:pgMar w:top="1134" w:right="567" w:bottom="1134" w:left="1985" w:header="720" w:footer="72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6F2" w:rsidRDefault="001456F2">
      <w:r>
        <w:separator/>
      </w:r>
    </w:p>
  </w:endnote>
  <w:endnote w:type="continuationSeparator" w:id="0">
    <w:p w:rsidR="001456F2" w:rsidRDefault="001456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6F2" w:rsidRDefault="001456F2">
      <w:r>
        <w:separator/>
      </w:r>
    </w:p>
  </w:footnote>
  <w:footnote w:type="continuationSeparator" w:id="0">
    <w:p w:rsidR="001456F2" w:rsidRDefault="00145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F2" w:rsidRDefault="001456F2" w:rsidP="00F60E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56F2" w:rsidRDefault="001456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F2" w:rsidRDefault="001456F2" w:rsidP="00F60E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1456F2" w:rsidRDefault="001456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F2" w:rsidRDefault="001456F2">
    <w:pPr>
      <w:pStyle w:val="Header"/>
      <w:jc w:val="center"/>
    </w:pPr>
  </w:p>
  <w:p w:rsidR="001456F2" w:rsidRDefault="001456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22F57"/>
    <w:multiLevelType w:val="hybridMultilevel"/>
    <w:tmpl w:val="3A1EDB30"/>
    <w:lvl w:ilvl="0" w:tplc="95489A2C">
      <w:start w:val="2"/>
      <w:numFmt w:val="bullet"/>
      <w:lvlText w:val=""/>
      <w:lvlJc w:val="left"/>
      <w:pPr>
        <w:ind w:left="900" w:hanging="360"/>
      </w:pPr>
      <w:rPr>
        <w:rFonts w:ascii="Symbol" w:eastAsia="Times New Roman"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4401205D"/>
    <w:multiLevelType w:val="hybridMultilevel"/>
    <w:tmpl w:val="936637A2"/>
    <w:lvl w:ilvl="0" w:tplc="4266C030">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6ABA4070"/>
    <w:multiLevelType w:val="hybridMultilevel"/>
    <w:tmpl w:val="A16EABD4"/>
    <w:lvl w:ilvl="0" w:tplc="64B2949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1018"/>
    <w:rsid w:val="00020377"/>
    <w:rsid w:val="00043D13"/>
    <w:rsid w:val="00064FAC"/>
    <w:rsid w:val="00077736"/>
    <w:rsid w:val="000A46AB"/>
    <w:rsid w:val="000D7004"/>
    <w:rsid w:val="00106D0A"/>
    <w:rsid w:val="00141ABC"/>
    <w:rsid w:val="00142D65"/>
    <w:rsid w:val="001456F2"/>
    <w:rsid w:val="00156417"/>
    <w:rsid w:val="00186724"/>
    <w:rsid w:val="001973FE"/>
    <w:rsid w:val="001B3FF8"/>
    <w:rsid w:val="001F3701"/>
    <w:rsid w:val="001F3F86"/>
    <w:rsid w:val="00231545"/>
    <w:rsid w:val="002425A1"/>
    <w:rsid w:val="00243D33"/>
    <w:rsid w:val="00244B80"/>
    <w:rsid w:val="0027472E"/>
    <w:rsid w:val="00282389"/>
    <w:rsid w:val="00282AA7"/>
    <w:rsid w:val="002B0438"/>
    <w:rsid w:val="00307AFA"/>
    <w:rsid w:val="00370D58"/>
    <w:rsid w:val="00385502"/>
    <w:rsid w:val="00390A39"/>
    <w:rsid w:val="00390C9C"/>
    <w:rsid w:val="00393160"/>
    <w:rsid w:val="003B3D39"/>
    <w:rsid w:val="00434BAA"/>
    <w:rsid w:val="00445E37"/>
    <w:rsid w:val="0045398C"/>
    <w:rsid w:val="004659A3"/>
    <w:rsid w:val="00477E9F"/>
    <w:rsid w:val="00493D1C"/>
    <w:rsid w:val="004A4F97"/>
    <w:rsid w:val="004A757F"/>
    <w:rsid w:val="004B0C3A"/>
    <w:rsid w:val="004D1035"/>
    <w:rsid w:val="0055194C"/>
    <w:rsid w:val="005641F8"/>
    <w:rsid w:val="005C43F8"/>
    <w:rsid w:val="005D10FF"/>
    <w:rsid w:val="005D26D1"/>
    <w:rsid w:val="005D3303"/>
    <w:rsid w:val="006034FF"/>
    <w:rsid w:val="00604255"/>
    <w:rsid w:val="00612386"/>
    <w:rsid w:val="00635044"/>
    <w:rsid w:val="00641832"/>
    <w:rsid w:val="00650A83"/>
    <w:rsid w:val="00671DAD"/>
    <w:rsid w:val="006F3A87"/>
    <w:rsid w:val="00702C44"/>
    <w:rsid w:val="007341D1"/>
    <w:rsid w:val="00746F8D"/>
    <w:rsid w:val="007640FB"/>
    <w:rsid w:val="0076734E"/>
    <w:rsid w:val="007760C4"/>
    <w:rsid w:val="00776925"/>
    <w:rsid w:val="00791B16"/>
    <w:rsid w:val="0079508F"/>
    <w:rsid w:val="007B5194"/>
    <w:rsid w:val="008372FD"/>
    <w:rsid w:val="00854197"/>
    <w:rsid w:val="0086544E"/>
    <w:rsid w:val="00867F10"/>
    <w:rsid w:val="008C5F31"/>
    <w:rsid w:val="00935CC9"/>
    <w:rsid w:val="00940CAF"/>
    <w:rsid w:val="009700C6"/>
    <w:rsid w:val="00975A60"/>
    <w:rsid w:val="0098627E"/>
    <w:rsid w:val="00993ACA"/>
    <w:rsid w:val="00995B1A"/>
    <w:rsid w:val="009A7519"/>
    <w:rsid w:val="009B5D4A"/>
    <w:rsid w:val="009E281B"/>
    <w:rsid w:val="009F3519"/>
    <w:rsid w:val="00A17C91"/>
    <w:rsid w:val="00A3093D"/>
    <w:rsid w:val="00A45FA8"/>
    <w:rsid w:val="00A61093"/>
    <w:rsid w:val="00A910A8"/>
    <w:rsid w:val="00AB5D88"/>
    <w:rsid w:val="00AD3563"/>
    <w:rsid w:val="00AD6C13"/>
    <w:rsid w:val="00AD7AAF"/>
    <w:rsid w:val="00AF7AEC"/>
    <w:rsid w:val="00B754B5"/>
    <w:rsid w:val="00BA011A"/>
    <w:rsid w:val="00BB5F46"/>
    <w:rsid w:val="00BD4F46"/>
    <w:rsid w:val="00C737D2"/>
    <w:rsid w:val="00CA650A"/>
    <w:rsid w:val="00CD34F9"/>
    <w:rsid w:val="00CE2573"/>
    <w:rsid w:val="00D214A1"/>
    <w:rsid w:val="00D3272E"/>
    <w:rsid w:val="00D809AD"/>
    <w:rsid w:val="00DB0295"/>
    <w:rsid w:val="00DB2265"/>
    <w:rsid w:val="00DB4033"/>
    <w:rsid w:val="00DF3E16"/>
    <w:rsid w:val="00E15C0C"/>
    <w:rsid w:val="00E16A18"/>
    <w:rsid w:val="00E17003"/>
    <w:rsid w:val="00E27EFB"/>
    <w:rsid w:val="00E77D9A"/>
    <w:rsid w:val="00E84905"/>
    <w:rsid w:val="00E8588A"/>
    <w:rsid w:val="00E907AD"/>
    <w:rsid w:val="00E9397C"/>
    <w:rsid w:val="00E94F26"/>
    <w:rsid w:val="00EC474D"/>
    <w:rsid w:val="00ED6FA3"/>
    <w:rsid w:val="00EE284F"/>
    <w:rsid w:val="00EE4925"/>
    <w:rsid w:val="00EE6C65"/>
    <w:rsid w:val="00EF1ECE"/>
    <w:rsid w:val="00F0322A"/>
    <w:rsid w:val="00F218A0"/>
    <w:rsid w:val="00F3236A"/>
    <w:rsid w:val="00F377E4"/>
    <w:rsid w:val="00F57935"/>
    <w:rsid w:val="00F60ED4"/>
    <w:rsid w:val="00F74821"/>
    <w:rsid w:val="00F81018"/>
    <w:rsid w:val="00FA425C"/>
    <w:rsid w:val="00FD30DD"/>
    <w:rsid w:val="00FD631E"/>
    <w:rsid w:val="00FE1027"/>
    <w:rsid w:val="00FF031D"/>
    <w:rsid w:val="00FF7C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018"/>
    <w:rPr>
      <w:sz w:val="28"/>
      <w:lang w:eastAsia="en-US"/>
    </w:rPr>
  </w:style>
  <w:style w:type="paragraph" w:styleId="Heading1">
    <w:name w:val="heading 1"/>
    <w:basedOn w:val="Normal"/>
    <w:next w:val="Normal"/>
    <w:link w:val="Heading1Char"/>
    <w:uiPriority w:val="99"/>
    <w:qFormat/>
    <w:locked/>
    <w:rsid w:val="006F3A87"/>
    <w:pPr>
      <w:keepNext/>
      <w:jc w:val="center"/>
      <w:outlineLvl w:val="0"/>
    </w:pPr>
    <w:rPr>
      <w:rFonts w:eastAsia="Times New Roman"/>
      <w:b/>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A87"/>
    <w:rPr>
      <w:rFonts w:eastAsia="Times New Roman" w:cs="Times New Roman"/>
      <w:b/>
      <w:sz w:val="28"/>
      <w:lang w:val="ru-RU" w:eastAsia="ru-RU" w:bidi="ar-SA"/>
    </w:rPr>
  </w:style>
  <w:style w:type="paragraph" w:styleId="ListParagraph">
    <w:name w:val="List Paragraph"/>
    <w:basedOn w:val="Normal"/>
    <w:uiPriority w:val="99"/>
    <w:qFormat/>
    <w:rsid w:val="00186724"/>
    <w:pPr>
      <w:ind w:left="720"/>
      <w:contextualSpacing/>
    </w:pPr>
  </w:style>
  <w:style w:type="character" w:styleId="CommentReference">
    <w:name w:val="annotation reference"/>
    <w:basedOn w:val="DefaultParagraphFont"/>
    <w:uiPriority w:val="99"/>
    <w:semiHidden/>
    <w:rsid w:val="00231545"/>
    <w:rPr>
      <w:rFonts w:cs="Times New Roman"/>
      <w:sz w:val="16"/>
      <w:szCs w:val="16"/>
    </w:rPr>
  </w:style>
  <w:style w:type="paragraph" w:styleId="CommentText">
    <w:name w:val="annotation text"/>
    <w:basedOn w:val="Normal"/>
    <w:link w:val="CommentTextChar"/>
    <w:uiPriority w:val="99"/>
    <w:semiHidden/>
    <w:rsid w:val="00231545"/>
    <w:rPr>
      <w:sz w:val="20"/>
      <w:szCs w:val="20"/>
    </w:rPr>
  </w:style>
  <w:style w:type="character" w:customStyle="1" w:styleId="CommentTextChar">
    <w:name w:val="Comment Text Char"/>
    <w:basedOn w:val="DefaultParagraphFont"/>
    <w:link w:val="CommentText"/>
    <w:uiPriority w:val="99"/>
    <w:semiHidden/>
    <w:locked/>
    <w:rsid w:val="00231545"/>
    <w:rPr>
      <w:rFonts w:cs="Times New Roman"/>
      <w:sz w:val="20"/>
      <w:szCs w:val="20"/>
    </w:rPr>
  </w:style>
  <w:style w:type="paragraph" w:styleId="CommentSubject">
    <w:name w:val="annotation subject"/>
    <w:basedOn w:val="CommentText"/>
    <w:next w:val="CommentText"/>
    <w:link w:val="CommentSubjectChar"/>
    <w:uiPriority w:val="99"/>
    <w:semiHidden/>
    <w:rsid w:val="00231545"/>
    <w:rPr>
      <w:b/>
      <w:bCs/>
    </w:rPr>
  </w:style>
  <w:style w:type="character" w:customStyle="1" w:styleId="CommentSubjectChar">
    <w:name w:val="Comment Subject Char"/>
    <w:basedOn w:val="CommentTextChar"/>
    <w:link w:val="CommentSubject"/>
    <w:uiPriority w:val="99"/>
    <w:semiHidden/>
    <w:locked/>
    <w:rsid w:val="00231545"/>
    <w:rPr>
      <w:b/>
      <w:bCs/>
    </w:rPr>
  </w:style>
  <w:style w:type="paragraph" w:styleId="BalloonText">
    <w:name w:val="Balloon Text"/>
    <w:basedOn w:val="Normal"/>
    <w:link w:val="BalloonTextChar"/>
    <w:uiPriority w:val="99"/>
    <w:semiHidden/>
    <w:rsid w:val="0023154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31545"/>
    <w:rPr>
      <w:rFonts w:ascii="Segoe UI" w:hAnsi="Segoe UI" w:cs="Segoe UI"/>
      <w:sz w:val="18"/>
      <w:szCs w:val="18"/>
    </w:rPr>
  </w:style>
  <w:style w:type="paragraph" w:customStyle="1" w:styleId="ConsPlusNonformat">
    <w:name w:val="ConsPlusNonformat"/>
    <w:uiPriority w:val="99"/>
    <w:rsid w:val="006F3A87"/>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6F3A87"/>
    <w:pPr>
      <w:widowControl w:val="0"/>
      <w:autoSpaceDE w:val="0"/>
      <w:autoSpaceDN w:val="0"/>
      <w:adjustRightInd w:val="0"/>
    </w:pPr>
    <w:rPr>
      <w:rFonts w:eastAsia="Times New Roman"/>
      <w:sz w:val="28"/>
      <w:szCs w:val="28"/>
    </w:rPr>
  </w:style>
  <w:style w:type="paragraph" w:styleId="Header">
    <w:name w:val="header"/>
    <w:basedOn w:val="Normal"/>
    <w:link w:val="HeaderChar"/>
    <w:uiPriority w:val="99"/>
    <w:rsid w:val="006F3A87"/>
    <w:pPr>
      <w:tabs>
        <w:tab w:val="center" w:pos="4153"/>
        <w:tab w:val="right" w:pos="8306"/>
      </w:tabs>
    </w:pPr>
    <w:rPr>
      <w:rFonts w:eastAsia="Times New Roman"/>
      <w:szCs w:val="20"/>
      <w:lang w:eastAsia="ru-RU"/>
    </w:rPr>
  </w:style>
  <w:style w:type="character" w:customStyle="1" w:styleId="HeaderChar">
    <w:name w:val="Header Char"/>
    <w:basedOn w:val="DefaultParagraphFont"/>
    <w:link w:val="Header"/>
    <w:uiPriority w:val="99"/>
    <w:locked/>
    <w:rsid w:val="006F3A87"/>
    <w:rPr>
      <w:rFonts w:eastAsia="Times New Roman" w:cs="Times New Roman"/>
      <w:sz w:val="28"/>
      <w:lang w:val="ru-RU" w:eastAsia="ru-RU" w:bidi="ar-SA"/>
    </w:rPr>
  </w:style>
  <w:style w:type="paragraph" w:styleId="DocumentMap">
    <w:name w:val="Document Map"/>
    <w:basedOn w:val="Normal"/>
    <w:link w:val="DocumentMapChar"/>
    <w:uiPriority w:val="99"/>
    <w:semiHidden/>
    <w:rsid w:val="006F3A87"/>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6F3A87"/>
    <w:rPr>
      <w:rFonts w:ascii="Tahoma" w:hAnsi="Tahoma" w:cs="Tahoma"/>
      <w:sz w:val="16"/>
      <w:szCs w:val="16"/>
      <w:lang w:val="ru-RU" w:eastAsia="en-US" w:bidi="ar-SA"/>
    </w:rPr>
  </w:style>
  <w:style w:type="paragraph" w:customStyle="1" w:styleId="ConsPlusNormal">
    <w:name w:val="ConsPlusNormal"/>
    <w:link w:val="ConsPlusNormal0"/>
    <w:uiPriority w:val="99"/>
    <w:rsid w:val="006F3A87"/>
    <w:pPr>
      <w:autoSpaceDE w:val="0"/>
      <w:autoSpaceDN w:val="0"/>
      <w:adjustRightInd w:val="0"/>
    </w:pPr>
    <w:rPr>
      <w:rFonts w:ascii="Arial" w:hAnsi="Arial" w:cs="Arial"/>
      <w:sz w:val="20"/>
      <w:szCs w:val="20"/>
      <w:lang w:eastAsia="en-US"/>
    </w:rPr>
  </w:style>
  <w:style w:type="paragraph" w:styleId="Footer">
    <w:name w:val="footer"/>
    <w:basedOn w:val="Normal"/>
    <w:link w:val="FooterChar"/>
    <w:uiPriority w:val="99"/>
    <w:semiHidden/>
    <w:rsid w:val="006F3A87"/>
    <w:pPr>
      <w:tabs>
        <w:tab w:val="center" w:pos="4677"/>
        <w:tab w:val="right" w:pos="9355"/>
      </w:tabs>
    </w:pPr>
  </w:style>
  <w:style w:type="character" w:customStyle="1" w:styleId="FooterChar">
    <w:name w:val="Footer Char"/>
    <w:basedOn w:val="DefaultParagraphFont"/>
    <w:link w:val="Footer"/>
    <w:uiPriority w:val="99"/>
    <w:semiHidden/>
    <w:locked/>
    <w:rsid w:val="006F3A87"/>
    <w:rPr>
      <w:rFonts w:cs="Times New Roman"/>
      <w:sz w:val="22"/>
      <w:szCs w:val="22"/>
      <w:lang w:val="ru-RU" w:eastAsia="en-US" w:bidi="ar-SA"/>
    </w:rPr>
  </w:style>
  <w:style w:type="paragraph" w:customStyle="1" w:styleId="ConsPlusTitle">
    <w:name w:val="ConsPlusTitle"/>
    <w:uiPriority w:val="99"/>
    <w:rsid w:val="006F3A87"/>
    <w:pPr>
      <w:widowControl w:val="0"/>
      <w:autoSpaceDE w:val="0"/>
      <w:autoSpaceDN w:val="0"/>
    </w:pPr>
    <w:rPr>
      <w:rFonts w:eastAsia="Times New Roman"/>
      <w:b/>
      <w:sz w:val="28"/>
      <w:szCs w:val="20"/>
    </w:rPr>
  </w:style>
  <w:style w:type="table" w:styleId="TableGrid">
    <w:name w:val="Table Grid"/>
    <w:basedOn w:val="TableNormal"/>
    <w:uiPriority w:val="99"/>
    <w:locked/>
    <w:rsid w:val="0045398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98627E"/>
    <w:rPr>
      <w:rFonts w:cs="Times New Roman"/>
    </w:rPr>
  </w:style>
  <w:style w:type="character" w:customStyle="1" w:styleId="ConsPlusNormal0">
    <w:name w:val="ConsPlusNormal Знак"/>
    <w:link w:val="ConsPlusNormal"/>
    <w:uiPriority w:val="99"/>
    <w:locked/>
    <w:rsid w:val="00FA425C"/>
    <w:rPr>
      <w:rFonts w:ascii="Arial" w:hAnsi="Arial"/>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55</Pages>
  <Words>10857</Words>
  <Characters>-32766</Characters>
  <Application>Microsoft Office Outlook</Application>
  <DocSecurity>0</DocSecurity>
  <Lines>0</Lines>
  <Paragraphs>0</Paragraphs>
  <ScaleCrop>false</ScaleCrop>
  <Company>Administracia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Org4</cp:lastModifiedBy>
  <cp:revision>16</cp:revision>
  <cp:lastPrinted>2019-05-24T02:04:00Z</cp:lastPrinted>
  <dcterms:created xsi:type="dcterms:W3CDTF">2019-05-21T02:06:00Z</dcterms:created>
  <dcterms:modified xsi:type="dcterms:W3CDTF">2019-06-17T04:59:00Z</dcterms:modified>
</cp:coreProperties>
</file>