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94" w:rsidRDefault="00B07E94" w:rsidP="00B07E94">
      <w:pPr>
        <w:widowControl/>
        <w:spacing w:line="240" w:lineRule="auto"/>
        <w:ind w:firstLine="0"/>
        <w:contextualSpacing w:val="0"/>
        <w:jc w:val="left"/>
        <w:textAlignment w:val="baseline"/>
        <w:outlineLvl w:val="0"/>
        <w:rPr>
          <w:rFonts w:ascii="Arial" w:hAnsi="Arial" w:cs="Arial"/>
          <w:b/>
          <w:bCs/>
          <w:color w:val="333333"/>
          <w:kern w:val="36"/>
          <w:sz w:val="39"/>
          <w:szCs w:val="39"/>
        </w:rPr>
      </w:pPr>
      <w:r w:rsidRPr="00B07E94">
        <w:rPr>
          <w:rFonts w:ascii="Arial" w:hAnsi="Arial" w:cs="Arial"/>
          <w:b/>
          <w:bCs/>
          <w:color w:val="333333"/>
          <w:kern w:val="36"/>
          <w:sz w:val="39"/>
          <w:szCs w:val="39"/>
        </w:rPr>
        <w:t xml:space="preserve">О межевании земельных участков </w:t>
      </w:r>
    </w:p>
    <w:p w:rsidR="00B07E94" w:rsidRPr="00B07E94" w:rsidRDefault="00B07E94" w:rsidP="00B07E94">
      <w:pPr>
        <w:widowControl/>
        <w:spacing w:line="240" w:lineRule="auto"/>
        <w:ind w:firstLine="0"/>
        <w:contextualSpacing w:val="0"/>
        <w:jc w:val="left"/>
        <w:textAlignment w:val="baseline"/>
        <w:outlineLvl w:val="0"/>
        <w:rPr>
          <w:rFonts w:ascii="Arial" w:hAnsi="Arial" w:cs="Arial"/>
          <w:bCs/>
          <w:color w:val="333333"/>
          <w:kern w:val="36"/>
          <w:szCs w:val="28"/>
        </w:rPr>
      </w:pPr>
    </w:p>
    <w:p w:rsidR="00B07E94" w:rsidRPr="00B07E94" w:rsidRDefault="00B07E94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B07E94">
        <w:rPr>
          <w:rFonts w:eastAsiaTheme="minorHAnsi"/>
          <w:szCs w:val="28"/>
          <w:lang w:eastAsia="en-US"/>
        </w:rPr>
        <w:t xml:space="preserve">Определение межевания земельных участков дано в ст. 1 </w:t>
      </w:r>
      <w:r w:rsidRPr="00B07E94">
        <w:rPr>
          <w:rFonts w:eastAsiaTheme="minorHAnsi"/>
          <w:szCs w:val="28"/>
          <w:lang w:eastAsia="en-US"/>
        </w:rPr>
        <w:t>Федерального закона от 24.07.2007 № 221-ФЗ</w:t>
      </w:r>
      <w:r w:rsidRPr="00B07E94">
        <w:rPr>
          <w:rFonts w:eastAsiaTheme="minorHAnsi"/>
          <w:szCs w:val="28"/>
          <w:lang w:eastAsia="en-US"/>
        </w:rPr>
        <w:t xml:space="preserve"> </w:t>
      </w:r>
      <w:r w:rsidRPr="00B07E94">
        <w:rPr>
          <w:rFonts w:eastAsiaTheme="minorHAnsi"/>
          <w:szCs w:val="28"/>
          <w:lang w:eastAsia="en-US"/>
        </w:rPr>
        <w:t>«О кадастровой деятельности»</w:t>
      </w:r>
      <w:r w:rsidRPr="00B07E94">
        <w:rPr>
          <w:rFonts w:eastAsiaTheme="minorHAnsi"/>
          <w:szCs w:val="28"/>
          <w:lang w:eastAsia="en-US"/>
        </w:rPr>
        <w:t xml:space="preserve">. </w:t>
      </w:r>
    </w:p>
    <w:p w:rsidR="00B07E94" w:rsidRPr="00B07E94" w:rsidRDefault="00B07E94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B07E94">
        <w:rPr>
          <w:rFonts w:eastAsiaTheme="minorHAnsi"/>
          <w:szCs w:val="28"/>
          <w:lang w:eastAsia="en-US"/>
        </w:rPr>
        <w:t xml:space="preserve">Так согласно указанному закону межеванием является </w:t>
      </w:r>
      <w:r w:rsidRPr="00B07E94">
        <w:rPr>
          <w:rFonts w:eastAsiaTheme="minorHAnsi"/>
          <w:szCs w:val="28"/>
          <w:lang w:eastAsia="en-US"/>
        </w:rPr>
        <w:t>проведение кадастровых работ по установлению границ земельного участка, их восстановлению и закреплению на местности, а также определению его местоположения и площади</w:t>
      </w:r>
    </w:p>
    <w:p w:rsidR="00B07E94" w:rsidRPr="00B07E94" w:rsidRDefault="00B07E94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B07E94">
        <w:rPr>
          <w:rFonts w:eastAsiaTheme="minorHAnsi"/>
          <w:szCs w:val="28"/>
          <w:lang w:eastAsia="en-US"/>
        </w:rPr>
        <w:t>В случае, если земельный участок образуется или уточняются границы существующего участка, проведение межевания является обязательным, в том числе при получении гражданами новых земельных участков, купле-продаже, мене, дарении земельного участка. В соответствии со ст. 1 Федерального закона от 13.07.2015</w:t>
      </w:r>
      <w:r>
        <w:rPr>
          <w:rFonts w:eastAsiaTheme="minorHAnsi"/>
          <w:szCs w:val="28"/>
          <w:lang w:eastAsia="en-US"/>
        </w:rPr>
        <w:t xml:space="preserve"> </w:t>
      </w:r>
      <w:r w:rsidRPr="00B07E94">
        <w:rPr>
          <w:rFonts w:eastAsiaTheme="minorHAnsi"/>
          <w:szCs w:val="28"/>
          <w:lang w:eastAsia="en-US"/>
        </w:rPr>
        <w:t>№ 218-ФЗ «О государственной регистрации недвижимости» проведение межевания также является обязательным условием для постановки земельного участка на государственный кадастровый учет и регистрации прав на него.</w:t>
      </w:r>
    </w:p>
    <w:p w:rsidR="00B07E94" w:rsidRDefault="00B07E94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Законом установлено, что осуществление межевых работ является лицензируемым видом деятельности, таким образом межевание нельзя провести самостоятельно. </w:t>
      </w:r>
    </w:p>
    <w:p w:rsidR="00B07E94" w:rsidRPr="00B07E94" w:rsidRDefault="00107093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Как правило </w:t>
      </w:r>
      <w:r w:rsidR="00B07E94" w:rsidRPr="00B07E94">
        <w:rPr>
          <w:rFonts w:eastAsiaTheme="minorHAnsi"/>
          <w:szCs w:val="28"/>
          <w:lang w:eastAsia="en-US"/>
        </w:rPr>
        <w:t xml:space="preserve">межевание земельных участков проводится кадастровыми инженерами или специализированными организациями, имеющими в своем штате </w:t>
      </w:r>
      <w:r>
        <w:rPr>
          <w:rFonts w:eastAsiaTheme="minorHAnsi"/>
          <w:szCs w:val="28"/>
          <w:lang w:eastAsia="en-US"/>
        </w:rPr>
        <w:t>соответствующих специалистов</w:t>
      </w:r>
      <w:r w:rsidR="00B07E94" w:rsidRPr="00B07E94">
        <w:rPr>
          <w:rFonts w:eastAsiaTheme="minorHAnsi"/>
          <w:szCs w:val="28"/>
          <w:lang w:eastAsia="en-US"/>
        </w:rPr>
        <w:t xml:space="preserve">, на основании заключенного гражданами с ними договора подряда на выполнение кадастровых работ. </w:t>
      </w:r>
    </w:p>
    <w:p w:rsidR="00B07E94" w:rsidRPr="00B07E94" w:rsidRDefault="00B07E94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B07E94">
        <w:rPr>
          <w:rFonts w:eastAsiaTheme="minorHAnsi"/>
          <w:szCs w:val="28"/>
          <w:lang w:eastAsia="en-US"/>
        </w:rPr>
        <w:t>По результатам проведения работ составляется межевой план, причем данный документ подготавливается в электронной форме и подписывается усиленной квалифицированной электронной подписью кадастрового инженера. Если это предусмотрено договором подряда, межевой план также может быть подготовлен в форме документа на бумажном носителе, который тоже заверяется подписью и печатью подготовившего его кадастрового инженера.</w:t>
      </w:r>
    </w:p>
    <w:p w:rsidR="00B07E94" w:rsidRDefault="00B07E94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B07E94">
        <w:rPr>
          <w:rFonts w:eastAsiaTheme="minorHAnsi"/>
          <w:szCs w:val="28"/>
          <w:lang w:eastAsia="en-US"/>
        </w:rPr>
        <w:t xml:space="preserve">После проведения кадастровых работ заявление и соответствующие документы сдаются в </w:t>
      </w:r>
      <w:proofErr w:type="spellStart"/>
      <w:r w:rsidRPr="00B07E94">
        <w:rPr>
          <w:rFonts w:eastAsiaTheme="minorHAnsi"/>
          <w:szCs w:val="28"/>
          <w:lang w:eastAsia="en-US"/>
        </w:rPr>
        <w:t>Росреестр</w:t>
      </w:r>
      <w:proofErr w:type="spellEnd"/>
      <w:r w:rsidRPr="00B07E94">
        <w:rPr>
          <w:rFonts w:eastAsiaTheme="minorHAnsi"/>
          <w:szCs w:val="28"/>
          <w:lang w:eastAsia="en-US"/>
        </w:rPr>
        <w:t xml:space="preserve"> путем обращения в его отделения или через МФЦ, а также могут быть направлены почтовой связью или в форме электронных документов на сайт </w:t>
      </w:r>
      <w:proofErr w:type="spellStart"/>
      <w:r w:rsidRPr="00B07E94">
        <w:rPr>
          <w:rFonts w:eastAsiaTheme="minorHAnsi"/>
          <w:szCs w:val="28"/>
          <w:lang w:eastAsia="en-US"/>
        </w:rPr>
        <w:t>Росреестра</w:t>
      </w:r>
      <w:proofErr w:type="spellEnd"/>
      <w:r w:rsidRPr="00B07E94">
        <w:rPr>
          <w:rFonts w:eastAsiaTheme="minorHAnsi"/>
          <w:szCs w:val="28"/>
          <w:lang w:eastAsia="en-US"/>
        </w:rPr>
        <w:t xml:space="preserve"> в сети Интернет. За предоставление услуги уплачивается госпошлина, срок постановки на кадастровый учет и государственной регистрации прав не должен превышать 10 рабочих дней со дня приема </w:t>
      </w:r>
      <w:proofErr w:type="spellStart"/>
      <w:r w:rsidRPr="00B07E94">
        <w:rPr>
          <w:rFonts w:eastAsiaTheme="minorHAnsi"/>
          <w:szCs w:val="28"/>
          <w:lang w:eastAsia="en-US"/>
        </w:rPr>
        <w:t>Росреестром</w:t>
      </w:r>
      <w:proofErr w:type="spellEnd"/>
      <w:r w:rsidRPr="00B07E94">
        <w:rPr>
          <w:rFonts w:eastAsiaTheme="minorHAnsi"/>
          <w:szCs w:val="28"/>
          <w:lang w:eastAsia="en-US"/>
        </w:rPr>
        <w:t xml:space="preserve"> заявления и необходимых документов.</w:t>
      </w:r>
    </w:p>
    <w:p w:rsidR="00107093" w:rsidRDefault="00107093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</w:p>
    <w:p w:rsidR="00107093" w:rsidRDefault="00107093" w:rsidP="00B07E94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bookmarkStart w:id="0" w:name="_GoBack"/>
      <w:bookmarkEnd w:id="0"/>
    </w:p>
    <w:sectPr w:rsidR="0010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AD"/>
    <w:rsid w:val="00107093"/>
    <w:rsid w:val="00391CAD"/>
    <w:rsid w:val="00457857"/>
    <w:rsid w:val="00473C13"/>
    <w:rsid w:val="00487DCF"/>
    <w:rsid w:val="00635F0C"/>
    <w:rsid w:val="00B07E94"/>
    <w:rsid w:val="00B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FD22-1896-4918-A65A-2B34E1D3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1F"/>
    <w:pPr>
      <w:widowControl w:val="0"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B07E94"/>
    <w:pPr>
      <w:widowControl/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aliases w:val="Сноска"/>
    <w:basedOn w:val="a"/>
    <w:next w:val="a"/>
    <w:link w:val="30"/>
    <w:autoRedefine/>
    <w:uiPriority w:val="9"/>
    <w:unhideWhenUsed/>
    <w:qFormat/>
    <w:rsid w:val="00473C13"/>
    <w:pPr>
      <w:widowControl/>
      <w:shd w:val="clear" w:color="auto" w:fill="FFFFFF"/>
      <w:spacing w:after="144" w:line="242" w:lineRule="atLeast"/>
      <w:ind w:firstLine="0"/>
      <w:contextualSpacing w:val="0"/>
      <w:outlineLvl w:val="2"/>
    </w:pPr>
    <w:rPr>
      <w:color w:val="33333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473C1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35F0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F0C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aliases w:val="Сноска Знак"/>
    <w:basedOn w:val="a0"/>
    <w:link w:val="3"/>
    <w:uiPriority w:val="9"/>
    <w:rsid w:val="00473C13"/>
    <w:rPr>
      <w:rFonts w:ascii="Times New Roman" w:hAnsi="Times New Roman" w:cs="Times New Roman"/>
      <w:color w:val="333333"/>
      <w:sz w:val="20"/>
      <w:szCs w:val="20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B07E94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7E94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2019-05-21T01:20:00Z</dcterms:created>
  <dcterms:modified xsi:type="dcterms:W3CDTF">2019-05-21T01:34:00Z</dcterms:modified>
</cp:coreProperties>
</file>