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F5" w:rsidRDefault="00CB30F5" w:rsidP="00A27DE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CB30F5" w:rsidRDefault="00CB30F5" w:rsidP="00A27DE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CB30F5" w:rsidRDefault="00CB30F5" w:rsidP="00A27DE3">
      <w:pPr>
        <w:pStyle w:val="ConsPlusNormal"/>
        <w:jc w:val="center"/>
        <w:outlineLvl w:val="0"/>
        <w:rPr>
          <w:szCs w:val="28"/>
        </w:rPr>
      </w:pPr>
    </w:p>
    <w:p w:rsidR="00CB30F5" w:rsidRDefault="00CB30F5" w:rsidP="00A27DE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CB30F5" w:rsidRDefault="00CB30F5" w:rsidP="00A27DE3">
      <w:pPr>
        <w:pStyle w:val="ConsPlusNormal"/>
        <w:jc w:val="center"/>
        <w:outlineLvl w:val="0"/>
        <w:rPr>
          <w:szCs w:val="28"/>
        </w:rPr>
      </w:pPr>
    </w:p>
    <w:p w:rsidR="00CB30F5" w:rsidRDefault="00CB30F5" w:rsidP="00A27DE3">
      <w:pPr>
        <w:pStyle w:val="ConsPlusNormal"/>
        <w:jc w:val="center"/>
        <w:outlineLvl w:val="0"/>
        <w:rPr>
          <w:szCs w:val="28"/>
          <w:u w:val="single"/>
        </w:rPr>
      </w:pPr>
    </w:p>
    <w:p w:rsidR="00CB30F5" w:rsidRDefault="00CB30F5" w:rsidP="00A27DE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17.07.2019    № 389</w:t>
      </w:r>
    </w:p>
    <w:p w:rsidR="00CB30F5" w:rsidRDefault="00CB30F5" w:rsidP="00A27DE3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CB30F5" w:rsidRDefault="00CB30F5" w:rsidP="00812F1A">
      <w:pPr>
        <w:pStyle w:val="ConsPlusNormal"/>
        <w:spacing w:line="240" w:lineRule="exact"/>
      </w:pPr>
    </w:p>
    <w:p w:rsidR="00CB30F5" w:rsidRDefault="00CB30F5" w:rsidP="00812F1A">
      <w:pPr>
        <w:pStyle w:val="ConsPlusNormal"/>
        <w:spacing w:line="240" w:lineRule="exact"/>
      </w:pPr>
    </w:p>
    <w:p w:rsidR="00CB30F5" w:rsidRDefault="00CB30F5" w:rsidP="00812F1A">
      <w:pPr>
        <w:pStyle w:val="ConsPlusNormal"/>
        <w:spacing w:line="240" w:lineRule="exact"/>
      </w:pPr>
      <w:r w:rsidRPr="006547CB">
        <w:t xml:space="preserve">О реализации на территории </w:t>
      </w:r>
      <w:r>
        <w:t>Верхне-</w:t>
      </w:r>
    </w:p>
    <w:p w:rsidR="00CB30F5" w:rsidRDefault="00CB30F5" w:rsidP="00812F1A">
      <w:pPr>
        <w:pStyle w:val="ConsPlusNormal"/>
        <w:spacing w:line="240" w:lineRule="exact"/>
      </w:pPr>
      <w:r w:rsidRPr="006547CB">
        <w:t xml:space="preserve">буреинского района мероприятий по </w:t>
      </w:r>
    </w:p>
    <w:p w:rsidR="00CB30F5" w:rsidRPr="006547CB" w:rsidRDefault="00CB30F5" w:rsidP="00812F1A">
      <w:pPr>
        <w:pStyle w:val="ConsPlusNormal"/>
        <w:spacing w:line="240" w:lineRule="exact"/>
      </w:pPr>
      <w:r>
        <w:t>безопасности дорожного движения</w:t>
      </w:r>
      <w:r w:rsidRPr="006547CB">
        <w:rPr>
          <w:szCs w:val="28"/>
        </w:rPr>
        <w:t xml:space="preserve">      </w:t>
      </w:r>
    </w:p>
    <w:p w:rsidR="00CB30F5" w:rsidRDefault="00CB30F5" w:rsidP="00812F1A">
      <w:pPr>
        <w:pStyle w:val="ConsPlusNormal"/>
        <w:spacing w:line="240" w:lineRule="exact"/>
        <w:rPr>
          <w:rStyle w:val="20"/>
          <w:color w:val="auto"/>
          <w:szCs w:val="28"/>
        </w:rPr>
      </w:pPr>
    </w:p>
    <w:p w:rsidR="00CB30F5" w:rsidRPr="006547CB" w:rsidRDefault="00CB30F5" w:rsidP="00812F1A">
      <w:pPr>
        <w:pStyle w:val="ConsPlusNormal"/>
        <w:spacing w:line="240" w:lineRule="exact"/>
        <w:rPr>
          <w:rStyle w:val="20"/>
          <w:color w:val="auto"/>
          <w:szCs w:val="28"/>
        </w:rPr>
      </w:pPr>
    </w:p>
    <w:p w:rsidR="00CB30F5" w:rsidRPr="006547CB" w:rsidRDefault="00CB30F5" w:rsidP="00812F1A">
      <w:pPr>
        <w:tabs>
          <w:tab w:val="left" w:pos="1080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Style w:val="20"/>
          <w:color w:val="auto"/>
          <w:szCs w:val="28"/>
        </w:rPr>
        <w:t>В целях эффективного обеспечения безопасности дорожного движения, снижения уровня аварийности и тяжести последствий дорожно</w:t>
      </w:r>
      <w:r w:rsidRPr="006547CB">
        <w:rPr>
          <w:rStyle w:val="20"/>
          <w:color w:val="auto"/>
          <w:szCs w:val="28"/>
        </w:rPr>
        <w:softHyphen/>
        <w:t>транспортных происшествий на территории  Верхнебуреинского  муниципального района</w:t>
      </w:r>
      <w:r>
        <w:rPr>
          <w:rStyle w:val="20"/>
          <w:color w:val="auto"/>
          <w:szCs w:val="28"/>
        </w:rPr>
        <w:t>,</w:t>
      </w:r>
      <w:r w:rsidRPr="006547CB">
        <w:rPr>
          <w:rStyle w:val="20"/>
          <w:color w:val="auto"/>
          <w:szCs w:val="28"/>
        </w:rPr>
        <w:t xml:space="preserve">  администрация района </w:t>
      </w:r>
    </w:p>
    <w:p w:rsidR="00CB30F5" w:rsidRPr="006547CB" w:rsidRDefault="00CB30F5" w:rsidP="00812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ПОСТАНОВЛЯЕТ:</w:t>
      </w:r>
    </w:p>
    <w:p w:rsidR="00CB30F5" w:rsidRPr="006547CB" w:rsidRDefault="00CB30F5" w:rsidP="00812F1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 xml:space="preserve"> Информацию Врио начальника отделения Государственной инспекции по безопасности дорожного движения отдела Министерства внутренних дел России по Верхнебуреинскому  району Юрченко Константина Сергеевича  принять к сведению.</w:t>
      </w:r>
    </w:p>
    <w:p w:rsidR="00CB30F5" w:rsidRPr="006547CB" w:rsidRDefault="00CB30F5" w:rsidP="00812F1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 xml:space="preserve"> Считать работу по обеспечению безопасности дорожного движения в Верхнебуреинском муниципальном районе приоритетной для всех служб и организаций района.</w:t>
      </w:r>
    </w:p>
    <w:p w:rsidR="00CB30F5" w:rsidRPr="006547CB" w:rsidRDefault="00CB30F5" w:rsidP="00812F1A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 xml:space="preserve"> Отметить недостаточную работу глав сельских поселений района по профилактике дорожно-транспортного травматизма.</w:t>
      </w:r>
    </w:p>
    <w:p w:rsidR="00CB30F5" w:rsidRPr="006547CB" w:rsidRDefault="00CB30F5" w:rsidP="00812F1A">
      <w:pPr>
        <w:widowControl w:val="0"/>
        <w:numPr>
          <w:ilvl w:val="0"/>
          <w:numId w:val="1"/>
        </w:numPr>
        <w:tabs>
          <w:tab w:val="left" w:pos="1033"/>
          <w:tab w:val="left" w:pos="108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Рекомендовать:</w:t>
      </w:r>
    </w:p>
    <w:p w:rsidR="00CB30F5" w:rsidRPr="006547CB" w:rsidRDefault="00CB30F5" w:rsidP="00812F1A">
      <w:pPr>
        <w:widowControl w:val="0"/>
        <w:numPr>
          <w:ilvl w:val="1"/>
          <w:numId w:val="1"/>
        </w:numPr>
        <w:tabs>
          <w:tab w:val="left" w:pos="1033"/>
          <w:tab w:val="left" w:pos="124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 xml:space="preserve"> Руководителям предприятий, организаций и учреждений всех форм собственности, осуществляющим свою деятельность на территории района, предпринимателям, владельцам индивидуальных транспортных средств неукоснительно соблюдать и выполнять требования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6547CB">
          <w:rPr>
            <w:rStyle w:val="20"/>
            <w:color w:val="auto"/>
            <w:szCs w:val="28"/>
          </w:rPr>
          <w:t>1995 г</w:t>
        </w:r>
      </w:smartTag>
      <w:r w:rsidRPr="006547CB">
        <w:rPr>
          <w:rStyle w:val="20"/>
          <w:color w:val="auto"/>
          <w:szCs w:val="28"/>
        </w:rPr>
        <w:t>. № 196-ФЗ «О безопасности дорожного движения» и Правила дорожного движения, утвержденные Постановлением Правительства Российской Федерации от 23 октября 1993 года № 1090 (далее - Правила дорожного движения).</w:t>
      </w:r>
    </w:p>
    <w:p w:rsidR="00CB30F5" w:rsidRPr="006547CB" w:rsidRDefault="00CB30F5" w:rsidP="00812F1A">
      <w:pPr>
        <w:widowControl w:val="0"/>
        <w:numPr>
          <w:ilvl w:val="1"/>
          <w:numId w:val="1"/>
        </w:numPr>
        <w:tabs>
          <w:tab w:val="left" w:pos="1033"/>
          <w:tab w:val="left" w:pos="12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ОГИБДД ОМВД России по Верхнебуреинскому району (Юрченко К.С.):</w:t>
      </w:r>
    </w:p>
    <w:p w:rsidR="00CB30F5" w:rsidRPr="006547CB" w:rsidRDefault="00CB30F5" w:rsidP="00812F1A">
      <w:pPr>
        <w:widowControl w:val="0"/>
        <w:numPr>
          <w:ilvl w:val="2"/>
          <w:numId w:val="1"/>
        </w:numPr>
        <w:tabs>
          <w:tab w:val="left" w:pos="1033"/>
          <w:tab w:val="left" w:pos="150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 xml:space="preserve">Усилить контроль за соблюдением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6547CB">
          <w:rPr>
            <w:rStyle w:val="20"/>
            <w:color w:val="auto"/>
            <w:szCs w:val="28"/>
          </w:rPr>
          <w:t>1995 г</w:t>
        </w:r>
      </w:smartTag>
      <w:r w:rsidRPr="006547CB">
        <w:rPr>
          <w:rStyle w:val="20"/>
          <w:color w:val="auto"/>
          <w:szCs w:val="28"/>
        </w:rPr>
        <w:t xml:space="preserve">. № 196-ФЗ «О безопасности дорожного движения» и Постановления Совета Министров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547CB">
          <w:rPr>
            <w:rStyle w:val="20"/>
            <w:color w:val="auto"/>
            <w:szCs w:val="28"/>
          </w:rPr>
          <w:t>1993 г</w:t>
        </w:r>
      </w:smartTag>
      <w:r w:rsidRPr="006547CB">
        <w:rPr>
          <w:rStyle w:val="20"/>
          <w:color w:val="auto"/>
          <w:szCs w:val="28"/>
        </w:rPr>
        <w:t>. № 1090 «Правил дорожного движения».</w:t>
      </w:r>
    </w:p>
    <w:p w:rsidR="00CB30F5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Style w:val="20"/>
          <w:color w:val="auto"/>
          <w:szCs w:val="28"/>
        </w:rPr>
        <w:t>Срок - постоянно.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0F5" w:rsidRPr="006547CB" w:rsidRDefault="00CB30F5" w:rsidP="00812F1A">
      <w:pPr>
        <w:widowControl w:val="0"/>
        <w:numPr>
          <w:ilvl w:val="2"/>
          <w:numId w:val="1"/>
        </w:numPr>
        <w:tabs>
          <w:tab w:val="left" w:pos="1033"/>
          <w:tab w:val="left" w:pos="150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Усилить работу по выявлению водителей, управляющих транспортом в состоянии алкогольного и наркотического опьянения, без права управления, не пристегнутых ремнями безопасности и не предоставляющих преимущество в движении пешеходам.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Срок - постоянно.</w:t>
      </w:r>
    </w:p>
    <w:p w:rsidR="00CB30F5" w:rsidRPr="006547CB" w:rsidRDefault="00CB30F5" w:rsidP="00812F1A">
      <w:pPr>
        <w:widowControl w:val="0"/>
        <w:numPr>
          <w:ilvl w:val="2"/>
          <w:numId w:val="1"/>
        </w:numPr>
        <w:tabs>
          <w:tab w:val="left" w:pos="1033"/>
          <w:tab w:val="left" w:pos="150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На основе ежеквартального анализа аварийности в районе ОГИ</w:t>
      </w:r>
      <w:r>
        <w:rPr>
          <w:rStyle w:val="20"/>
          <w:color w:val="auto"/>
          <w:szCs w:val="28"/>
        </w:rPr>
        <w:t>БДД ОМВД России по Верхнебуреин</w:t>
      </w:r>
      <w:r w:rsidRPr="006547CB">
        <w:rPr>
          <w:rStyle w:val="20"/>
          <w:color w:val="auto"/>
          <w:szCs w:val="28"/>
        </w:rPr>
        <w:t>скому району, осуществлять проведение мероприятий, направленных на предупреждение ДТП с тяжкими последствиями, с конкретной категорией участников дорожного движения, с учетом места и времени, причин и видов совершения ДТП.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Срок - постоянно.</w:t>
      </w:r>
    </w:p>
    <w:p w:rsidR="00CB30F5" w:rsidRPr="006547CB" w:rsidRDefault="00CB30F5" w:rsidP="00812F1A">
      <w:pPr>
        <w:widowControl w:val="0"/>
        <w:numPr>
          <w:ilvl w:val="2"/>
          <w:numId w:val="1"/>
        </w:numPr>
        <w:tabs>
          <w:tab w:val="left" w:pos="1033"/>
          <w:tab w:val="left" w:pos="14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Продолжить проведение профилактических мероприятий по соблюдению пешеходами Правил дорожного движения.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Срок - постоянно.</w:t>
      </w:r>
    </w:p>
    <w:p w:rsidR="00CB30F5" w:rsidRPr="006547CB" w:rsidRDefault="00CB30F5" w:rsidP="00812F1A">
      <w:pPr>
        <w:widowControl w:val="0"/>
        <w:numPr>
          <w:ilvl w:val="2"/>
          <w:numId w:val="1"/>
        </w:numPr>
        <w:tabs>
          <w:tab w:val="left" w:pos="1033"/>
          <w:tab w:val="left" w:pos="14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Информировать население через средства массовой информации о состоянии аварийности на автомобильных дорогах района.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Срок - не реже 1 раза в квартал.</w:t>
      </w:r>
    </w:p>
    <w:p w:rsidR="00CB30F5" w:rsidRPr="006547CB" w:rsidRDefault="00CB30F5" w:rsidP="00812F1A">
      <w:pPr>
        <w:widowControl w:val="0"/>
        <w:numPr>
          <w:ilvl w:val="2"/>
          <w:numId w:val="1"/>
        </w:numPr>
        <w:tabs>
          <w:tab w:val="left" w:pos="1033"/>
          <w:tab w:val="left" w:pos="1504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Style w:val="20"/>
          <w:color w:val="auto"/>
          <w:szCs w:val="28"/>
        </w:rPr>
        <w:t>В целях предотвращения детского дорожно-транспортного травматизма, организовать совместно с Управлением  образован</w:t>
      </w:r>
      <w:r>
        <w:rPr>
          <w:rStyle w:val="20"/>
          <w:color w:val="auto"/>
          <w:szCs w:val="28"/>
        </w:rPr>
        <w:t>ия администрации района (Гермаш</w:t>
      </w:r>
      <w:r w:rsidRPr="006547CB">
        <w:rPr>
          <w:rStyle w:val="20"/>
          <w:color w:val="auto"/>
          <w:szCs w:val="28"/>
        </w:rPr>
        <w:t xml:space="preserve"> Т.С</w:t>
      </w:r>
      <w:r>
        <w:rPr>
          <w:rStyle w:val="20"/>
          <w:color w:val="auto"/>
          <w:szCs w:val="28"/>
        </w:rPr>
        <w:t>.</w:t>
      </w:r>
      <w:r w:rsidRPr="006547CB">
        <w:rPr>
          <w:rStyle w:val="20"/>
          <w:color w:val="auto"/>
          <w:szCs w:val="28"/>
        </w:rPr>
        <w:t>) обеспечить проведение мероприятий по пропаганде культуры поведения детей на дорогах.</w:t>
      </w:r>
    </w:p>
    <w:p w:rsidR="00CB30F5" w:rsidRPr="006547CB" w:rsidRDefault="00CB30F5" w:rsidP="00812F1A">
      <w:pPr>
        <w:widowControl w:val="0"/>
        <w:tabs>
          <w:tab w:val="left" w:pos="1033"/>
          <w:tab w:val="left" w:pos="1322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Fonts w:ascii="Times New Roman" w:hAnsi="Times New Roman"/>
          <w:sz w:val="28"/>
          <w:szCs w:val="28"/>
        </w:rPr>
        <w:t>4.3.</w:t>
      </w:r>
      <w:r w:rsidRPr="006547CB">
        <w:rPr>
          <w:rStyle w:val="20"/>
          <w:color w:val="auto"/>
          <w:szCs w:val="28"/>
        </w:rPr>
        <w:t xml:space="preserve"> </w:t>
      </w:r>
      <w:r>
        <w:rPr>
          <w:rStyle w:val="20"/>
          <w:color w:val="auto"/>
          <w:szCs w:val="28"/>
        </w:rPr>
        <w:t>Рекомендовать г</w:t>
      </w:r>
      <w:r w:rsidRPr="006547CB">
        <w:rPr>
          <w:rStyle w:val="20"/>
          <w:color w:val="auto"/>
          <w:szCs w:val="28"/>
        </w:rPr>
        <w:t>лавам городских и сельских поселений района:</w:t>
      </w:r>
    </w:p>
    <w:p w:rsidR="00CB30F5" w:rsidRPr="006547CB" w:rsidRDefault="00CB30F5" w:rsidP="00812F1A">
      <w:pPr>
        <w:tabs>
          <w:tab w:val="left" w:pos="1033"/>
          <w:tab w:val="left" w:pos="132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>
        <w:rPr>
          <w:rFonts w:ascii="Times New Roman" w:hAnsi="Times New Roman"/>
          <w:sz w:val="28"/>
          <w:szCs w:val="28"/>
        </w:rPr>
        <w:tab/>
      </w:r>
      <w:r w:rsidRPr="006547CB">
        <w:rPr>
          <w:rFonts w:ascii="Times New Roman" w:hAnsi="Times New Roman"/>
          <w:sz w:val="28"/>
          <w:szCs w:val="28"/>
        </w:rPr>
        <w:t>Разработать и утвердить муниципальные мероприятия (программы) по формированию законопослушного поведения участников дорожного движения на территориях поселений.</w:t>
      </w:r>
    </w:p>
    <w:p w:rsidR="00CB30F5" w:rsidRPr="006547CB" w:rsidRDefault="00CB30F5" w:rsidP="00812F1A">
      <w:pPr>
        <w:widowControl w:val="0"/>
        <w:numPr>
          <w:ilvl w:val="2"/>
          <w:numId w:val="2"/>
        </w:numPr>
        <w:tabs>
          <w:tab w:val="left" w:pos="142"/>
          <w:tab w:val="left" w:pos="103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Своевременно решать вопросы ремонта и содержания улично</w:t>
      </w:r>
      <w:r w:rsidRPr="006547CB">
        <w:rPr>
          <w:rStyle w:val="20"/>
          <w:color w:val="auto"/>
          <w:szCs w:val="28"/>
        </w:rPr>
        <w:softHyphen/>
        <w:t>дорожной сети населенных пунктов.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Срок - постоянно.</w:t>
      </w:r>
    </w:p>
    <w:p w:rsidR="00CB30F5" w:rsidRPr="006547CB" w:rsidRDefault="00CB30F5" w:rsidP="00812F1A">
      <w:pPr>
        <w:widowControl w:val="0"/>
        <w:tabs>
          <w:tab w:val="left" w:pos="0"/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4.3.3. Обеспечить участие в софинансировании в государственной программе Хабаровского края «Развитие транспортной системы Хабаровского края»  в части выполнения мероприятий по безопасности дорожного движения.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Срок - постоянно.</w:t>
      </w:r>
    </w:p>
    <w:p w:rsidR="00CB30F5" w:rsidRPr="006547CB" w:rsidRDefault="00CB30F5" w:rsidP="00812F1A">
      <w:pPr>
        <w:widowControl w:val="0"/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4.3.4. Обеспечить использование средств муниципальных дорожных фондов поселений в полном объеме.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Style w:val="20"/>
          <w:color w:val="auto"/>
          <w:szCs w:val="28"/>
        </w:rPr>
        <w:t xml:space="preserve">Срок - до 31 декабря </w:t>
      </w:r>
      <w:smartTag w:uri="urn:schemas-microsoft-com:office:smarttags" w:element="metricconverter">
        <w:smartTagPr>
          <w:attr w:name="ProductID" w:val="2019 г"/>
        </w:smartTagPr>
        <w:r w:rsidRPr="006547CB">
          <w:rPr>
            <w:rStyle w:val="20"/>
            <w:color w:val="auto"/>
            <w:szCs w:val="28"/>
          </w:rPr>
          <w:t>2019 г</w:t>
        </w:r>
      </w:smartTag>
      <w:r w:rsidRPr="006547CB">
        <w:rPr>
          <w:rStyle w:val="20"/>
          <w:color w:val="auto"/>
          <w:szCs w:val="28"/>
        </w:rPr>
        <w:t>.</w:t>
      </w:r>
    </w:p>
    <w:p w:rsidR="00CB30F5" w:rsidRPr="006547CB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4.3.5. Обеспечить выполнение требований п. 2 ст. 21 Федерального закона от 10.12.1995 года  ФЗ-196 «О безопасности дорожного движения» в части разработки проектов организации дорожного движения</w:t>
      </w:r>
    </w:p>
    <w:p w:rsidR="00CB30F5" w:rsidRPr="006547CB" w:rsidRDefault="00CB30F5" w:rsidP="00812F1A">
      <w:pPr>
        <w:widowControl w:val="0"/>
        <w:tabs>
          <w:tab w:val="left" w:pos="1033"/>
          <w:tab w:val="left" w:pos="15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 xml:space="preserve">4.4. </w:t>
      </w:r>
      <w:r>
        <w:rPr>
          <w:rStyle w:val="20"/>
          <w:color w:val="auto"/>
          <w:szCs w:val="28"/>
        </w:rPr>
        <w:t xml:space="preserve">Рекомендовать </w:t>
      </w:r>
      <w:r w:rsidRPr="006547CB">
        <w:rPr>
          <w:rStyle w:val="20"/>
          <w:color w:val="auto"/>
          <w:szCs w:val="28"/>
        </w:rPr>
        <w:t>КГКУ</w:t>
      </w:r>
      <w:r>
        <w:rPr>
          <w:rStyle w:val="20"/>
          <w:color w:val="auto"/>
          <w:szCs w:val="28"/>
        </w:rPr>
        <w:t xml:space="preserve"> «Хабаровскупратодор» (Залевский Ю.П.</w:t>
      </w:r>
      <w:r w:rsidRPr="006547CB">
        <w:rPr>
          <w:rStyle w:val="20"/>
          <w:color w:val="auto"/>
          <w:szCs w:val="28"/>
        </w:rPr>
        <w:t>):</w:t>
      </w:r>
    </w:p>
    <w:p w:rsidR="00CB30F5" w:rsidRPr="006547CB" w:rsidRDefault="00CB30F5" w:rsidP="00812F1A">
      <w:pPr>
        <w:widowControl w:val="0"/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4.4.1.Усилить работу по обеспечению сохранности региональных дорог «г. Комсомольск – на – Амуре – пос. Березовый –</w:t>
      </w:r>
      <w:r>
        <w:rPr>
          <w:rStyle w:val="20"/>
          <w:color w:val="auto"/>
          <w:szCs w:val="28"/>
        </w:rPr>
        <w:t xml:space="preserve"> </w:t>
      </w:r>
      <w:r w:rsidRPr="006547CB">
        <w:rPr>
          <w:rStyle w:val="20"/>
          <w:color w:val="auto"/>
          <w:szCs w:val="28"/>
        </w:rPr>
        <w:t>пос. Амгунь – пос. Могды – рп. Чегдомын», «Подъезд к с. Усть – Ургал», «Подъезд к п. Алонка», «Подъезд к аэропорту рп. Чегдомын» проходящих по территории Верхнебуреинского муниципального района, уделив особое внимание состоянию мостов,  находящихся в предаварийном состоянии.</w:t>
      </w:r>
    </w:p>
    <w:p w:rsidR="00CB30F5" w:rsidRPr="006547CB" w:rsidRDefault="00CB30F5" w:rsidP="00812F1A">
      <w:pPr>
        <w:widowControl w:val="0"/>
        <w:tabs>
          <w:tab w:val="left" w:pos="1033"/>
          <w:tab w:val="left" w:pos="14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4.4.2. В целях предупреждения чрезвычайной ситуации на мосту через реку Бурея  региональной дороги  «Подъезд к п. Алонка» своевременно принимать меры по ограничению и (или) прекращению движения транспортных средств на данном сооружении.</w:t>
      </w:r>
    </w:p>
    <w:p w:rsidR="00CB30F5" w:rsidRDefault="00CB30F5" w:rsidP="00812F1A">
      <w:pPr>
        <w:widowControl w:val="0"/>
        <w:tabs>
          <w:tab w:val="left" w:pos="1033"/>
          <w:tab w:val="left" w:pos="1499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Style w:val="20"/>
          <w:color w:val="auto"/>
          <w:szCs w:val="28"/>
        </w:rPr>
        <w:t>4.4.3. Усилить контроль за выполнением подрядными организациями дорожных работ на автомобильной дороге «г. Комсомольск – на – Амуре – пос. Березовый –</w:t>
      </w:r>
      <w:r>
        <w:rPr>
          <w:rStyle w:val="20"/>
          <w:color w:val="auto"/>
          <w:szCs w:val="28"/>
        </w:rPr>
        <w:t xml:space="preserve"> </w:t>
      </w:r>
      <w:r w:rsidRPr="006547CB">
        <w:rPr>
          <w:rStyle w:val="20"/>
          <w:color w:val="auto"/>
          <w:szCs w:val="28"/>
        </w:rPr>
        <w:t>пос. Амгунь – пос. Могды – рп. Чегдомын»,  проходящей по территории Верхнебуреинского  муниципального района.</w:t>
      </w:r>
    </w:p>
    <w:p w:rsidR="00CB30F5" w:rsidRDefault="00CB30F5" w:rsidP="00812F1A">
      <w:pPr>
        <w:widowControl w:val="0"/>
        <w:tabs>
          <w:tab w:val="left" w:pos="1033"/>
          <w:tab w:val="left" w:pos="1499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>
        <w:rPr>
          <w:rStyle w:val="20"/>
          <w:color w:val="auto"/>
          <w:szCs w:val="28"/>
        </w:rPr>
        <w:t xml:space="preserve">4.4.4. Подходы к железнодорожным переездам на </w:t>
      </w:r>
      <w:smartTag w:uri="urn:schemas-microsoft-com:office:smarttags" w:element="metricconverter">
        <w:smartTagPr>
          <w:attr w:name="ProductID" w:val="3456 км"/>
        </w:smartTagPr>
        <w:r>
          <w:rPr>
            <w:rStyle w:val="20"/>
            <w:color w:val="auto"/>
            <w:szCs w:val="28"/>
          </w:rPr>
          <w:t>3456 км</w:t>
        </w:r>
      </w:smartTag>
      <w:r>
        <w:rPr>
          <w:rStyle w:val="20"/>
          <w:color w:val="auto"/>
          <w:szCs w:val="28"/>
        </w:rPr>
        <w:t xml:space="preserve"> пк 5, </w:t>
      </w:r>
      <w:smartTag w:uri="urn:schemas-microsoft-com:office:smarttags" w:element="metricconverter">
        <w:smartTagPr>
          <w:attr w:name="ProductID" w:val="3413 км"/>
        </w:smartTagPr>
        <w:r>
          <w:rPr>
            <w:rStyle w:val="20"/>
            <w:color w:val="auto"/>
            <w:szCs w:val="28"/>
          </w:rPr>
          <w:t>3413 км</w:t>
        </w:r>
      </w:smartTag>
      <w:r>
        <w:rPr>
          <w:rStyle w:val="20"/>
          <w:color w:val="auto"/>
          <w:szCs w:val="28"/>
        </w:rPr>
        <w:t xml:space="preserve"> пк 9, </w:t>
      </w:r>
      <w:smartTag w:uri="urn:schemas-microsoft-com:office:smarttags" w:element="metricconverter">
        <w:smartTagPr>
          <w:attr w:name="ProductID" w:val="3398 км"/>
        </w:smartTagPr>
        <w:r>
          <w:rPr>
            <w:rStyle w:val="20"/>
            <w:color w:val="auto"/>
            <w:szCs w:val="28"/>
          </w:rPr>
          <w:t>3398 км</w:t>
        </w:r>
      </w:smartTag>
      <w:r>
        <w:rPr>
          <w:rStyle w:val="20"/>
          <w:color w:val="auto"/>
          <w:szCs w:val="28"/>
        </w:rPr>
        <w:t xml:space="preserve"> пк 2, </w:t>
      </w:r>
      <w:smartTag w:uri="urn:schemas-microsoft-com:office:smarttags" w:element="metricconverter">
        <w:smartTagPr>
          <w:attr w:name="ProductID" w:val="3343 км"/>
        </w:smartTagPr>
        <w:r>
          <w:rPr>
            <w:rStyle w:val="20"/>
            <w:color w:val="auto"/>
            <w:szCs w:val="28"/>
          </w:rPr>
          <w:t>3343 км</w:t>
        </w:r>
      </w:smartTag>
      <w:r>
        <w:rPr>
          <w:rStyle w:val="20"/>
          <w:color w:val="auto"/>
          <w:szCs w:val="28"/>
        </w:rPr>
        <w:t xml:space="preserve"> пк 4, </w:t>
      </w:r>
      <w:smartTag w:uri="urn:schemas-microsoft-com:office:smarttags" w:element="metricconverter">
        <w:smartTagPr>
          <w:attr w:name="ProductID" w:val="3292 км"/>
        </w:smartTagPr>
        <w:r>
          <w:rPr>
            <w:rStyle w:val="20"/>
            <w:color w:val="auto"/>
            <w:szCs w:val="28"/>
          </w:rPr>
          <w:t>3292 км</w:t>
        </w:r>
      </w:smartTag>
      <w:r>
        <w:rPr>
          <w:rStyle w:val="20"/>
          <w:color w:val="auto"/>
          <w:szCs w:val="28"/>
        </w:rPr>
        <w:t xml:space="preserve"> пк 1 выполнить в соответствии с требованиями  приказа Минтранса  № 237 от 31.07.2015 года.</w:t>
      </w:r>
    </w:p>
    <w:p w:rsidR="00CB30F5" w:rsidRPr="00C96E80" w:rsidRDefault="00CB30F5" w:rsidP="00812F1A">
      <w:pPr>
        <w:widowControl w:val="0"/>
        <w:tabs>
          <w:tab w:val="left" w:pos="1033"/>
          <w:tab w:val="left" w:pos="1260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>
        <w:rPr>
          <w:rStyle w:val="20"/>
          <w:color w:val="auto"/>
          <w:szCs w:val="28"/>
        </w:rPr>
        <w:t>4.5.</w:t>
      </w:r>
      <w:r>
        <w:rPr>
          <w:rStyle w:val="20"/>
          <w:color w:val="auto"/>
          <w:szCs w:val="28"/>
        </w:rPr>
        <w:tab/>
      </w:r>
      <w:r w:rsidRPr="00C96E80">
        <w:rPr>
          <w:rStyle w:val="20"/>
          <w:color w:val="auto"/>
          <w:szCs w:val="28"/>
        </w:rPr>
        <w:t>Главе городского поселения «Рабочий поселок Чегдомын» (Ферапонтов. В.Г)</w:t>
      </w:r>
    </w:p>
    <w:p w:rsidR="00CB30F5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20"/>
          <w:color w:val="auto"/>
          <w:szCs w:val="28"/>
        </w:rPr>
        <w:t>4.5.1.</w:t>
      </w:r>
      <w:r>
        <w:rPr>
          <w:rStyle w:val="20"/>
          <w:color w:val="auto"/>
          <w:szCs w:val="28"/>
        </w:rPr>
        <w:tab/>
      </w:r>
      <w:r w:rsidRPr="00C96E80">
        <w:rPr>
          <w:rStyle w:val="20"/>
          <w:color w:val="auto"/>
          <w:szCs w:val="28"/>
        </w:rPr>
        <w:t xml:space="preserve">Разработать и утвердить положение о </w:t>
      </w:r>
      <w:r w:rsidRPr="00C96E80">
        <w:rPr>
          <w:rFonts w:ascii="Times New Roman" w:hAnsi="Times New Roman"/>
          <w:bCs/>
          <w:sz w:val="28"/>
          <w:szCs w:val="28"/>
        </w:rPr>
        <w:t>создании</w:t>
      </w:r>
      <w:r w:rsidRPr="006912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межведомственной </w:t>
      </w:r>
      <w:r w:rsidRPr="00691286">
        <w:rPr>
          <w:rFonts w:ascii="Times New Roman" w:hAnsi="Times New Roman"/>
          <w:bCs/>
          <w:sz w:val="28"/>
          <w:szCs w:val="28"/>
        </w:rPr>
        <w:t>ко</w:t>
      </w:r>
      <w:r>
        <w:rPr>
          <w:rFonts w:ascii="Times New Roman" w:hAnsi="Times New Roman"/>
          <w:bCs/>
          <w:sz w:val="28"/>
          <w:szCs w:val="28"/>
        </w:rPr>
        <w:t>миссии по проведению</w:t>
      </w:r>
      <w:r w:rsidRPr="00691286">
        <w:rPr>
          <w:rFonts w:ascii="Times New Roman" w:hAnsi="Times New Roman"/>
          <w:bCs/>
          <w:sz w:val="28"/>
          <w:szCs w:val="28"/>
        </w:rPr>
        <w:t xml:space="preserve"> проверок эксплуатационного состояния автомобильных дорог</w:t>
      </w:r>
      <w:r>
        <w:rPr>
          <w:rFonts w:ascii="Times New Roman" w:hAnsi="Times New Roman"/>
          <w:bCs/>
          <w:sz w:val="28"/>
          <w:szCs w:val="28"/>
        </w:rPr>
        <w:t xml:space="preserve"> общего пользования </w:t>
      </w:r>
      <w:r w:rsidRPr="00691286">
        <w:rPr>
          <w:rFonts w:ascii="Times New Roman" w:hAnsi="Times New Roman"/>
          <w:bCs/>
          <w:sz w:val="28"/>
          <w:szCs w:val="28"/>
        </w:rPr>
        <w:t xml:space="preserve"> местного значения, мостов и искусственных сооружений, нахо</w:t>
      </w:r>
      <w:r>
        <w:rPr>
          <w:rFonts w:ascii="Times New Roman" w:hAnsi="Times New Roman"/>
          <w:bCs/>
          <w:sz w:val="28"/>
          <w:szCs w:val="28"/>
        </w:rPr>
        <w:t>дящихся в  собственности  администрации  городского поселения «Рабочий поселок Чегдомын» и обеспечения безопасности дорожного движения на них</w:t>
      </w:r>
      <w:r w:rsidRPr="00691286">
        <w:rPr>
          <w:rFonts w:ascii="Times New Roman" w:hAnsi="Times New Roman"/>
          <w:bCs/>
          <w:sz w:val="28"/>
          <w:szCs w:val="28"/>
        </w:rPr>
        <w:t>.</w:t>
      </w:r>
    </w:p>
    <w:p w:rsidR="00CB30F5" w:rsidRPr="00C96E80" w:rsidRDefault="00CB30F5" w:rsidP="00812F1A">
      <w:pPr>
        <w:tabs>
          <w:tab w:val="left" w:pos="1033"/>
        </w:tabs>
        <w:spacing w:after="0" w:line="240" w:lineRule="auto"/>
        <w:ind w:firstLine="720"/>
        <w:jc w:val="both"/>
        <w:rPr>
          <w:rStyle w:val="20"/>
          <w:bCs/>
          <w:color w:val="auto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– до 26.07.2019 года</w:t>
      </w:r>
    </w:p>
    <w:p w:rsidR="00CB30F5" w:rsidRPr="006547CB" w:rsidRDefault="00CB30F5" w:rsidP="00812F1A">
      <w:pPr>
        <w:widowControl w:val="0"/>
        <w:tabs>
          <w:tab w:val="left" w:pos="1033"/>
          <w:tab w:val="left" w:pos="1183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6547CB">
        <w:rPr>
          <w:rStyle w:val="20"/>
          <w:color w:val="auto"/>
          <w:szCs w:val="28"/>
        </w:rPr>
        <w:t>Сектору по транспорту, дорожной деятельности и связи а</w:t>
      </w:r>
      <w:r>
        <w:rPr>
          <w:rStyle w:val="20"/>
          <w:color w:val="auto"/>
          <w:szCs w:val="28"/>
        </w:rPr>
        <w:t xml:space="preserve">дминистрации района  (Войтович </w:t>
      </w:r>
      <w:r w:rsidRPr="006547CB">
        <w:rPr>
          <w:rStyle w:val="20"/>
          <w:color w:val="auto"/>
          <w:szCs w:val="28"/>
        </w:rPr>
        <w:t>Ю.А.):</w:t>
      </w:r>
    </w:p>
    <w:p w:rsidR="00CB30F5" w:rsidRPr="006547CB" w:rsidRDefault="00CB30F5" w:rsidP="00812F1A">
      <w:pPr>
        <w:widowControl w:val="0"/>
        <w:tabs>
          <w:tab w:val="left" w:pos="1033"/>
          <w:tab w:val="left" w:pos="12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Fonts w:ascii="Times New Roman" w:hAnsi="Times New Roman"/>
          <w:sz w:val="28"/>
          <w:szCs w:val="28"/>
        </w:rPr>
        <w:t>5.1.</w:t>
      </w:r>
      <w:r w:rsidRPr="006547CB">
        <w:rPr>
          <w:rStyle w:val="20"/>
          <w:color w:val="auto"/>
          <w:szCs w:val="28"/>
        </w:rPr>
        <w:t xml:space="preserve"> Обеспечить эффективное использование средств муниципального дорожного фонда Верхнебуреинского  муниципального района Хабаровского края.</w:t>
      </w:r>
    </w:p>
    <w:p w:rsidR="00CB30F5" w:rsidRPr="006547CB" w:rsidRDefault="00CB30F5" w:rsidP="00812F1A">
      <w:pPr>
        <w:widowControl w:val="0"/>
        <w:tabs>
          <w:tab w:val="left" w:pos="1033"/>
          <w:tab w:val="left" w:pos="12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0"/>
          <w:color w:val="auto"/>
          <w:szCs w:val="28"/>
        </w:rPr>
        <w:t>5.2.</w:t>
      </w:r>
      <w:r>
        <w:rPr>
          <w:rStyle w:val="20"/>
          <w:color w:val="auto"/>
          <w:szCs w:val="28"/>
        </w:rPr>
        <w:tab/>
      </w:r>
      <w:r w:rsidRPr="006547CB">
        <w:rPr>
          <w:rStyle w:val="20"/>
          <w:color w:val="auto"/>
          <w:szCs w:val="28"/>
        </w:rPr>
        <w:t>Усилить работу по обеспечению сохранности автомобильных дорог общего пользования местного значения Верхнебуреинского  муниципального района.</w:t>
      </w:r>
    </w:p>
    <w:p w:rsidR="00CB30F5" w:rsidRPr="006547CB" w:rsidRDefault="00CB30F5" w:rsidP="00812F1A">
      <w:pPr>
        <w:widowControl w:val="0"/>
        <w:tabs>
          <w:tab w:val="left" w:pos="1033"/>
          <w:tab w:val="left" w:pos="131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7CB">
        <w:rPr>
          <w:rStyle w:val="20"/>
          <w:color w:val="auto"/>
          <w:szCs w:val="28"/>
        </w:rPr>
        <w:t>5.3. Обеспечить контроль за качеством проведенных работ по ремонту и содержанию автомобильных дорог общего пользования местного значения вне границ населенных пунктов в границах Верхнебуреинского  муниципального района.</w:t>
      </w:r>
    </w:p>
    <w:p w:rsidR="00CB30F5" w:rsidRPr="006547CB" w:rsidRDefault="00CB30F5" w:rsidP="008220F6">
      <w:pPr>
        <w:widowControl w:val="0"/>
        <w:tabs>
          <w:tab w:val="left" w:pos="1033"/>
          <w:tab w:val="left" w:pos="1260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>
        <w:rPr>
          <w:rStyle w:val="20"/>
          <w:color w:val="auto"/>
          <w:szCs w:val="28"/>
        </w:rPr>
        <w:t>5.4.</w:t>
      </w:r>
      <w:r>
        <w:rPr>
          <w:rStyle w:val="20"/>
          <w:color w:val="auto"/>
          <w:szCs w:val="28"/>
        </w:rPr>
        <w:tab/>
      </w:r>
      <w:r w:rsidRPr="006547CB">
        <w:rPr>
          <w:rStyle w:val="20"/>
          <w:color w:val="auto"/>
          <w:szCs w:val="28"/>
        </w:rPr>
        <w:t>Обеспечить своевременное заключение муниципальных контрактов, договоров на содержание и ремонт автомобильных дорог общего пользования местного значения и обеспечения безопасности дорожного движения Верхнебуреинского  муниципального района.</w:t>
      </w:r>
    </w:p>
    <w:p w:rsidR="00CB30F5" w:rsidRDefault="00CB30F5" w:rsidP="00812F1A">
      <w:pPr>
        <w:tabs>
          <w:tab w:val="left" w:pos="1033"/>
          <w:tab w:val="left" w:pos="1196"/>
        </w:tabs>
        <w:spacing w:after="0" w:line="240" w:lineRule="auto"/>
        <w:ind w:firstLine="720"/>
        <w:jc w:val="both"/>
        <w:rPr>
          <w:rStyle w:val="20"/>
          <w:color w:val="auto"/>
          <w:szCs w:val="28"/>
        </w:rPr>
      </w:pPr>
      <w:r w:rsidRPr="006547CB">
        <w:rPr>
          <w:rFonts w:ascii="Times New Roman" w:hAnsi="Times New Roman"/>
          <w:sz w:val="28"/>
          <w:szCs w:val="28"/>
        </w:rPr>
        <w:t xml:space="preserve">6. </w:t>
      </w:r>
      <w:r w:rsidRPr="006547CB">
        <w:rPr>
          <w:rStyle w:val="20"/>
          <w:color w:val="auto"/>
          <w:szCs w:val="28"/>
        </w:rPr>
        <w:t xml:space="preserve">Управлению  образования администрации района (Гермаш Т.С.)         </w:t>
      </w:r>
    </w:p>
    <w:p w:rsidR="00CB30F5" w:rsidRDefault="00CB30F5" w:rsidP="008220F6">
      <w:pPr>
        <w:tabs>
          <w:tab w:val="left" w:pos="1033"/>
          <w:tab w:val="left" w:pos="1196"/>
        </w:tabs>
        <w:spacing w:after="0" w:line="240" w:lineRule="auto"/>
        <w:jc w:val="both"/>
        <w:rPr>
          <w:rStyle w:val="20"/>
          <w:color w:val="auto"/>
          <w:szCs w:val="28"/>
        </w:rPr>
      </w:pPr>
      <w:r>
        <w:rPr>
          <w:rStyle w:val="20"/>
          <w:color w:val="auto"/>
          <w:szCs w:val="28"/>
        </w:rPr>
        <w:t>п</w:t>
      </w:r>
      <w:r w:rsidRPr="006547CB">
        <w:rPr>
          <w:rStyle w:val="20"/>
          <w:color w:val="auto"/>
          <w:szCs w:val="28"/>
        </w:rPr>
        <w:t>о согласованию с ОГИБДД ОМВД России по Верхнебуреинскому району (Юрченко К.С</w:t>
      </w:r>
      <w:r>
        <w:rPr>
          <w:rStyle w:val="20"/>
          <w:color w:val="auto"/>
          <w:szCs w:val="28"/>
        </w:rPr>
        <w:t>.</w:t>
      </w:r>
      <w:r w:rsidRPr="006547CB">
        <w:rPr>
          <w:rStyle w:val="20"/>
          <w:color w:val="auto"/>
          <w:szCs w:val="28"/>
        </w:rPr>
        <w:t>) организовать в дошкольных и общеобразовательных учреждениях района регулярные занятия по безопасности дорожного движения.</w:t>
      </w:r>
    </w:p>
    <w:p w:rsidR="00CB30F5" w:rsidRDefault="00CB30F5" w:rsidP="008220F6">
      <w:pPr>
        <w:tabs>
          <w:tab w:val="left" w:pos="916"/>
          <w:tab w:val="left" w:pos="103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A743F">
        <w:rPr>
          <w:rFonts w:ascii="Times New Roman" w:hAnsi="Times New Roman"/>
          <w:sz w:val="28"/>
          <w:szCs w:val="28"/>
        </w:rPr>
        <w:t xml:space="preserve">Рекомендовать  руководителям  </w:t>
      </w:r>
      <w:r>
        <w:rPr>
          <w:rFonts w:ascii="Times New Roman" w:hAnsi="Times New Roman"/>
          <w:sz w:val="28"/>
          <w:szCs w:val="28"/>
        </w:rPr>
        <w:t xml:space="preserve">транспортных </w:t>
      </w:r>
      <w:r w:rsidRPr="001A743F">
        <w:rPr>
          <w:rFonts w:ascii="Times New Roman" w:hAnsi="Times New Roman"/>
          <w:sz w:val="28"/>
          <w:szCs w:val="28"/>
        </w:rPr>
        <w:t>предприятий  и  организаций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743F">
        <w:rPr>
          <w:rFonts w:ascii="Times New Roman" w:hAnsi="Times New Roman"/>
          <w:sz w:val="28"/>
          <w:szCs w:val="28"/>
        </w:rPr>
        <w:t xml:space="preserve"> укрепить  ведомственные 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3F">
        <w:rPr>
          <w:rFonts w:ascii="Times New Roman" w:hAnsi="Times New Roman"/>
          <w:sz w:val="28"/>
          <w:szCs w:val="28"/>
        </w:rPr>
        <w:t>безопасности  дорожного  движения, обеспечить проведение предрейсового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3F">
        <w:rPr>
          <w:rFonts w:ascii="Times New Roman" w:hAnsi="Times New Roman"/>
          <w:sz w:val="28"/>
          <w:szCs w:val="28"/>
        </w:rPr>
        <w:t>медицинского осмотра водителей.</w:t>
      </w:r>
    </w:p>
    <w:p w:rsidR="00CB30F5" w:rsidRPr="001A743F" w:rsidRDefault="00CB30F5" w:rsidP="00812F1A">
      <w:pPr>
        <w:tabs>
          <w:tab w:val="left" w:pos="916"/>
          <w:tab w:val="left" w:pos="103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A743F">
        <w:rPr>
          <w:rFonts w:ascii="Times New Roman" w:hAnsi="Times New Roman"/>
          <w:sz w:val="28"/>
          <w:szCs w:val="28"/>
        </w:rPr>
        <w:t xml:space="preserve">.  Предложить  </w:t>
      </w:r>
      <w:r>
        <w:rPr>
          <w:rFonts w:ascii="Times New Roman" w:hAnsi="Times New Roman"/>
          <w:sz w:val="28"/>
          <w:szCs w:val="28"/>
        </w:rPr>
        <w:t>руководителям: Ургальской дистанции пути (Наумов М.Г.), Этыркэнской дистанции пути (Курочкин В.В.), Амгуньской дистанции пути (Старицин П.П.), Тырминской дистанции пути (Тюко Г.А.)</w:t>
      </w:r>
      <w:r w:rsidRPr="001A743F">
        <w:rPr>
          <w:rFonts w:ascii="Times New Roman" w:hAnsi="Times New Roman"/>
          <w:sz w:val="28"/>
          <w:szCs w:val="28"/>
        </w:rPr>
        <w:t>:</w:t>
      </w:r>
    </w:p>
    <w:p w:rsidR="00CB30F5" w:rsidRPr="001A743F" w:rsidRDefault="00CB30F5" w:rsidP="008220F6">
      <w:pPr>
        <w:tabs>
          <w:tab w:val="left" w:pos="916"/>
          <w:tab w:val="left" w:pos="1033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  <w:t xml:space="preserve">Предусмотреть применение на  существующих  </w:t>
      </w:r>
      <w:r w:rsidRPr="001A743F">
        <w:rPr>
          <w:rFonts w:ascii="Times New Roman" w:hAnsi="Times New Roman"/>
          <w:sz w:val="28"/>
          <w:szCs w:val="28"/>
        </w:rPr>
        <w:t>железнодорожных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3F">
        <w:rPr>
          <w:rFonts w:ascii="Times New Roman" w:hAnsi="Times New Roman"/>
          <w:sz w:val="28"/>
          <w:szCs w:val="28"/>
        </w:rPr>
        <w:t>переездах  световой  и  звуковой  сигнализации,  выполненной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3F">
        <w:rPr>
          <w:rFonts w:ascii="Times New Roman" w:hAnsi="Times New Roman"/>
          <w:sz w:val="28"/>
          <w:szCs w:val="28"/>
        </w:rPr>
        <w:t>современных  разр</w:t>
      </w:r>
      <w:r>
        <w:rPr>
          <w:rFonts w:ascii="Times New Roman" w:hAnsi="Times New Roman"/>
          <w:sz w:val="28"/>
          <w:szCs w:val="28"/>
        </w:rPr>
        <w:t xml:space="preserve">аботок, а также  настилов  с </w:t>
      </w:r>
      <w:r w:rsidRPr="001A743F">
        <w:rPr>
          <w:rFonts w:ascii="Times New Roman" w:hAnsi="Times New Roman"/>
          <w:sz w:val="28"/>
          <w:szCs w:val="28"/>
        </w:rPr>
        <w:t>резиновым покрытием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3F">
        <w:rPr>
          <w:rFonts w:ascii="Times New Roman" w:hAnsi="Times New Roman"/>
          <w:sz w:val="28"/>
          <w:szCs w:val="28"/>
        </w:rPr>
        <w:t>устройств  в целях исключения несанкционированного выезда транспортных</w:t>
      </w:r>
    </w:p>
    <w:p w:rsidR="00CB30F5" w:rsidRPr="001A743F" w:rsidRDefault="00CB30F5" w:rsidP="008220F6">
      <w:pPr>
        <w:tabs>
          <w:tab w:val="left" w:pos="916"/>
          <w:tab w:val="left" w:pos="103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43F">
        <w:rPr>
          <w:rFonts w:ascii="Times New Roman" w:hAnsi="Times New Roman"/>
          <w:sz w:val="28"/>
          <w:szCs w:val="28"/>
        </w:rPr>
        <w:t>сре</w:t>
      </w:r>
      <w:r>
        <w:rPr>
          <w:rFonts w:ascii="Times New Roman" w:hAnsi="Times New Roman"/>
          <w:sz w:val="28"/>
          <w:szCs w:val="28"/>
        </w:rPr>
        <w:t>дств на железнодорожный переезд.</w:t>
      </w:r>
    </w:p>
    <w:p w:rsidR="00CB30F5" w:rsidRDefault="00CB30F5" w:rsidP="00812F1A">
      <w:pPr>
        <w:tabs>
          <w:tab w:val="left" w:pos="916"/>
          <w:tab w:val="left" w:pos="103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</w:t>
      </w:r>
      <w:r w:rsidRPr="001A743F">
        <w:rPr>
          <w:rFonts w:ascii="Times New Roman" w:hAnsi="Times New Roman"/>
          <w:sz w:val="28"/>
          <w:szCs w:val="28"/>
        </w:rPr>
        <w:t>ривести   в  соответствие  с  требов</w:t>
      </w:r>
      <w:r>
        <w:rPr>
          <w:rFonts w:ascii="Times New Roman" w:hAnsi="Times New Roman"/>
          <w:sz w:val="28"/>
          <w:szCs w:val="28"/>
        </w:rPr>
        <w:t xml:space="preserve">аниями  ГОСТ </w:t>
      </w:r>
      <w:r w:rsidRPr="001A743F">
        <w:rPr>
          <w:rFonts w:ascii="Times New Roman" w:hAnsi="Times New Roman"/>
          <w:sz w:val="28"/>
          <w:szCs w:val="28"/>
        </w:rPr>
        <w:t>ограждения  и  сигнальные столбики на подведомственных железнодорожных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3F">
        <w:rPr>
          <w:rFonts w:ascii="Times New Roman" w:hAnsi="Times New Roman"/>
          <w:sz w:val="28"/>
          <w:szCs w:val="28"/>
        </w:rPr>
        <w:t>переездах;  оперативно в комиссионном порядке решать вопрос о закрытии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43F">
        <w:rPr>
          <w:rFonts w:ascii="Times New Roman" w:hAnsi="Times New Roman"/>
          <w:sz w:val="28"/>
          <w:szCs w:val="28"/>
        </w:rPr>
        <w:t>малодеятельных железнодорожных переездов.</w:t>
      </w:r>
    </w:p>
    <w:p w:rsidR="00CB30F5" w:rsidRPr="006547CB" w:rsidRDefault="00CB30F5" w:rsidP="00812F1A">
      <w:pPr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547CB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B30F5" w:rsidRPr="006547CB" w:rsidRDefault="00CB30F5" w:rsidP="00812F1A">
      <w:pPr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547C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CB30F5" w:rsidRPr="006547CB" w:rsidRDefault="00CB30F5" w:rsidP="00812F1A">
      <w:pPr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30F5" w:rsidRPr="006547CB" w:rsidRDefault="00CB30F5" w:rsidP="00D4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0F5" w:rsidRPr="006547CB" w:rsidRDefault="00CB30F5" w:rsidP="00D4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0F5" w:rsidRPr="006547CB" w:rsidRDefault="00CB30F5" w:rsidP="00D4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7CB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54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47CB">
        <w:rPr>
          <w:rFonts w:ascii="Times New Roman" w:hAnsi="Times New Roman"/>
          <w:sz w:val="28"/>
          <w:szCs w:val="28"/>
        </w:rPr>
        <w:t>А.М. Маслов</w:t>
      </w:r>
    </w:p>
    <w:p w:rsidR="00CB30F5" w:rsidRDefault="00CB30F5" w:rsidP="0064269A"/>
    <w:p w:rsidR="00CB30F5" w:rsidRDefault="00CB30F5" w:rsidP="009642B3">
      <w:pPr>
        <w:spacing w:line="240" w:lineRule="exact"/>
        <w:jc w:val="both"/>
        <w:rPr>
          <w:sz w:val="28"/>
          <w:szCs w:val="28"/>
        </w:rPr>
      </w:pPr>
    </w:p>
    <w:p w:rsidR="00CB30F5" w:rsidRDefault="00CB30F5" w:rsidP="009642B3">
      <w:pPr>
        <w:spacing w:line="240" w:lineRule="exact"/>
        <w:jc w:val="both"/>
        <w:rPr>
          <w:sz w:val="28"/>
          <w:szCs w:val="28"/>
        </w:rPr>
      </w:pPr>
    </w:p>
    <w:p w:rsidR="00CB30F5" w:rsidRDefault="00CB30F5" w:rsidP="009642B3">
      <w:pPr>
        <w:spacing w:line="240" w:lineRule="exact"/>
        <w:jc w:val="both"/>
        <w:rPr>
          <w:sz w:val="28"/>
          <w:szCs w:val="28"/>
        </w:rPr>
      </w:pPr>
    </w:p>
    <w:p w:rsidR="00CB30F5" w:rsidRDefault="00CB30F5" w:rsidP="009642B3">
      <w:pPr>
        <w:spacing w:line="240" w:lineRule="exact"/>
        <w:jc w:val="both"/>
        <w:rPr>
          <w:sz w:val="28"/>
          <w:szCs w:val="28"/>
        </w:rPr>
      </w:pPr>
    </w:p>
    <w:p w:rsidR="00CB30F5" w:rsidRDefault="00CB30F5" w:rsidP="009642B3">
      <w:pPr>
        <w:spacing w:line="240" w:lineRule="exact"/>
        <w:jc w:val="both"/>
        <w:rPr>
          <w:sz w:val="28"/>
          <w:szCs w:val="28"/>
        </w:rPr>
      </w:pPr>
    </w:p>
    <w:p w:rsidR="00CB30F5" w:rsidRDefault="00CB30F5" w:rsidP="009642B3">
      <w:pPr>
        <w:spacing w:line="240" w:lineRule="exact"/>
        <w:jc w:val="both"/>
        <w:rPr>
          <w:sz w:val="28"/>
          <w:szCs w:val="28"/>
        </w:rPr>
      </w:pPr>
    </w:p>
    <w:sectPr w:rsidR="00CB30F5" w:rsidSect="00812F1A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F5" w:rsidRDefault="00CB30F5" w:rsidP="00D470B4">
      <w:pPr>
        <w:spacing w:after="0" w:line="240" w:lineRule="auto"/>
      </w:pPr>
      <w:r>
        <w:separator/>
      </w:r>
    </w:p>
  </w:endnote>
  <w:endnote w:type="continuationSeparator" w:id="0">
    <w:p w:rsidR="00CB30F5" w:rsidRDefault="00CB30F5" w:rsidP="00D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F5" w:rsidRDefault="00CB30F5" w:rsidP="00D470B4">
      <w:pPr>
        <w:spacing w:after="0" w:line="240" w:lineRule="auto"/>
      </w:pPr>
      <w:r>
        <w:separator/>
      </w:r>
    </w:p>
  </w:footnote>
  <w:footnote w:type="continuationSeparator" w:id="0">
    <w:p w:rsidR="00CB30F5" w:rsidRDefault="00CB30F5" w:rsidP="00D4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F5" w:rsidRDefault="00CB30F5" w:rsidP="00F74A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0F5" w:rsidRDefault="00CB30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F5" w:rsidRDefault="00CB30F5" w:rsidP="00F74A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B30F5" w:rsidRDefault="00CB30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25F"/>
    <w:multiLevelType w:val="multilevel"/>
    <w:tmpl w:val="A59A93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80" w:hanging="2160"/>
      </w:pPr>
      <w:rPr>
        <w:rFonts w:cs="Times New Roman" w:hint="default"/>
      </w:rPr>
    </w:lvl>
  </w:abstractNum>
  <w:abstractNum w:abstractNumId="1">
    <w:nsid w:val="5CBE263A"/>
    <w:multiLevelType w:val="multilevel"/>
    <w:tmpl w:val="66D67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CCC2DB1"/>
    <w:multiLevelType w:val="multilevel"/>
    <w:tmpl w:val="5184A78E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69A"/>
    <w:rsid w:val="00010998"/>
    <w:rsid w:val="000D11CF"/>
    <w:rsid w:val="0011138A"/>
    <w:rsid w:val="001216D1"/>
    <w:rsid w:val="0018466D"/>
    <w:rsid w:val="001A743F"/>
    <w:rsid w:val="00293469"/>
    <w:rsid w:val="002B7460"/>
    <w:rsid w:val="002C055F"/>
    <w:rsid w:val="002E5EAE"/>
    <w:rsid w:val="00357EAE"/>
    <w:rsid w:val="003B5CAC"/>
    <w:rsid w:val="00416147"/>
    <w:rsid w:val="00441D18"/>
    <w:rsid w:val="00536859"/>
    <w:rsid w:val="00577B08"/>
    <w:rsid w:val="005951A3"/>
    <w:rsid w:val="006159AB"/>
    <w:rsid w:val="006425B5"/>
    <w:rsid w:val="0064269A"/>
    <w:rsid w:val="006547CB"/>
    <w:rsid w:val="006715BC"/>
    <w:rsid w:val="00672934"/>
    <w:rsid w:val="00691286"/>
    <w:rsid w:val="00694805"/>
    <w:rsid w:val="006B630D"/>
    <w:rsid w:val="006D3E95"/>
    <w:rsid w:val="00737762"/>
    <w:rsid w:val="00793A05"/>
    <w:rsid w:val="00812F1A"/>
    <w:rsid w:val="008220F6"/>
    <w:rsid w:val="00847EE5"/>
    <w:rsid w:val="00871E55"/>
    <w:rsid w:val="0091628B"/>
    <w:rsid w:val="009642B3"/>
    <w:rsid w:val="0099291A"/>
    <w:rsid w:val="009D351E"/>
    <w:rsid w:val="009E78EA"/>
    <w:rsid w:val="00A1468E"/>
    <w:rsid w:val="00A27DE3"/>
    <w:rsid w:val="00A4248F"/>
    <w:rsid w:val="00AA0B96"/>
    <w:rsid w:val="00AB0B38"/>
    <w:rsid w:val="00AB473F"/>
    <w:rsid w:val="00AE4711"/>
    <w:rsid w:val="00BA0668"/>
    <w:rsid w:val="00BF0EBB"/>
    <w:rsid w:val="00C2464B"/>
    <w:rsid w:val="00C96E80"/>
    <w:rsid w:val="00CB30F5"/>
    <w:rsid w:val="00D10D09"/>
    <w:rsid w:val="00D470B4"/>
    <w:rsid w:val="00D741EB"/>
    <w:rsid w:val="00D811AA"/>
    <w:rsid w:val="00D84E3C"/>
    <w:rsid w:val="00D876DC"/>
    <w:rsid w:val="00E00E6F"/>
    <w:rsid w:val="00EF28DE"/>
    <w:rsid w:val="00EF2DEC"/>
    <w:rsid w:val="00EF7AC7"/>
    <w:rsid w:val="00F14AAC"/>
    <w:rsid w:val="00F304F9"/>
    <w:rsid w:val="00F46919"/>
    <w:rsid w:val="00F56EEF"/>
    <w:rsid w:val="00F74ABB"/>
    <w:rsid w:val="00FC5FAD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64269A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4269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D470B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D4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0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70B4"/>
    <w:rPr>
      <w:rFonts w:cs="Times New Roman"/>
    </w:rPr>
  </w:style>
  <w:style w:type="character" w:styleId="PageNumber">
    <w:name w:val="page number"/>
    <w:basedOn w:val="DefaultParagraphFont"/>
    <w:uiPriority w:val="99"/>
    <w:rsid w:val="00812F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2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A27DE3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4</Pages>
  <Words>1154</Words>
  <Characters>6582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41</cp:revision>
  <cp:lastPrinted>2019-07-17T00:31:00Z</cp:lastPrinted>
  <dcterms:created xsi:type="dcterms:W3CDTF">2019-06-20T23:21:00Z</dcterms:created>
  <dcterms:modified xsi:type="dcterms:W3CDTF">2019-07-18T00:44:00Z</dcterms:modified>
</cp:coreProperties>
</file>