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FB" w:rsidRPr="009877DB" w:rsidRDefault="00C670FB" w:rsidP="009877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7D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670FB" w:rsidRPr="009877DB" w:rsidRDefault="00C670FB" w:rsidP="009877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7D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670FB" w:rsidRPr="009877DB" w:rsidRDefault="00C670FB" w:rsidP="009877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0FB" w:rsidRPr="009877DB" w:rsidRDefault="00C670FB" w:rsidP="009877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7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0FB" w:rsidRPr="009877DB" w:rsidRDefault="00C670FB" w:rsidP="009877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0FB" w:rsidRPr="009877DB" w:rsidRDefault="00C670FB" w:rsidP="009877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670FB" w:rsidRPr="009877DB" w:rsidRDefault="00C670FB" w:rsidP="009877D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19.09.2019    № 545</w:t>
      </w:r>
    </w:p>
    <w:p w:rsidR="00C670FB" w:rsidRPr="009877DB" w:rsidRDefault="00C670FB" w:rsidP="009877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877DB">
        <w:rPr>
          <w:rFonts w:ascii="Times New Roman" w:hAnsi="Times New Roman" w:cs="Times New Roman"/>
          <w:sz w:val="28"/>
          <w:szCs w:val="28"/>
        </w:rPr>
        <w:t>п. Чегдомын</w:t>
      </w:r>
    </w:p>
    <w:p w:rsidR="00C670FB" w:rsidRDefault="00C670FB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C670FB" w:rsidRDefault="00C670FB" w:rsidP="009A67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70FB" w:rsidRPr="0067531A" w:rsidRDefault="00C670FB" w:rsidP="009A67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31A">
        <w:rPr>
          <w:rFonts w:ascii="Times New Roman" w:hAnsi="Times New Roman"/>
          <w:sz w:val="28"/>
          <w:szCs w:val="28"/>
        </w:rPr>
        <w:t>О создании рабочей группы по вопросам оказания имущественной поддер</w:t>
      </w:r>
      <w:r w:rsidRPr="0067531A">
        <w:rPr>
          <w:rFonts w:ascii="Times New Roman" w:hAnsi="Times New Roman"/>
          <w:sz w:val="28"/>
          <w:szCs w:val="28"/>
        </w:rPr>
        <w:t>ж</w:t>
      </w:r>
      <w:r w:rsidRPr="0067531A">
        <w:rPr>
          <w:rFonts w:ascii="Times New Roman" w:hAnsi="Times New Roman"/>
          <w:sz w:val="28"/>
          <w:szCs w:val="28"/>
        </w:rPr>
        <w:t>ки субъектам малого и среднего предпринимательства</w:t>
      </w:r>
      <w:r w:rsidRPr="006753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территории Верхнебуреинского муниципального района Хабаровского края</w:t>
      </w:r>
    </w:p>
    <w:p w:rsidR="00C670FB" w:rsidRPr="00511264" w:rsidRDefault="00C670FB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C670FB" w:rsidRDefault="00C670FB" w:rsidP="009A67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676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67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764">
        <w:rPr>
          <w:rFonts w:ascii="Times New Roman" w:hAnsi="Times New Roman"/>
          <w:sz w:val="28"/>
          <w:szCs w:val="28"/>
        </w:rPr>
        <w:t xml:space="preserve"> закон</w:t>
      </w:r>
      <w:hyperlink r:id="rId7" w:history="1">
        <w:r w:rsidRPr="009A6764">
          <w:rPr>
            <w:rFonts w:ascii="Times New Roman" w:hAnsi="Times New Roman"/>
            <w:sz w:val="28"/>
            <w:szCs w:val="28"/>
          </w:rPr>
          <w:t>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A6764">
        <w:rPr>
          <w:rFonts w:ascii="Times New Roman" w:hAnsi="Times New Roman"/>
          <w:sz w:val="28"/>
          <w:szCs w:val="28"/>
        </w:rPr>
        <w:t xml:space="preserve"> от 24 июля 2007 № 209-ФЗ </w:t>
      </w:r>
    </w:p>
    <w:p w:rsidR="00C670FB" w:rsidRPr="009A6764" w:rsidRDefault="00C670FB" w:rsidP="009A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</w:t>
      </w:r>
      <w:r w:rsidRPr="009A6764">
        <w:rPr>
          <w:rFonts w:ascii="Times New Roman" w:hAnsi="Times New Roman"/>
          <w:sz w:val="28"/>
          <w:szCs w:val="28"/>
        </w:rPr>
        <w:t>а</w:t>
      </w:r>
      <w:r w:rsidRPr="009A6764">
        <w:rPr>
          <w:rFonts w:ascii="Times New Roman" w:hAnsi="Times New Roman"/>
          <w:sz w:val="28"/>
          <w:szCs w:val="28"/>
        </w:rPr>
        <w:t>ции», в целях оказания имущественной поддержки субъектам малого и сре</w:t>
      </w:r>
      <w:r w:rsidRPr="009A6764">
        <w:rPr>
          <w:rFonts w:ascii="Times New Roman" w:hAnsi="Times New Roman"/>
          <w:sz w:val="28"/>
          <w:szCs w:val="28"/>
        </w:rPr>
        <w:t>д</w:t>
      </w:r>
      <w:r w:rsidRPr="009A6764">
        <w:rPr>
          <w:rFonts w:ascii="Times New Roman" w:hAnsi="Times New Roman"/>
          <w:sz w:val="28"/>
          <w:szCs w:val="28"/>
        </w:rPr>
        <w:t>него предпринимательства на территории Верхнебуреинского муниципал</w:t>
      </w:r>
      <w:r w:rsidRPr="009A6764">
        <w:rPr>
          <w:rFonts w:ascii="Times New Roman" w:hAnsi="Times New Roman"/>
          <w:sz w:val="28"/>
          <w:szCs w:val="28"/>
        </w:rPr>
        <w:t>ь</w:t>
      </w:r>
      <w:r w:rsidRPr="009A6764">
        <w:rPr>
          <w:rFonts w:ascii="Times New Roman" w:hAnsi="Times New Roman"/>
          <w:sz w:val="28"/>
          <w:szCs w:val="28"/>
        </w:rPr>
        <w:t>ного района Хабаровского края, администрация района</w:t>
      </w:r>
    </w:p>
    <w:p w:rsidR="00C670FB" w:rsidRPr="009A6764" w:rsidRDefault="00C670FB" w:rsidP="009A6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>ПОСТАНОВЛЯЕТ:</w:t>
      </w:r>
    </w:p>
    <w:p w:rsidR="00C670FB" w:rsidRPr="009A6764" w:rsidRDefault="00C670FB" w:rsidP="009A676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>Создать и утвердить рабочую группу по вопросам оказания им</w:t>
      </w:r>
      <w:r w:rsidRPr="009A6764">
        <w:rPr>
          <w:rFonts w:ascii="Times New Roman" w:hAnsi="Times New Roman"/>
          <w:sz w:val="28"/>
          <w:szCs w:val="28"/>
        </w:rPr>
        <w:t>у</w:t>
      </w:r>
      <w:r w:rsidRPr="009A6764">
        <w:rPr>
          <w:rFonts w:ascii="Times New Roman" w:hAnsi="Times New Roman"/>
          <w:sz w:val="28"/>
          <w:szCs w:val="28"/>
        </w:rPr>
        <w:t xml:space="preserve">щественной поддержки субъектам малого и среднего предпринимательства на территории Верхнебуреинского муниципального района Хабаровского края (далее – рабочая группа) в составе согласно приложению № 1. </w:t>
      </w:r>
    </w:p>
    <w:p w:rsidR="00C670FB" w:rsidRPr="009A6764" w:rsidRDefault="00C670FB" w:rsidP="009A676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>Утвердить Положение о рабочей группе по вопросам оказания имущественной поддержки субъектам малого и среднего предпринимател</w:t>
      </w:r>
      <w:r w:rsidRPr="009A6764">
        <w:rPr>
          <w:rFonts w:ascii="Times New Roman" w:hAnsi="Times New Roman"/>
          <w:sz w:val="28"/>
          <w:szCs w:val="28"/>
        </w:rPr>
        <w:t>ь</w:t>
      </w:r>
      <w:r w:rsidRPr="009A6764">
        <w:rPr>
          <w:rFonts w:ascii="Times New Roman" w:hAnsi="Times New Roman"/>
          <w:sz w:val="28"/>
          <w:szCs w:val="28"/>
        </w:rPr>
        <w:t>ства на территории Верхнебуреинского муниципального района Хабаровск</w:t>
      </w:r>
      <w:r w:rsidRPr="009A6764">
        <w:rPr>
          <w:rFonts w:ascii="Times New Roman" w:hAnsi="Times New Roman"/>
          <w:sz w:val="28"/>
          <w:szCs w:val="28"/>
        </w:rPr>
        <w:t>о</w:t>
      </w:r>
      <w:r w:rsidRPr="009A6764">
        <w:rPr>
          <w:rFonts w:ascii="Times New Roman" w:hAnsi="Times New Roman"/>
          <w:sz w:val="28"/>
          <w:szCs w:val="28"/>
        </w:rPr>
        <w:t>го края согласно приложению № 2.</w:t>
      </w:r>
    </w:p>
    <w:p w:rsidR="00C670FB" w:rsidRPr="009A6764" w:rsidRDefault="00C670FB" w:rsidP="009A676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официальном сайте администрации Верхнебуреинского муниципального района Хабаровского края по адресу: </w:t>
      </w:r>
      <w:hyperlink r:id="rId8" w:history="1">
        <w:r w:rsidRPr="009A6764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https://vbradm.khabkrai.ru/</w:t>
        </w:r>
      </w:hyperlink>
      <w:r w:rsidRPr="009A6764">
        <w:rPr>
          <w:rFonts w:ascii="Times New Roman" w:hAnsi="Times New Roman"/>
          <w:sz w:val="28"/>
          <w:szCs w:val="28"/>
        </w:rPr>
        <w:t>.</w:t>
      </w:r>
    </w:p>
    <w:p w:rsidR="00C670FB" w:rsidRPr="009A6764" w:rsidRDefault="00C670FB" w:rsidP="009A676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670FB" w:rsidRPr="009A6764" w:rsidRDefault="00C670FB" w:rsidP="009A676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</w:t>
      </w:r>
      <w:r w:rsidRPr="009A6764">
        <w:rPr>
          <w:rFonts w:ascii="Times New Roman" w:hAnsi="Times New Roman"/>
          <w:sz w:val="28"/>
          <w:szCs w:val="28"/>
        </w:rPr>
        <w:t>о</w:t>
      </w:r>
      <w:r w:rsidRPr="009A6764">
        <w:rPr>
          <w:rFonts w:ascii="Times New Roman" w:hAnsi="Times New Roman"/>
          <w:sz w:val="28"/>
          <w:szCs w:val="28"/>
        </w:rPr>
        <w:t>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9A6764">
        <w:rPr>
          <w:rFonts w:ascii="Times New Roman" w:hAnsi="Times New Roman"/>
          <w:sz w:val="28"/>
          <w:szCs w:val="28"/>
        </w:rPr>
        <w:t>.</w:t>
      </w:r>
    </w:p>
    <w:p w:rsidR="00C670FB" w:rsidRDefault="00C670FB" w:rsidP="009A67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70FB" w:rsidRPr="009A6764" w:rsidRDefault="00C670FB" w:rsidP="009A67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70FB" w:rsidRPr="008B228A" w:rsidRDefault="00C670FB" w:rsidP="008B228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70FB" w:rsidRDefault="00C670FB" w:rsidP="009A6764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C670FB" w:rsidRPr="008B228A" w:rsidRDefault="00C670FB" w:rsidP="009A6764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  <w:r w:rsidRPr="008B228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B228A">
        <w:rPr>
          <w:rFonts w:ascii="Times New Roman" w:hAnsi="Times New Roman"/>
          <w:sz w:val="28"/>
          <w:szCs w:val="28"/>
        </w:rPr>
        <w:t>А.Ю. Крупевск</w:t>
      </w:r>
      <w:r>
        <w:rPr>
          <w:rFonts w:ascii="Times New Roman" w:hAnsi="Times New Roman"/>
          <w:sz w:val="28"/>
          <w:szCs w:val="28"/>
        </w:rPr>
        <w:t>ий</w:t>
      </w:r>
    </w:p>
    <w:p w:rsidR="00C670FB" w:rsidRPr="008B228A" w:rsidRDefault="00C670FB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670FB" w:rsidRDefault="00C670FB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670FB" w:rsidRDefault="00C670FB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670FB" w:rsidRDefault="00C670FB" w:rsidP="008B228A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670FB" w:rsidRDefault="00C670FB" w:rsidP="008B228A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670FB" w:rsidRDefault="00C670FB" w:rsidP="008B228A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>Приложение № 1</w:t>
      </w:r>
    </w:p>
    <w:p w:rsidR="00C670FB" w:rsidRPr="009A6764" w:rsidRDefault="00C670FB" w:rsidP="008B228A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670FB" w:rsidRPr="009A6764" w:rsidRDefault="00C670FB" w:rsidP="009A676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670FB" w:rsidRPr="009A6764" w:rsidRDefault="00C670FB" w:rsidP="009A6764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A6764">
        <w:rPr>
          <w:rFonts w:ascii="Times New Roman" w:hAnsi="Times New Roman"/>
          <w:sz w:val="28"/>
          <w:szCs w:val="28"/>
        </w:rPr>
        <w:t>администрации района</w:t>
      </w:r>
    </w:p>
    <w:p w:rsidR="00C670FB" w:rsidRPr="009A6764" w:rsidRDefault="00C670FB" w:rsidP="001B3A37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19.09.2019 № 545</w:t>
      </w:r>
    </w:p>
    <w:p w:rsidR="00C670FB" w:rsidRPr="00AF04DB" w:rsidRDefault="00C670FB" w:rsidP="000106FF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41"/>
      <w:bookmarkEnd w:id="0"/>
      <w:r w:rsidRPr="00AF04DB">
        <w:rPr>
          <w:rFonts w:ascii="Times New Roman" w:hAnsi="Times New Roman"/>
          <w:sz w:val="28"/>
          <w:szCs w:val="28"/>
        </w:rPr>
        <w:t>Состав</w:t>
      </w:r>
    </w:p>
    <w:p w:rsidR="00C670FB" w:rsidRDefault="00C670FB" w:rsidP="002211BA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AF04DB">
        <w:rPr>
          <w:rFonts w:ascii="Times New Roman" w:hAnsi="Times New Roman"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F4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</w:p>
    <w:p w:rsidR="00C670FB" w:rsidRDefault="00C670FB" w:rsidP="002211BA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ayout w:type="fixed"/>
        <w:tblLook w:val="01E0"/>
      </w:tblPr>
      <w:tblGrid>
        <w:gridCol w:w="2808"/>
        <w:gridCol w:w="236"/>
        <w:gridCol w:w="6424"/>
      </w:tblGrid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Крупевский А.Ю.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района, председатель рабочей группы,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Бурлаков А.А.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 и имущественных </w:t>
            </w:r>
          </w:p>
          <w:p w:rsidR="00C670FB" w:rsidRPr="005A5F5A" w:rsidRDefault="00C670FB" w:rsidP="005A5F5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отношений администрации района, заместитель председателя рабочей группы,</w:t>
            </w:r>
          </w:p>
          <w:p w:rsidR="00C670FB" w:rsidRPr="005A5F5A" w:rsidRDefault="00C670FB" w:rsidP="005A5F5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Калинова С.В.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главный специалист отдела земельных и имущес</w:t>
            </w:r>
            <w:r w:rsidRPr="005A5F5A">
              <w:rPr>
                <w:rFonts w:ascii="Times New Roman" w:hAnsi="Times New Roman"/>
                <w:sz w:val="28"/>
                <w:szCs w:val="28"/>
              </w:rPr>
              <w:t>т</w:t>
            </w:r>
            <w:r w:rsidRPr="005A5F5A">
              <w:rPr>
                <w:rFonts w:ascii="Times New Roman" w:hAnsi="Times New Roman"/>
                <w:sz w:val="28"/>
                <w:szCs w:val="28"/>
              </w:rPr>
              <w:t xml:space="preserve">венных отношений администрации района, 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 xml:space="preserve">Члены рабочей  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группы: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Коваленко И.С.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</w:t>
            </w:r>
            <w:r w:rsidRPr="005A5F5A">
              <w:rPr>
                <w:rFonts w:ascii="Times New Roman" w:hAnsi="Times New Roman"/>
                <w:sz w:val="28"/>
                <w:szCs w:val="28"/>
              </w:rPr>
              <w:t>т</w:t>
            </w:r>
            <w:r w:rsidRPr="005A5F5A">
              <w:rPr>
                <w:rFonts w:ascii="Times New Roman" w:hAnsi="Times New Roman"/>
                <w:sz w:val="28"/>
                <w:szCs w:val="28"/>
              </w:rPr>
              <w:t>рации района,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Мохова И.П.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 xml:space="preserve">начальник отдела юридического обеспечения 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деятельности администрации района,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Ферапонтов В.Г.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глава городского поселения «Рабочий поселок Ч</w:t>
            </w:r>
            <w:r w:rsidRPr="005A5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5A5F5A">
              <w:rPr>
                <w:rFonts w:ascii="Times New Roman" w:hAnsi="Times New Roman"/>
                <w:sz w:val="28"/>
                <w:szCs w:val="28"/>
              </w:rPr>
              <w:t xml:space="preserve">гдомын» Верхнебуреинского муниципального 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 xml:space="preserve">района (по согласованию),  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Трушина А.В.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начальник отдела экономики и имущественных о</w:t>
            </w:r>
            <w:r w:rsidRPr="005A5F5A">
              <w:rPr>
                <w:rFonts w:ascii="Times New Roman" w:hAnsi="Times New Roman"/>
                <w:sz w:val="28"/>
                <w:szCs w:val="28"/>
              </w:rPr>
              <w:t>т</w:t>
            </w:r>
            <w:r w:rsidRPr="005A5F5A">
              <w:rPr>
                <w:rFonts w:ascii="Times New Roman" w:hAnsi="Times New Roman"/>
                <w:sz w:val="28"/>
                <w:szCs w:val="28"/>
              </w:rPr>
              <w:t>ношений администрации городского поселения «Рабочий поселок Чегдомын» Верхнебуреинского муниципального района (по согласованию),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Хорошевская Н.В.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 xml:space="preserve">главный специалист экономического сектора 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финансового управления администрации района,</w:t>
            </w: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Эксперты рабочей группы: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FB" w:rsidTr="005A5F5A">
        <w:tc>
          <w:tcPr>
            <w:tcW w:w="2808" w:type="dxa"/>
          </w:tcPr>
          <w:p w:rsidR="00C670FB" w:rsidRPr="005A5F5A" w:rsidRDefault="00C670FB" w:rsidP="005A5F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Симоненко Л.А.</w:t>
            </w:r>
          </w:p>
        </w:tc>
        <w:tc>
          <w:tcPr>
            <w:tcW w:w="236" w:type="dxa"/>
          </w:tcPr>
          <w:p w:rsidR="00C670FB" w:rsidRPr="005A5F5A" w:rsidRDefault="00C670FB" w:rsidP="005A5F5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:rsidR="00C670FB" w:rsidRPr="005A5F5A" w:rsidRDefault="00C670FB" w:rsidP="005A5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F5A">
              <w:rPr>
                <w:rFonts w:ascii="Times New Roman" w:hAnsi="Times New Roman"/>
                <w:sz w:val="28"/>
                <w:szCs w:val="28"/>
              </w:rPr>
              <w:t>генеральный директор Фонда поддержки малого предпринимательства Верхнебуреинского района (по согласованию)</w:t>
            </w:r>
          </w:p>
        </w:tc>
      </w:tr>
    </w:tbl>
    <w:p w:rsidR="00C670FB" w:rsidRPr="002211BA" w:rsidRDefault="00C670FB" w:rsidP="001279A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C670FB" w:rsidRDefault="00C670FB" w:rsidP="003D067F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C670FB" w:rsidRDefault="00C670FB" w:rsidP="00A10D7C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670FB" w:rsidRDefault="00C670FB" w:rsidP="00A10D7C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670FB" w:rsidRDefault="00C670FB" w:rsidP="00A10D7C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670FB" w:rsidRDefault="00C670FB" w:rsidP="003D067F">
      <w:pPr>
        <w:spacing w:after="1" w:line="220" w:lineRule="atLeast"/>
        <w:outlineLvl w:val="0"/>
        <w:rPr>
          <w:rFonts w:ascii="Times New Roman" w:hAnsi="Times New Roman"/>
          <w:sz w:val="24"/>
          <w:szCs w:val="24"/>
        </w:rPr>
      </w:pPr>
    </w:p>
    <w:p w:rsidR="00C670FB" w:rsidRDefault="00C670FB" w:rsidP="003D067F">
      <w:pPr>
        <w:spacing w:after="1" w:line="220" w:lineRule="atLeast"/>
        <w:outlineLvl w:val="0"/>
        <w:rPr>
          <w:rFonts w:ascii="Times New Roman" w:hAnsi="Times New Roman"/>
          <w:sz w:val="24"/>
          <w:szCs w:val="24"/>
        </w:rPr>
      </w:pPr>
    </w:p>
    <w:p w:rsidR="00C670FB" w:rsidRPr="003D067F" w:rsidRDefault="00C670FB" w:rsidP="003D067F">
      <w:pPr>
        <w:spacing w:after="1" w:line="220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D067F">
        <w:rPr>
          <w:rFonts w:ascii="Times New Roman" w:hAnsi="Times New Roman"/>
          <w:sz w:val="28"/>
          <w:szCs w:val="28"/>
        </w:rPr>
        <w:t>Приложение № 2</w:t>
      </w:r>
    </w:p>
    <w:p w:rsidR="00C670FB" w:rsidRPr="003D067F" w:rsidRDefault="00C670FB" w:rsidP="003D067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3D067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670FB" w:rsidRPr="003D067F" w:rsidRDefault="00C670FB" w:rsidP="003D067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3D067F">
        <w:rPr>
          <w:rFonts w:ascii="Times New Roman" w:hAnsi="Times New Roman"/>
          <w:sz w:val="28"/>
          <w:szCs w:val="28"/>
        </w:rPr>
        <w:t>администрации района</w:t>
      </w:r>
    </w:p>
    <w:p w:rsidR="00C670FB" w:rsidRDefault="00C670FB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19.09.2019 № 545</w:t>
      </w:r>
    </w:p>
    <w:p w:rsidR="00C670FB" w:rsidRPr="00511264" w:rsidRDefault="00C670FB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C670FB" w:rsidRPr="00A10D7C" w:rsidRDefault="00C670FB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bookmarkStart w:id="1" w:name="P128"/>
      <w:bookmarkEnd w:id="1"/>
      <w:r w:rsidRPr="00A10D7C">
        <w:rPr>
          <w:rFonts w:ascii="Times New Roman" w:hAnsi="Times New Roman"/>
          <w:sz w:val="28"/>
          <w:szCs w:val="28"/>
        </w:rPr>
        <w:t>Положение</w:t>
      </w:r>
    </w:p>
    <w:p w:rsidR="00C670FB" w:rsidRPr="00511264" w:rsidRDefault="00C670FB" w:rsidP="000106FF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A10D7C">
        <w:rPr>
          <w:rFonts w:ascii="Times New Roman" w:hAnsi="Times New Roman"/>
          <w:sz w:val="28"/>
          <w:szCs w:val="28"/>
        </w:rPr>
        <w:t>о рабочей группе по вопросам оказания имущественной поддержки субъе</w:t>
      </w:r>
      <w:r w:rsidRPr="00A10D7C">
        <w:rPr>
          <w:rFonts w:ascii="Times New Roman" w:hAnsi="Times New Roman"/>
          <w:sz w:val="28"/>
          <w:szCs w:val="28"/>
        </w:rPr>
        <w:t>к</w:t>
      </w:r>
      <w:r w:rsidRPr="00A10D7C">
        <w:rPr>
          <w:rFonts w:ascii="Times New Roman" w:hAnsi="Times New Roman"/>
          <w:sz w:val="28"/>
          <w:szCs w:val="28"/>
        </w:rPr>
        <w:t>там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Верхнебуреи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муниципального района Хабаровского края</w:t>
      </w:r>
    </w:p>
    <w:p w:rsidR="00C670FB" w:rsidRPr="00511264" w:rsidRDefault="00C670FB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C670FB" w:rsidRPr="00511264" w:rsidRDefault="00C670F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511264">
        <w:rPr>
          <w:rFonts w:ascii="Times New Roman" w:hAnsi="Times New Roman"/>
          <w:sz w:val="28"/>
          <w:szCs w:val="28"/>
        </w:rPr>
        <w:t>1. Общие положения</w:t>
      </w:r>
    </w:p>
    <w:p w:rsidR="00C670FB" w:rsidRPr="00511264" w:rsidRDefault="00C670FB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C670FB" w:rsidRPr="00780082" w:rsidRDefault="00C670FB" w:rsidP="003D067F">
      <w:pPr>
        <w:pStyle w:val="ListParagraph"/>
        <w:numPr>
          <w:ilvl w:val="1"/>
          <w:numId w:val="17"/>
        </w:numPr>
        <w:spacing w:after="1" w:line="22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008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Хабаровского края</w:t>
      </w:r>
      <w:r w:rsidRPr="00780082">
        <w:rPr>
          <w:rFonts w:ascii="Times New Roman" w:hAnsi="Times New Roman"/>
          <w:sz w:val="28"/>
          <w:szCs w:val="28"/>
        </w:rPr>
        <w:t>.</w:t>
      </w:r>
    </w:p>
    <w:p w:rsidR="00C670FB" w:rsidRDefault="00C670FB" w:rsidP="003D067F">
      <w:pPr>
        <w:pStyle w:val="ListParagraph"/>
        <w:numPr>
          <w:ilvl w:val="1"/>
          <w:numId w:val="17"/>
        </w:numPr>
        <w:spacing w:after="1" w:line="22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является совещательным консультативным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ном </w:t>
      </w:r>
      <w:r w:rsidRPr="00E86004">
        <w:rPr>
          <w:rFonts w:ascii="Times New Roman" w:hAnsi="Times New Roman"/>
          <w:sz w:val="28"/>
          <w:szCs w:val="28"/>
        </w:rPr>
        <w:t xml:space="preserve">по обеспечению взаимодействия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Верхнебуреинского муниципального района Хабаровского края с </w:t>
      </w:r>
      <w:r w:rsidRPr="00E86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краевыми органами исполнительной власти Хабаровского края, иными органами 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ганизациями, созданным при муниципальном образовании Верхнебуреи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ский муниципальный район Хабаровского края.</w:t>
      </w:r>
    </w:p>
    <w:p w:rsidR="00C670FB" w:rsidRPr="006F2030" w:rsidRDefault="00C670FB" w:rsidP="003D067F">
      <w:pPr>
        <w:pStyle w:val="ListParagraph"/>
        <w:spacing w:after="1" w:line="22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203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F2030">
        <w:rPr>
          <w:rFonts w:ascii="Times New Roman" w:hAnsi="Times New Roman"/>
          <w:sz w:val="28"/>
          <w:szCs w:val="28"/>
        </w:rPr>
        <w:t>. Целями деятельности рабочей группы являются:</w:t>
      </w:r>
    </w:p>
    <w:p w:rsidR="00C670FB" w:rsidRDefault="00C670FB" w:rsidP="003D067F">
      <w:pPr>
        <w:pStyle w:val="ListParagraph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единого </w:t>
      </w:r>
      <w:r w:rsidRPr="00891F48">
        <w:rPr>
          <w:rFonts w:ascii="Times New Roman" w:hAnsi="Times New Roman"/>
          <w:sz w:val="28"/>
          <w:szCs w:val="28"/>
        </w:rPr>
        <w:t>подхода к организации оказания имущественной по</w:t>
      </w:r>
      <w:r w:rsidRPr="00891F48">
        <w:rPr>
          <w:rFonts w:ascii="Times New Roman" w:hAnsi="Times New Roman"/>
          <w:sz w:val="28"/>
          <w:szCs w:val="28"/>
        </w:rPr>
        <w:t>д</w:t>
      </w:r>
      <w:r w:rsidRPr="00891F48">
        <w:rPr>
          <w:rFonts w:ascii="Times New Roman" w:hAnsi="Times New Roman"/>
          <w:sz w:val="28"/>
          <w:szCs w:val="28"/>
        </w:rPr>
        <w:t xml:space="preserve">держки субъектам </w:t>
      </w:r>
      <w:r>
        <w:rPr>
          <w:rFonts w:ascii="Times New Roman" w:hAnsi="Times New Roman"/>
          <w:sz w:val="28"/>
          <w:szCs w:val="28"/>
        </w:rPr>
        <w:t>малого и среднего предпринимательства (далее – субъекты МСП)</w:t>
      </w:r>
      <w:r w:rsidRPr="00891F48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Хабаро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края, основанного на лучших практиках</w:t>
      </w:r>
      <w:r w:rsidRPr="00891F48">
        <w:rPr>
          <w:rFonts w:ascii="Times New Roman" w:hAnsi="Times New Roman"/>
          <w:sz w:val="28"/>
          <w:szCs w:val="28"/>
        </w:rPr>
        <w:t xml:space="preserve"> реализации положений Фед</w:t>
      </w:r>
      <w:r w:rsidRPr="00891F48">
        <w:rPr>
          <w:rFonts w:ascii="Times New Roman" w:hAnsi="Times New Roman"/>
          <w:sz w:val="28"/>
          <w:szCs w:val="28"/>
        </w:rPr>
        <w:t>е</w:t>
      </w:r>
      <w:r w:rsidRPr="00891F48">
        <w:rPr>
          <w:rFonts w:ascii="Times New Roman" w:hAnsi="Times New Roman"/>
          <w:sz w:val="28"/>
          <w:szCs w:val="28"/>
        </w:rPr>
        <w:t xml:space="preserve">рального </w:t>
      </w:r>
      <w:hyperlink r:id="rId9" w:history="1">
        <w:r w:rsidRPr="00891F48">
          <w:rPr>
            <w:rFonts w:ascii="Times New Roman" w:hAnsi="Times New Roman"/>
            <w:sz w:val="28"/>
            <w:szCs w:val="28"/>
          </w:rPr>
          <w:t>закона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от 24 июля 2007 года № 209</w:t>
      </w:r>
      <w:r w:rsidRPr="00891F48">
        <w:rPr>
          <w:rFonts w:ascii="Times New Roman" w:hAnsi="Times New Roman"/>
          <w:sz w:val="28"/>
          <w:szCs w:val="28"/>
        </w:rPr>
        <w:t>-ФЗ «О развитии малого и сре</w:t>
      </w:r>
      <w:r w:rsidRPr="00891F48">
        <w:rPr>
          <w:rFonts w:ascii="Times New Roman" w:hAnsi="Times New Roman"/>
          <w:sz w:val="28"/>
          <w:szCs w:val="28"/>
        </w:rPr>
        <w:t>д</w:t>
      </w:r>
      <w:r w:rsidRPr="00891F48">
        <w:rPr>
          <w:rFonts w:ascii="Times New Roman" w:hAnsi="Times New Roman"/>
          <w:sz w:val="28"/>
          <w:szCs w:val="28"/>
        </w:rPr>
        <w:t>него предпринимательства в Российской Федерации» (далее – Закон</w:t>
      </w:r>
      <w:r>
        <w:rPr>
          <w:rFonts w:ascii="Times New Roman" w:hAnsi="Times New Roman"/>
          <w:sz w:val="28"/>
          <w:szCs w:val="28"/>
        </w:rPr>
        <w:t xml:space="preserve"> № 209-ФЗ</w:t>
      </w:r>
      <w:r w:rsidRPr="00891F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целях обеспечения равного доступа субъектов МСП к мерам имущес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поддержки</w:t>
      </w:r>
      <w:r w:rsidRPr="00891F48">
        <w:rPr>
          <w:rFonts w:ascii="Times New Roman" w:hAnsi="Times New Roman"/>
          <w:sz w:val="28"/>
          <w:szCs w:val="28"/>
        </w:rPr>
        <w:t>;</w:t>
      </w:r>
    </w:p>
    <w:p w:rsidR="00C670FB" w:rsidRPr="00780082" w:rsidRDefault="00C670FB" w:rsidP="003D067F">
      <w:pPr>
        <w:pStyle w:val="ListParagraph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источников для пополнения </w:t>
      </w:r>
      <w:r w:rsidRPr="00780082">
        <w:rPr>
          <w:rFonts w:ascii="Times New Roman" w:hAnsi="Times New Roman"/>
          <w:sz w:val="28"/>
          <w:szCs w:val="28"/>
        </w:rPr>
        <w:t xml:space="preserve">перечней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82">
        <w:rPr>
          <w:rFonts w:ascii="Times New Roman" w:hAnsi="Times New Roman"/>
          <w:sz w:val="28"/>
          <w:szCs w:val="28"/>
        </w:rPr>
        <w:t>муниципального имущ</w:t>
      </w:r>
      <w:r w:rsidRPr="00780082">
        <w:rPr>
          <w:rFonts w:ascii="Times New Roman" w:hAnsi="Times New Roman"/>
          <w:sz w:val="28"/>
          <w:szCs w:val="28"/>
        </w:rPr>
        <w:t>е</w:t>
      </w:r>
      <w:r w:rsidRPr="00780082">
        <w:rPr>
          <w:rFonts w:ascii="Times New Roman" w:hAnsi="Times New Roman"/>
          <w:sz w:val="28"/>
          <w:szCs w:val="28"/>
        </w:rPr>
        <w:t>ства, предусмотренных частью 4 статьи 18 Закона №</w:t>
      </w:r>
      <w:r>
        <w:rPr>
          <w:rFonts w:ascii="Times New Roman" w:hAnsi="Times New Roman"/>
          <w:sz w:val="28"/>
          <w:szCs w:val="28"/>
        </w:rPr>
        <w:t> </w:t>
      </w:r>
      <w:r w:rsidRPr="00780082">
        <w:rPr>
          <w:rFonts w:ascii="Times New Roman" w:hAnsi="Times New Roman"/>
          <w:sz w:val="28"/>
          <w:szCs w:val="28"/>
        </w:rPr>
        <w:t xml:space="preserve">209-ФЗ (далее – </w:t>
      </w:r>
      <w:r>
        <w:rPr>
          <w:rFonts w:ascii="Times New Roman" w:hAnsi="Times New Roman"/>
          <w:sz w:val="28"/>
          <w:szCs w:val="28"/>
        </w:rPr>
        <w:t>П</w:t>
      </w:r>
      <w:r w:rsidRPr="00780082">
        <w:rPr>
          <w:rFonts w:ascii="Times New Roman" w:hAnsi="Times New Roman"/>
          <w:sz w:val="28"/>
          <w:szCs w:val="28"/>
        </w:rPr>
        <w:t>ере</w:t>
      </w:r>
      <w:r w:rsidRPr="00780082">
        <w:rPr>
          <w:rFonts w:ascii="Times New Roman" w:hAnsi="Times New Roman"/>
          <w:sz w:val="28"/>
          <w:szCs w:val="28"/>
        </w:rPr>
        <w:t>ч</w:t>
      </w:r>
      <w:r w:rsidRPr="00780082">
        <w:rPr>
          <w:rFonts w:ascii="Times New Roman" w:hAnsi="Times New Roman"/>
          <w:sz w:val="28"/>
          <w:szCs w:val="28"/>
        </w:rPr>
        <w:t>ни)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8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 w:rsidRPr="00780082">
        <w:rPr>
          <w:rFonts w:ascii="Times New Roman" w:hAnsi="Times New Roman"/>
          <w:i/>
          <w:sz w:val="28"/>
          <w:szCs w:val="28"/>
        </w:rPr>
        <w:t>;</w:t>
      </w:r>
    </w:p>
    <w:p w:rsidR="00C670FB" w:rsidRPr="00891F48" w:rsidRDefault="00C670FB" w:rsidP="003D067F">
      <w:pPr>
        <w:pStyle w:val="ListParagraph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выработка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891F48">
        <w:rPr>
          <w:rFonts w:ascii="Times New Roman" w:hAnsi="Times New Roman"/>
          <w:sz w:val="28"/>
          <w:szCs w:val="28"/>
        </w:rPr>
        <w:t xml:space="preserve"> тиражирование лучших практик оказания имуществе</w:t>
      </w:r>
      <w:r w:rsidRPr="00891F48">
        <w:rPr>
          <w:rFonts w:ascii="Times New Roman" w:hAnsi="Times New Roman"/>
          <w:sz w:val="28"/>
          <w:szCs w:val="28"/>
        </w:rPr>
        <w:t>н</w:t>
      </w:r>
      <w:r w:rsidRPr="00891F48">
        <w:rPr>
          <w:rFonts w:ascii="Times New Roman" w:hAnsi="Times New Roman"/>
          <w:sz w:val="28"/>
          <w:szCs w:val="28"/>
        </w:rPr>
        <w:t>ной поддержки субъекта</w:t>
      </w:r>
      <w:r>
        <w:rPr>
          <w:rFonts w:ascii="Times New Roman" w:hAnsi="Times New Roman"/>
          <w:sz w:val="28"/>
          <w:szCs w:val="28"/>
        </w:rPr>
        <w:t xml:space="preserve">м МСП </w:t>
      </w:r>
      <w:r w:rsidRPr="00891F48">
        <w:rPr>
          <w:rFonts w:ascii="Times New Roman" w:hAnsi="Times New Roman"/>
          <w:sz w:val="28"/>
          <w:szCs w:val="28"/>
        </w:rPr>
        <w:t>на территории</w:t>
      </w:r>
      <w:r w:rsidRPr="00F6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Хабаровского края</w:t>
      </w:r>
      <w:r w:rsidRPr="00891F48">
        <w:rPr>
          <w:rFonts w:ascii="Times New Roman" w:hAnsi="Times New Roman"/>
          <w:sz w:val="28"/>
          <w:szCs w:val="28"/>
        </w:rPr>
        <w:t>.</w:t>
      </w:r>
    </w:p>
    <w:p w:rsidR="00C670FB" w:rsidRPr="00780082" w:rsidRDefault="00C670FB" w:rsidP="003D067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</w:r>
      <w:r w:rsidRPr="00511264">
        <w:rPr>
          <w:rFonts w:ascii="Times New Roman" w:hAnsi="Times New Roman"/>
          <w:sz w:val="28"/>
          <w:szCs w:val="28"/>
        </w:rPr>
        <w:t xml:space="preserve">Рабочая группа в своей деятельности руководствуется </w:t>
      </w:r>
      <w:r w:rsidRPr="00891F4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 № 209-ФЗ</w:t>
      </w:r>
      <w:r w:rsidRPr="00162E8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иными </w:t>
      </w:r>
      <w:r w:rsidRPr="00780082">
        <w:rPr>
          <w:rFonts w:ascii="Times New Roman" w:hAnsi="Times New Roman"/>
          <w:sz w:val="28"/>
          <w:szCs w:val="28"/>
        </w:rPr>
        <w:t>федеральными законами, указами Президента Росси</w:t>
      </w:r>
      <w:r w:rsidRPr="00780082">
        <w:rPr>
          <w:rFonts w:ascii="Times New Roman" w:hAnsi="Times New Roman"/>
          <w:sz w:val="28"/>
          <w:szCs w:val="28"/>
        </w:rPr>
        <w:t>й</w:t>
      </w:r>
      <w:r w:rsidRPr="00780082">
        <w:rPr>
          <w:rFonts w:ascii="Times New Roman" w:hAnsi="Times New Roman"/>
          <w:sz w:val="28"/>
          <w:szCs w:val="28"/>
        </w:rPr>
        <w:t xml:space="preserve">ской Федерации, постановлениями Правительства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законами </w:t>
      </w:r>
      <w:r w:rsidRPr="00780082">
        <w:rPr>
          <w:rFonts w:ascii="Times New Roman" w:hAnsi="Times New Roman"/>
          <w:sz w:val="28"/>
          <w:szCs w:val="28"/>
        </w:rPr>
        <w:t>и иными норматив</w:t>
      </w:r>
      <w:r>
        <w:rPr>
          <w:rFonts w:ascii="Times New Roman" w:hAnsi="Times New Roman"/>
          <w:sz w:val="28"/>
          <w:szCs w:val="28"/>
        </w:rPr>
        <w:t>ными правовыми</w:t>
      </w:r>
      <w:r w:rsidRPr="00780082">
        <w:rPr>
          <w:rFonts w:ascii="Times New Roman" w:hAnsi="Times New Roman"/>
          <w:sz w:val="28"/>
          <w:szCs w:val="28"/>
        </w:rPr>
        <w:t xml:space="preserve"> актами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780082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C670FB" w:rsidRPr="00511264" w:rsidRDefault="00C670FB" w:rsidP="003D067F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</w:r>
      <w:r w:rsidRPr="00511264">
        <w:rPr>
          <w:rFonts w:ascii="Times New Roman" w:hAnsi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670FB" w:rsidRPr="00511264" w:rsidRDefault="00C670FB" w:rsidP="003D067F">
      <w:pPr>
        <w:spacing w:after="1" w:line="220" w:lineRule="atLeast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511264">
        <w:rPr>
          <w:rFonts w:ascii="Times New Roman" w:hAnsi="Times New Roman"/>
          <w:sz w:val="28"/>
          <w:szCs w:val="28"/>
        </w:rPr>
        <w:t xml:space="preserve">2. Задачи </w:t>
      </w:r>
      <w:r>
        <w:rPr>
          <w:rFonts w:ascii="Times New Roman" w:hAnsi="Times New Roman"/>
          <w:sz w:val="28"/>
          <w:szCs w:val="28"/>
        </w:rPr>
        <w:t xml:space="preserve">и функции </w:t>
      </w:r>
      <w:r w:rsidRPr="00511264">
        <w:rPr>
          <w:rFonts w:ascii="Times New Roman" w:hAnsi="Times New Roman"/>
          <w:sz w:val="28"/>
          <w:szCs w:val="28"/>
        </w:rPr>
        <w:t>рабочей группы</w:t>
      </w:r>
    </w:p>
    <w:p w:rsidR="00C670FB" w:rsidRDefault="00C670FB" w:rsidP="003D067F">
      <w:pPr>
        <w:spacing w:after="1" w:line="22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>Координация оказания имущественной поддержки субъектам МСП</w:t>
      </w:r>
      <w:r w:rsidRPr="0051126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Хабаро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края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органами </w:t>
      </w:r>
      <w:r w:rsidRPr="00511264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Верхнебуреинского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Хабаровского края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 xml:space="preserve">Оценка эффективности мероприятий, реализуемых органами </w:t>
      </w:r>
      <w:r w:rsidRPr="00511264">
        <w:rPr>
          <w:rFonts w:ascii="Times New Roman" w:hAnsi="Times New Roman"/>
          <w:sz w:val="28"/>
          <w:szCs w:val="28"/>
        </w:rPr>
        <w:t>м</w:t>
      </w:r>
      <w:r w:rsidRPr="00511264">
        <w:rPr>
          <w:rFonts w:ascii="Times New Roman" w:hAnsi="Times New Roman"/>
          <w:sz w:val="28"/>
          <w:szCs w:val="28"/>
        </w:rPr>
        <w:t>е</w:t>
      </w:r>
      <w:r w:rsidRPr="00511264">
        <w:rPr>
          <w:rFonts w:ascii="Times New Roman" w:hAnsi="Times New Roman"/>
          <w:sz w:val="28"/>
          <w:szCs w:val="28"/>
        </w:rPr>
        <w:t>стного самоуправления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ровского края, по оказанию имущественной поддержки </w:t>
      </w:r>
      <w:r w:rsidRPr="00511264">
        <w:rPr>
          <w:rFonts w:ascii="Times New Roman" w:hAnsi="Times New Roman"/>
          <w:sz w:val="28"/>
          <w:szCs w:val="28"/>
        </w:rPr>
        <w:t xml:space="preserve">субъектам </w:t>
      </w:r>
      <w:r>
        <w:rPr>
          <w:rFonts w:ascii="Times New Roman" w:hAnsi="Times New Roman"/>
          <w:sz w:val="28"/>
          <w:szCs w:val="28"/>
        </w:rPr>
        <w:t>МСП.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</w:r>
      <w:r w:rsidRPr="0083513C">
        <w:rPr>
          <w:rFonts w:ascii="Times New Roman" w:hAnsi="Times New Roman"/>
          <w:sz w:val="28"/>
          <w:szCs w:val="28"/>
        </w:rPr>
        <w:t>Разработка годовых и квартальных планов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13C">
        <w:rPr>
          <w:rFonts w:ascii="Times New Roman" w:hAnsi="Times New Roman"/>
          <w:sz w:val="28"/>
          <w:szCs w:val="28"/>
        </w:rPr>
        <w:t>по ок</w:t>
      </w:r>
      <w:r w:rsidRPr="0083513C">
        <w:rPr>
          <w:rFonts w:ascii="Times New Roman" w:hAnsi="Times New Roman"/>
          <w:sz w:val="28"/>
          <w:szCs w:val="28"/>
        </w:rPr>
        <w:t>а</w:t>
      </w:r>
      <w:r w:rsidRPr="0083513C">
        <w:rPr>
          <w:rFonts w:ascii="Times New Roman" w:hAnsi="Times New Roman"/>
          <w:sz w:val="28"/>
          <w:szCs w:val="28"/>
        </w:rPr>
        <w:t>занию имущественной поддержки субъектам МСП</w:t>
      </w:r>
      <w:r>
        <w:rPr>
          <w:rFonts w:ascii="Times New Roman" w:hAnsi="Times New Roman"/>
          <w:sz w:val="28"/>
          <w:szCs w:val="28"/>
        </w:rPr>
        <w:t xml:space="preserve"> на территории Верхнеб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реинского муниципального района Хабаровского края</w:t>
      </w:r>
      <w:r w:rsidRPr="0083513C">
        <w:rPr>
          <w:rFonts w:ascii="Times New Roman" w:hAnsi="Times New Roman"/>
          <w:sz w:val="28"/>
          <w:szCs w:val="28"/>
        </w:rPr>
        <w:t>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5C11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5C11B7">
        <w:rPr>
          <w:rFonts w:ascii="Times New Roman" w:hAnsi="Times New Roman"/>
          <w:sz w:val="28"/>
          <w:szCs w:val="28"/>
        </w:rPr>
        <w:t xml:space="preserve">Проведение анализа </w:t>
      </w:r>
      <w:r>
        <w:rPr>
          <w:rFonts w:ascii="Times New Roman" w:hAnsi="Times New Roman"/>
          <w:sz w:val="28"/>
          <w:szCs w:val="28"/>
        </w:rPr>
        <w:t xml:space="preserve">состава </w:t>
      </w:r>
      <w:r w:rsidRPr="005C11B7"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для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 w:rsidRPr="001A54AD">
        <w:rPr>
          <w:rFonts w:ascii="Times New Roman" w:hAnsi="Times New Roman"/>
          <w:sz w:val="28"/>
          <w:szCs w:val="28"/>
        </w:rPr>
        <w:t xml:space="preserve"> выявления </w:t>
      </w:r>
      <w:r>
        <w:rPr>
          <w:rFonts w:ascii="Times New Roman" w:hAnsi="Times New Roman"/>
          <w:sz w:val="28"/>
          <w:szCs w:val="28"/>
        </w:rPr>
        <w:t>источников пополнения П</w:t>
      </w:r>
      <w:r w:rsidRPr="00780082">
        <w:rPr>
          <w:rFonts w:ascii="Times New Roman" w:hAnsi="Times New Roman"/>
          <w:sz w:val="28"/>
          <w:szCs w:val="28"/>
        </w:rPr>
        <w:t>еречн</w:t>
      </w:r>
      <w:r>
        <w:rPr>
          <w:rFonts w:ascii="Times New Roman" w:hAnsi="Times New Roman"/>
          <w:sz w:val="28"/>
          <w:szCs w:val="28"/>
        </w:rPr>
        <w:t>ей осуществляется на основе информации, полученной по результатам: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запроса </w:t>
      </w:r>
      <w:r w:rsidRPr="00780082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из реестров муниципального имущества, </w:t>
      </w:r>
      <w:r w:rsidRPr="0007127B">
        <w:rPr>
          <w:rFonts w:ascii="Times New Roman" w:hAnsi="Times New Roman"/>
          <w:sz w:val="28"/>
          <w:szCs w:val="28"/>
        </w:rPr>
        <w:t>выписок из Е</w:t>
      </w:r>
      <w:r>
        <w:rPr>
          <w:rFonts w:ascii="Times New Roman" w:hAnsi="Times New Roman"/>
          <w:sz w:val="28"/>
          <w:szCs w:val="28"/>
        </w:rPr>
        <w:t>диного государственного реестра недвижимости</w:t>
      </w:r>
      <w:r w:rsidRPr="0007127B">
        <w:rPr>
          <w:rFonts w:ascii="Times New Roman" w:hAnsi="Times New Roman"/>
          <w:sz w:val="28"/>
          <w:szCs w:val="28"/>
        </w:rPr>
        <w:t>, данных архивов, иных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82">
        <w:rPr>
          <w:rFonts w:ascii="Times New Roman" w:hAnsi="Times New Roman"/>
          <w:sz w:val="28"/>
          <w:szCs w:val="28"/>
        </w:rPr>
        <w:t xml:space="preserve">об объектах </w:t>
      </w:r>
      <w:r>
        <w:rPr>
          <w:rFonts w:ascii="Times New Roman" w:hAnsi="Times New Roman"/>
          <w:sz w:val="28"/>
          <w:szCs w:val="28"/>
        </w:rPr>
        <w:t xml:space="preserve">казны и </w:t>
      </w:r>
      <w:r w:rsidRPr="005C11B7">
        <w:rPr>
          <w:rFonts w:ascii="Times New Roman" w:hAnsi="Times New Roman"/>
          <w:sz w:val="28"/>
          <w:szCs w:val="28"/>
        </w:rPr>
        <w:t>имуществ</w:t>
      </w:r>
      <w:r>
        <w:rPr>
          <w:rFonts w:ascii="Times New Roman" w:hAnsi="Times New Roman"/>
          <w:sz w:val="28"/>
          <w:szCs w:val="28"/>
        </w:rPr>
        <w:t>е, закрепленном на праве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ведения или оперативного управления за государственным (муниц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пальным) предприятием или учреждением, в том числе </w:t>
      </w:r>
      <w:r w:rsidRPr="001A54AD">
        <w:rPr>
          <w:rFonts w:ascii="Times New Roman" w:hAnsi="Times New Roman"/>
          <w:sz w:val="28"/>
          <w:szCs w:val="28"/>
        </w:rPr>
        <w:t>неиспользуем</w:t>
      </w:r>
      <w:r>
        <w:rPr>
          <w:rFonts w:ascii="Times New Roman" w:hAnsi="Times New Roman"/>
          <w:sz w:val="28"/>
          <w:szCs w:val="28"/>
        </w:rPr>
        <w:t>ом,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эффективно используемом или используемом</w:t>
      </w:r>
      <w:r w:rsidRPr="0083513C">
        <w:rPr>
          <w:rFonts w:ascii="Times New Roman" w:hAnsi="Times New Roman"/>
          <w:sz w:val="28"/>
          <w:szCs w:val="28"/>
        </w:rPr>
        <w:t xml:space="preserve"> не по назначению</w:t>
      </w:r>
      <w:r w:rsidRPr="000433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мельных участках, </w:t>
      </w:r>
      <w:r w:rsidRPr="0073081D">
        <w:rPr>
          <w:rFonts w:ascii="Times New Roman" w:hAnsi="Times New Roman"/>
          <w:sz w:val="28"/>
        </w:rPr>
        <w:t>государственная собственность на которые не разгран</w:t>
      </w:r>
      <w:r w:rsidRPr="0073081D">
        <w:rPr>
          <w:rFonts w:ascii="Times New Roman" w:hAnsi="Times New Roman"/>
          <w:sz w:val="28"/>
        </w:rPr>
        <w:t>и</w:t>
      </w:r>
      <w:r w:rsidRPr="0073081D">
        <w:rPr>
          <w:rFonts w:ascii="Times New Roman" w:hAnsi="Times New Roman"/>
          <w:sz w:val="28"/>
        </w:rPr>
        <w:t>чена,</w:t>
      </w:r>
      <w:r>
        <w:rPr>
          <w:rFonts w:ascii="Times New Roman" w:hAnsi="Times New Roman"/>
          <w:sz w:val="28"/>
        </w:rPr>
        <w:t xml:space="preserve"> </w:t>
      </w:r>
      <w:r w:rsidRPr="0073081D">
        <w:rPr>
          <w:rFonts w:ascii="Times New Roman" w:hAnsi="Times New Roman"/>
          <w:sz w:val="28"/>
        </w:rPr>
        <w:t>выморочно</w:t>
      </w:r>
      <w:r>
        <w:rPr>
          <w:rFonts w:ascii="Times New Roman" w:hAnsi="Times New Roman"/>
          <w:sz w:val="28"/>
        </w:rPr>
        <w:t>м</w:t>
      </w:r>
      <w:r w:rsidRPr="0073081D">
        <w:rPr>
          <w:rFonts w:ascii="Times New Roman" w:hAnsi="Times New Roman"/>
          <w:sz w:val="28"/>
        </w:rPr>
        <w:t xml:space="preserve"> имуществ</w:t>
      </w:r>
      <w:r>
        <w:rPr>
          <w:rFonts w:ascii="Times New Roman" w:hAnsi="Times New Roman"/>
          <w:sz w:val="28"/>
        </w:rPr>
        <w:t>е</w:t>
      </w:r>
      <w:r w:rsidRPr="0073081D">
        <w:rPr>
          <w:rFonts w:ascii="Times New Roman" w:hAnsi="Times New Roman"/>
          <w:sz w:val="28"/>
        </w:rPr>
        <w:t xml:space="preserve"> (за исключением жилых помещений и предм</w:t>
      </w:r>
      <w:r w:rsidRPr="0073081D">
        <w:rPr>
          <w:rFonts w:ascii="Times New Roman" w:hAnsi="Times New Roman"/>
          <w:sz w:val="28"/>
        </w:rPr>
        <w:t>е</w:t>
      </w:r>
      <w:r w:rsidRPr="0073081D">
        <w:rPr>
          <w:rFonts w:ascii="Times New Roman" w:hAnsi="Times New Roman"/>
          <w:sz w:val="28"/>
        </w:rPr>
        <w:t>тов, срок полезного использования которых составляет менее пяти лет)</w:t>
      </w:r>
      <w:r>
        <w:rPr>
          <w:rFonts w:ascii="Times New Roman" w:hAnsi="Times New Roman"/>
          <w:sz w:val="28"/>
        </w:rPr>
        <w:t xml:space="preserve">, </w:t>
      </w:r>
      <w:r w:rsidRPr="0073081D">
        <w:rPr>
          <w:rFonts w:ascii="Times New Roman" w:hAnsi="Times New Roman"/>
          <w:sz w:val="28"/>
        </w:rPr>
        <w:t>бе</w:t>
      </w:r>
      <w:r w:rsidRPr="0073081D">
        <w:rPr>
          <w:rFonts w:ascii="Times New Roman" w:hAnsi="Times New Roman"/>
          <w:sz w:val="28"/>
        </w:rPr>
        <w:t>с</w:t>
      </w:r>
      <w:r w:rsidRPr="0073081D">
        <w:rPr>
          <w:rFonts w:ascii="Times New Roman" w:hAnsi="Times New Roman"/>
          <w:sz w:val="28"/>
        </w:rPr>
        <w:t>хозяйн</w:t>
      </w:r>
      <w:r>
        <w:rPr>
          <w:rFonts w:ascii="Times New Roman" w:hAnsi="Times New Roman"/>
          <w:sz w:val="28"/>
        </w:rPr>
        <w:t>ом и ином имуществе</w:t>
      </w:r>
      <w:r>
        <w:rPr>
          <w:rFonts w:ascii="Times New Roman" w:hAnsi="Times New Roman"/>
          <w:sz w:val="28"/>
          <w:szCs w:val="28"/>
        </w:rPr>
        <w:t>;</w:t>
      </w:r>
    </w:p>
    <w:p w:rsidR="00C670FB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>
        <w:rPr>
          <w:sz w:val="28"/>
          <w:szCs w:val="28"/>
        </w:rPr>
        <w:t>Верхнебуреинского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Хабаровского края</w:t>
      </w:r>
      <w:r>
        <w:rPr>
          <w:color w:val="auto"/>
          <w:sz w:val="28"/>
          <w:szCs w:val="28"/>
        </w:rPr>
        <w:t xml:space="preserve"> органом, уполномоченным на провед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ние такого обследования;</w:t>
      </w:r>
    </w:p>
    <w:p w:rsidR="00C670FB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предложений субъектов МСП, заинтересованных в получении в аренду муниципального имущества. </w:t>
      </w:r>
    </w:p>
    <w:p w:rsidR="00C670FB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ab/>
        <w:t>Р</w:t>
      </w:r>
      <w:r w:rsidRPr="000A4C49">
        <w:rPr>
          <w:bCs/>
          <w:sz w:val="28"/>
          <w:szCs w:val="28"/>
        </w:rPr>
        <w:t xml:space="preserve">ассмотрение предложений, поступивших от </w:t>
      </w:r>
      <w:r>
        <w:rPr>
          <w:bCs/>
          <w:sz w:val="28"/>
          <w:szCs w:val="28"/>
        </w:rPr>
        <w:t xml:space="preserve">органов местного самоуправления, </w:t>
      </w:r>
      <w:r w:rsidRPr="000A4C49">
        <w:rPr>
          <w:bCs/>
          <w:sz w:val="28"/>
          <w:szCs w:val="28"/>
        </w:rPr>
        <w:t xml:space="preserve">представителей общественности, субъектов МСП </w:t>
      </w:r>
      <w:r>
        <w:rPr>
          <w:bCs/>
          <w:sz w:val="28"/>
          <w:szCs w:val="28"/>
        </w:rPr>
        <w:t>о допо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нении Перечней</w:t>
      </w:r>
      <w:r>
        <w:rPr>
          <w:color w:val="auto"/>
          <w:sz w:val="28"/>
          <w:szCs w:val="28"/>
        </w:rPr>
        <w:t>.</w:t>
      </w:r>
    </w:p>
    <w:p w:rsidR="00C670FB" w:rsidRPr="00C56D47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ab/>
      </w:r>
      <w:r w:rsidRPr="00C56D47">
        <w:rPr>
          <w:color w:val="auto"/>
          <w:sz w:val="28"/>
          <w:szCs w:val="28"/>
        </w:rPr>
        <w:t xml:space="preserve">Выработка рекомендаций и предложений </w:t>
      </w:r>
      <w:r>
        <w:rPr>
          <w:color w:val="auto"/>
          <w:sz w:val="28"/>
          <w:szCs w:val="28"/>
        </w:rPr>
        <w:t xml:space="preserve">в рамках </w:t>
      </w:r>
      <w:r w:rsidRPr="00C56D4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780082">
        <w:rPr>
          <w:sz w:val="28"/>
          <w:szCs w:val="28"/>
        </w:rPr>
        <w:t xml:space="preserve"> имущественной поддержки субъектам МСП на территории </w:t>
      </w:r>
      <w:r>
        <w:rPr>
          <w:sz w:val="28"/>
          <w:szCs w:val="28"/>
        </w:rPr>
        <w:t>Верхнебуреи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района Хабаровского края</w:t>
      </w:r>
      <w:r w:rsidRPr="00780082">
        <w:rPr>
          <w:i/>
          <w:sz w:val="28"/>
          <w:szCs w:val="28"/>
        </w:rPr>
        <w:t xml:space="preserve">, </w:t>
      </w:r>
      <w:r w:rsidRPr="00780082">
        <w:rPr>
          <w:sz w:val="28"/>
          <w:szCs w:val="28"/>
        </w:rPr>
        <w:t>в том числе</w:t>
      </w:r>
      <w:r w:rsidRPr="00C56D4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следующим вопросам</w:t>
      </w:r>
      <w:r w:rsidRPr="00C56D47">
        <w:rPr>
          <w:color w:val="auto"/>
          <w:sz w:val="28"/>
          <w:szCs w:val="28"/>
        </w:rPr>
        <w:t>:</w:t>
      </w:r>
    </w:p>
    <w:p w:rsidR="00C670FB" w:rsidRDefault="00C670FB" w:rsidP="003D067F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формированию и д</w:t>
      </w:r>
      <w:r w:rsidRPr="00C56D47">
        <w:rPr>
          <w:rFonts w:ascii="Times New Roman" w:hAnsi="Times New Roman"/>
          <w:sz w:val="28"/>
          <w:szCs w:val="28"/>
        </w:rPr>
        <w:t>ополнени</w:t>
      </w:r>
      <w:r>
        <w:rPr>
          <w:rFonts w:ascii="Times New Roman" w:hAnsi="Times New Roman"/>
          <w:sz w:val="28"/>
          <w:szCs w:val="28"/>
        </w:rPr>
        <w:t>ю П</w:t>
      </w:r>
      <w:r w:rsidRPr="00780082">
        <w:rPr>
          <w:rFonts w:ascii="Times New Roman" w:hAnsi="Times New Roman"/>
          <w:sz w:val="28"/>
          <w:szCs w:val="28"/>
        </w:rPr>
        <w:t>еречней</w:t>
      </w:r>
      <w:r>
        <w:rPr>
          <w:rFonts w:ascii="Times New Roman" w:hAnsi="Times New Roman"/>
          <w:sz w:val="28"/>
          <w:szCs w:val="28"/>
        </w:rPr>
        <w:t>, расширению состава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щества, вовлекаемого в имущественную поддержку;</w:t>
      </w:r>
    </w:p>
    <w:p w:rsidR="00C670FB" w:rsidRDefault="00C670FB" w:rsidP="003D067F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замене </w:t>
      </w:r>
      <w:r w:rsidRPr="0083513C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, включенных в Перечни и </w:t>
      </w:r>
      <w:r w:rsidRPr="0083513C">
        <w:rPr>
          <w:rFonts w:ascii="Times New Roman" w:hAnsi="Times New Roman"/>
          <w:sz w:val="28"/>
          <w:szCs w:val="28"/>
        </w:rPr>
        <w:t>не востребованных суб</w:t>
      </w:r>
      <w:r w:rsidRPr="0083513C">
        <w:rPr>
          <w:rFonts w:ascii="Times New Roman" w:hAnsi="Times New Roman"/>
          <w:sz w:val="28"/>
          <w:szCs w:val="28"/>
        </w:rPr>
        <w:t>ъ</w:t>
      </w:r>
      <w:r w:rsidRPr="0083513C">
        <w:rPr>
          <w:rFonts w:ascii="Times New Roman" w:hAnsi="Times New Roman"/>
          <w:sz w:val="28"/>
          <w:szCs w:val="28"/>
        </w:rPr>
        <w:t>ектами МСП, на друг</w:t>
      </w:r>
      <w:r>
        <w:rPr>
          <w:rFonts w:ascii="Times New Roman" w:hAnsi="Times New Roman"/>
          <w:sz w:val="28"/>
          <w:szCs w:val="28"/>
        </w:rPr>
        <w:t>ое имущество или по их иному использованию (по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зультатам анализа </w:t>
      </w:r>
      <w:r w:rsidRPr="0083513C">
        <w:rPr>
          <w:rFonts w:ascii="Times New Roman" w:hAnsi="Times New Roman"/>
          <w:sz w:val="28"/>
          <w:szCs w:val="28"/>
        </w:rPr>
        <w:t xml:space="preserve">состава </w:t>
      </w:r>
      <w:r>
        <w:rPr>
          <w:rFonts w:ascii="Times New Roman" w:hAnsi="Times New Roman"/>
          <w:sz w:val="28"/>
          <w:szCs w:val="28"/>
        </w:rPr>
        <w:t>имущества Перечней</w:t>
      </w:r>
      <w:r w:rsidRPr="008351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Pr="0083513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субъектов МСП, итогов торгов на право заключения договоров аренды</w:t>
      </w:r>
      <w:r>
        <w:rPr>
          <w:sz w:val="28"/>
          <w:szCs w:val="28"/>
        </w:rPr>
        <w:t>);</w:t>
      </w:r>
    </w:p>
    <w:p w:rsidR="00C670FB" w:rsidRPr="00E8052F" w:rsidRDefault="00C670FB" w:rsidP="003D067F">
      <w:pPr>
        <w:pStyle w:val="Default"/>
        <w:ind w:firstLine="720"/>
        <w:contextualSpacing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в) установлению </w:t>
      </w:r>
      <w:r w:rsidRPr="00C56D47"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ьготных условий</w:t>
      </w:r>
      <w:r w:rsidRPr="00C56D47">
        <w:rPr>
          <w:color w:val="auto"/>
          <w:sz w:val="28"/>
          <w:szCs w:val="28"/>
        </w:rPr>
        <w:t xml:space="preserve"> предоставления в аренду имущес</w:t>
      </w:r>
      <w:r w:rsidRPr="00C56D47">
        <w:rPr>
          <w:color w:val="auto"/>
          <w:sz w:val="28"/>
          <w:szCs w:val="28"/>
        </w:rPr>
        <w:t>т</w:t>
      </w:r>
      <w:r w:rsidRPr="00C56D47">
        <w:rPr>
          <w:color w:val="auto"/>
          <w:sz w:val="28"/>
          <w:szCs w:val="28"/>
        </w:rPr>
        <w:t>ва</w:t>
      </w:r>
      <w:r>
        <w:rPr>
          <w:color w:val="auto"/>
          <w:sz w:val="28"/>
          <w:szCs w:val="28"/>
        </w:rPr>
        <w:t>, муниципальных преференций</w:t>
      </w:r>
      <w:r w:rsidRPr="00C56D47">
        <w:rPr>
          <w:color w:val="auto"/>
          <w:sz w:val="28"/>
          <w:szCs w:val="28"/>
        </w:rPr>
        <w:t xml:space="preserve"> для субъектов МСП</w:t>
      </w:r>
      <w:r>
        <w:rPr>
          <w:color w:val="auto"/>
          <w:sz w:val="28"/>
          <w:szCs w:val="28"/>
        </w:rPr>
        <w:t xml:space="preserve"> </w:t>
      </w:r>
      <w:r w:rsidRPr="00C56D47">
        <w:rPr>
          <w:color w:val="auto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Верхн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буреинского муниципального района Хабаровского </w:t>
      </w:r>
      <w:r w:rsidRPr="00E8052F">
        <w:rPr>
          <w:sz w:val="28"/>
          <w:szCs w:val="28"/>
        </w:rPr>
        <w:t>края</w:t>
      </w:r>
      <w:r w:rsidRPr="00E8052F">
        <w:rPr>
          <w:bCs/>
          <w:sz w:val="28"/>
          <w:szCs w:val="28"/>
        </w:rPr>
        <w:t>;</w:t>
      </w:r>
    </w:p>
    <w:p w:rsidR="00C670FB" w:rsidRPr="00C56D47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г) нормативному </w:t>
      </w:r>
      <w:r w:rsidRPr="00780082">
        <w:rPr>
          <w:sz w:val="28"/>
          <w:szCs w:val="28"/>
        </w:rPr>
        <w:t>правово</w:t>
      </w:r>
      <w:r>
        <w:rPr>
          <w:sz w:val="28"/>
          <w:szCs w:val="28"/>
        </w:rPr>
        <w:t>му регулированию</w:t>
      </w:r>
      <w:r w:rsidRPr="00780082">
        <w:rPr>
          <w:sz w:val="28"/>
          <w:szCs w:val="28"/>
        </w:rPr>
        <w:t xml:space="preserve"> оказания имущественной поддержки субъектам МСП</w:t>
      </w:r>
      <w:r>
        <w:rPr>
          <w:sz w:val="28"/>
          <w:szCs w:val="28"/>
        </w:rPr>
        <w:t>, в том числе упрощению порядка получения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поддержки;</w:t>
      </w:r>
    </w:p>
    <w:p w:rsidR="00C670FB" w:rsidRDefault="00C670FB" w:rsidP="003D067F">
      <w:pPr>
        <w:pStyle w:val="Default"/>
        <w:ind w:firstLine="720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д) </w:t>
      </w:r>
      <w:r>
        <w:rPr>
          <w:sz w:val="28"/>
          <w:szCs w:val="28"/>
        </w:rPr>
        <w:t> о</w:t>
      </w:r>
      <w:r w:rsidRPr="0083513C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83513C">
        <w:rPr>
          <w:sz w:val="28"/>
          <w:szCs w:val="28"/>
        </w:rPr>
        <w:t xml:space="preserve"> информирования субъектов МСП об имущественной поддержке</w:t>
      </w:r>
      <w:r>
        <w:rPr>
          <w:sz w:val="28"/>
          <w:szCs w:val="28"/>
        </w:rPr>
        <w:t>;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совершенствованию порядка</w:t>
      </w:r>
      <w:r w:rsidRPr="009E0206">
        <w:rPr>
          <w:rFonts w:ascii="Times New Roman" w:hAnsi="Times New Roman"/>
          <w:sz w:val="28"/>
          <w:szCs w:val="28"/>
        </w:rPr>
        <w:t xml:space="preserve"> учета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имущества,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мещения и актуализации сведений о нем в информационно-телекоммуникационной сети «Интернет»;</w:t>
      </w:r>
    </w:p>
    <w:p w:rsidR="00C670FB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ж) вк</w:t>
      </w:r>
      <w:r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Pr="00780082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утвержденные муниципальные программы</w:t>
      </w:r>
      <w:r w:rsidRPr="007800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</w:t>
      </w:r>
      <w:r w:rsidRPr="00780082">
        <w:rPr>
          <w:color w:val="auto"/>
          <w:sz w:val="28"/>
          <w:szCs w:val="28"/>
        </w:rPr>
        <w:t>еропри</w:t>
      </w:r>
      <w:r w:rsidRPr="00780082">
        <w:rPr>
          <w:color w:val="auto"/>
          <w:sz w:val="28"/>
          <w:szCs w:val="28"/>
        </w:rPr>
        <w:t>я</w:t>
      </w:r>
      <w:r w:rsidRPr="00780082">
        <w:rPr>
          <w:color w:val="auto"/>
          <w:sz w:val="28"/>
          <w:szCs w:val="28"/>
        </w:rPr>
        <w:t>тий, направленных на совершенствование механизмов оказания имуществе</w:t>
      </w:r>
      <w:r w:rsidRPr="00780082">
        <w:rPr>
          <w:color w:val="auto"/>
          <w:sz w:val="28"/>
          <w:szCs w:val="28"/>
        </w:rPr>
        <w:t>н</w:t>
      </w:r>
      <w:r w:rsidRPr="00780082">
        <w:rPr>
          <w:color w:val="auto"/>
          <w:sz w:val="28"/>
          <w:szCs w:val="28"/>
        </w:rPr>
        <w:t>ной поддержки субъектам МСП, а также использовани</w:t>
      </w:r>
      <w:r>
        <w:rPr>
          <w:color w:val="auto"/>
          <w:sz w:val="28"/>
          <w:szCs w:val="28"/>
        </w:rPr>
        <w:t>е</w:t>
      </w:r>
      <w:r w:rsidRPr="00780082">
        <w:rPr>
          <w:color w:val="auto"/>
          <w:sz w:val="28"/>
          <w:szCs w:val="28"/>
        </w:rPr>
        <w:t xml:space="preserve"> имущественного п</w:t>
      </w:r>
      <w:r w:rsidRPr="00780082">
        <w:rPr>
          <w:color w:val="auto"/>
          <w:sz w:val="28"/>
          <w:szCs w:val="28"/>
        </w:rPr>
        <w:t>о</w:t>
      </w:r>
      <w:r w:rsidRPr="00780082">
        <w:rPr>
          <w:color w:val="auto"/>
          <w:sz w:val="28"/>
          <w:szCs w:val="28"/>
        </w:rPr>
        <w:t>тенциала публично-правового образования для расширения такой поддер</w:t>
      </w:r>
      <w:r w:rsidRPr="00780082">
        <w:rPr>
          <w:color w:val="auto"/>
          <w:sz w:val="28"/>
          <w:szCs w:val="28"/>
        </w:rPr>
        <w:t>ж</w:t>
      </w:r>
      <w:r w:rsidRPr="00780082">
        <w:rPr>
          <w:color w:val="auto"/>
          <w:sz w:val="28"/>
          <w:szCs w:val="28"/>
        </w:rPr>
        <w:t>ки</w:t>
      </w:r>
      <w:r>
        <w:rPr>
          <w:color w:val="auto"/>
          <w:sz w:val="28"/>
          <w:szCs w:val="28"/>
        </w:rPr>
        <w:t>.</w:t>
      </w:r>
    </w:p>
    <w:p w:rsidR="00C670FB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>
        <w:rPr>
          <w:color w:val="auto"/>
          <w:sz w:val="28"/>
          <w:szCs w:val="28"/>
        </w:rPr>
        <w:tab/>
        <w:t>Оказание информационного и консультационного содействия о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ганам местного самоуправления поселений </w:t>
      </w:r>
      <w:r>
        <w:rPr>
          <w:sz w:val="28"/>
          <w:szCs w:val="28"/>
        </w:rPr>
        <w:t>Верхнебуреинского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Хабаровского края</w:t>
      </w:r>
      <w:r>
        <w:rPr>
          <w:color w:val="auto"/>
          <w:sz w:val="28"/>
          <w:szCs w:val="28"/>
        </w:rPr>
        <w:t>, в том числе посредством обучающих мер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приятий по оказанию имущественной поддержки субъектам МСП.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ab/>
        <w:t>Выдвижение и поддержка инициатив, направленных на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шенствование оказания имущественной поддержки субъектам МСП, на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нове анализа сложившейся региональной и муниципальной практики. </w:t>
      </w:r>
    </w:p>
    <w:p w:rsidR="00C670FB" w:rsidRDefault="00C670FB" w:rsidP="003D067F">
      <w:pPr>
        <w:spacing w:after="1" w:line="220" w:lineRule="atLeast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670FB" w:rsidRPr="00511264" w:rsidRDefault="00C670FB" w:rsidP="003D067F">
      <w:pPr>
        <w:spacing w:after="1" w:line="220" w:lineRule="atLeast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51126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Права </w:t>
      </w:r>
      <w:r w:rsidRPr="00511264">
        <w:rPr>
          <w:rFonts w:ascii="Times New Roman" w:hAnsi="Times New Roman"/>
          <w:sz w:val="28"/>
          <w:szCs w:val="28"/>
        </w:rPr>
        <w:t>рабочей группы</w:t>
      </w:r>
    </w:p>
    <w:p w:rsidR="00C670FB" w:rsidRPr="00780082" w:rsidRDefault="00C670FB" w:rsidP="003D06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082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780082">
          <w:rPr>
            <w:rFonts w:ascii="Times New Roman" w:hAnsi="Times New Roman" w:cs="Times New Roman"/>
            <w:sz w:val="28"/>
            <w:szCs w:val="28"/>
            <w:lang w:eastAsia="en-US"/>
          </w:rPr>
          <w:t>разделом 2</w:t>
        </w:r>
      </w:hyperlink>
      <w:r w:rsidRPr="00780082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</w:t>
      </w:r>
      <w:r w:rsidRPr="0078008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80082">
        <w:rPr>
          <w:rFonts w:ascii="Times New Roman" w:hAnsi="Times New Roman" w:cs="Times New Roman"/>
          <w:sz w:val="28"/>
          <w:szCs w:val="28"/>
          <w:lang w:eastAsia="en-US"/>
        </w:rPr>
        <w:t>го Положения, рабочая группа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80082">
        <w:rPr>
          <w:rFonts w:ascii="Times New Roman" w:hAnsi="Times New Roman" w:cs="Times New Roman"/>
          <w:sz w:val="28"/>
          <w:szCs w:val="28"/>
          <w:lang w:eastAsia="en-US"/>
        </w:rPr>
        <w:t>имеет право: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Рассматривать на своих заседаниях вопросы в соответствии с компетенцией рабочей группы</w:t>
      </w:r>
      <w:r w:rsidRPr="00780082">
        <w:rPr>
          <w:rFonts w:ascii="Times New Roman" w:hAnsi="Times New Roman"/>
          <w:sz w:val="28"/>
          <w:szCs w:val="28"/>
        </w:rPr>
        <w:t>, принимать соответствующие решения.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Запрашивать информацию и материалы от исполнительных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власти Хабаровского края, органов местного самоуправления поселений Верхнебуреинского муниципального района Хабаровского края,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объединений, </w:t>
      </w:r>
      <w:r w:rsidRPr="00780082">
        <w:rPr>
          <w:rFonts w:ascii="Times New Roman" w:hAnsi="Times New Roman"/>
          <w:sz w:val="28"/>
          <w:szCs w:val="28"/>
        </w:rPr>
        <w:t>по вопросам, отнесенным к компетенции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Привлекать к работе рабочей группы представителей заинтерес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органов местного самоуправления</w:t>
      </w:r>
      <w:r w:rsidRPr="00DE6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Хабаровского края, субъектов МСП, научных, общественных и иных организаций, а также других специалистов.</w:t>
      </w:r>
    </w:p>
    <w:p w:rsidR="00C670FB" w:rsidRPr="00F31E54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Направлять органам, уполномоченным на проведение обследов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ния объектов муниципального недвижимого имущества, списки</w:t>
      </w:r>
      <w:r w:rsidRPr="00F31E54">
        <w:rPr>
          <w:color w:val="auto"/>
          <w:sz w:val="28"/>
          <w:szCs w:val="28"/>
        </w:rPr>
        <w:t xml:space="preserve"> объектов н</w:t>
      </w:r>
      <w:r w:rsidRPr="00F31E54">
        <w:rPr>
          <w:color w:val="auto"/>
          <w:sz w:val="28"/>
          <w:szCs w:val="28"/>
        </w:rPr>
        <w:t>е</w:t>
      </w:r>
      <w:r w:rsidRPr="00F31E54">
        <w:rPr>
          <w:color w:val="auto"/>
          <w:sz w:val="28"/>
          <w:szCs w:val="28"/>
        </w:rPr>
        <w:t xml:space="preserve">движимости, </w:t>
      </w:r>
      <w:r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Pr="00F31E54">
        <w:rPr>
          <w:color w:val="auto"/>
          <w:sz w:val="28"/>
          <w:szCs w:val="28"/>
        </w:rPr>
        <w:t>.</w:t>
      </w:r>
    </w:p>
    <w:p w:rsidR="00C670FB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>
        <w:rPr>
          <w:color w:val="auto"/>
          <w:sz w:val="28"/>
          <w:szCs w:val="28"/>
        </w:rPr>
        <w:tab/>
        <w:t>Участвовать через представителей, назначаемых по решению 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бочей группы, с согласия органа, уполномоченного на проведение обслед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вания объектов муниципального недвижимого имущества, в проведении о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следования объектов недвижимости, в том числе земельных участков, на территории </w:t>
      </w:r>
      <w:r>
        <w:rPr>
          <w:sz w:val="28"/>
          <w:szCs w:val="28"/>
        </w:rPr>
        <w:t>Верхнебуреинского муниципального района Хабаровского края</w:t>
      </w:r>
      <w:r>
        <w:rPr>
          <w:color w:val="auto"/>
          <w:sz w:val="28"/>
          <w:szCs w:val="28"/>
        </w:rPr>
        <w:t>, в соответствии со списком, указанным в пункте 3.4 настоящего Положения.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  <w:t>Давать рекомендации исполнительным органам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Верхнебуреинского муниципального района Хабаровского края</w:t>
      </w:r>
      <w:r w:rsidRPr="00E57AC2">
        <w:rPr>
          <w:rFonts w:ascii="Times New Roman" w:hAnsi="Times New Roman"/>
          <w:sz w:val="28"/>
          <w:szCs w:val="28"/>
        </w:rPr>
        <w:t xml:space="preserve"> по вопросам, отнесенным к компетенции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C670FB" w:rsidRPr="00511264" w:rsidRDefault="00C670FB" w:rsidP="003D067F">
      <w:pPr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70FB" w:rsidRDefault="00C670FB" w:rsidP="003D067F">
      <w:pPr>
        <w:spacing w:after="1" w:line="220" w:lineRule="atLeast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12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Порядок деятельности рабочей группы </w:t>
      </w:r>
    </w:p>
    <w:p w:rsidR="00C670FB" w:rsidRPr="00AF6260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Рабочая группа состоит из председателя рабочей группы, заме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тителя председателя рабочей группы, секретаря рабочей группы, членов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бочей группы и экспертов рабочей группы.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В заседаниях рабочей группы могут принимать участие пригл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шенные заинтересованные лица, в том числе представители субъектов МСП, с правом совещательного голоса</w:t>
      </w:r>
      <w:r w:rsidRPr="00FD3884">
        <w:rPr>
          <w:rFonts w:ascii="Times New Roman" w:hAnsi="Times New Roman"/>
          <w:i/>
          <w:sz w:val="28"/>
          <w:szCs w:val="28"/>
        </w:rPr>
        <w:t>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 xml:space="preserve">Заседания рабочей группы проводятся в очной или </w:t>
      </w:r>
      <w:r w:rsidRPr="00D8198D">
        <w:rPr>
          <w:rFonts w:ascii="Times New Roman" w:hAnsi="Times New Roman"/>
          <w:sz w:val="28"/>
          <w:szCs w:val="28"/>
        </w:rPr>
        <w:t>очно-заочной (в том числе посредством видео-конференц-связи</w:t>
      </w:r>
      <w:r>
        <w:rPr>
          <w:rFonts w:ascii="Times New Roman" w:hAnsi="Times New Roman"/>
          <w:sz w:val="28"/>
          <w:szCs w:val="28"/>
        </w:rPr>
        <w:t>) форме по мере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мости, но не реже одного в квартал.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73C2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Повестка дня заседания рабочей группы с указанием даты,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мени, места проведения заседания и материалы по вопросам повестки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дания рабочей группы секретарем рабочей группы направляются членам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бочей группы не позднее 5 рабочих дней до даты проведения заседания в письменном виде. 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>Заседания рабочей группы проводит председатель рабочей 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пы или по его поручению заместитель председателя рабочей группы.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>Председатель рабочей группы: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организует деятельность рабочей группы;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принимает решение о времени и месте проведения заседания рабочей гру</w:t>
      </w:r>
      <w:r w:rsidRPr="006C3254">
        <w:rPr>
          <w:rFonts w:ascii="Times New Roman" w:hAnsi="Times New Roman"/>
          <w:sz w:val="28"/>
          <w:szCs w:val="28"/>
        </w:rPr>
        <w:t>п</w:t>
      </w:r>
      <w:r w:rsidRPr="006C3254">
        <w:rPr>
          <w:rFonts w:ascii="Times New Roman" w:hAnsi="Times New Roman"/>
          <w:sz w:val="28"/>
          <w:szCs w:val="28"/>
        </w:rPr>
        <w:t>пы;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принимает решение по оперативным вопросам деятельности рабочей гру</w:t>
      </w:r>
      <w:r w:rsidRPr="006C3254">
        <w:rPr>
          <w:rFonts w:ascii="Times New Roman" w:hAnsi="Times New Roman"/>
          <w:sz w:val="28"/>
          <w:szCs w:val="28"/>
        </w:rPr>
        <w:t>п</w:t>
      </w:r>
      <w:r w:rsidRPr="006C3254">
        <w:rPr>
          <w:rFonts w:ascii="Times New Roman" w:hAnsi="Times New Roman"/>
          <w:sz w:val="28"/>
          <w:szCs w:val="28"/>
        </w:rPr>
        <w:t>пы, которые возникают в ходе ее работы;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 xml:space="preserve">подписывает протоколы заседаний рабочей группы. 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ab/>
        <w:t>Секретарь рабочей группы: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осуществляет организационные мероприятия, связанные с подготовкой з</w:t>
      </w:r>
      <w:r w:rsidRPr="006C3254">
        <w:rPr>
          <w:rFonts w:ascii="Times New Roman" w:hAnsi="Times New Roman"/>
          <w:sz w:val="28"/>
          <w:szCs w:val="28"/>
        </w:rPr>
        <w:t>а</w:t>
      </w:r>
      <w:r w:rsidRPr="006C3254">
        <w:rPr>
          <w:rFonts w:ascii="Times New Roman" w:hAnsi="Times New Roman"/>
          <w:sz w:val="28"/>
          <w:szCs w:val="28"/>
        </w:rPr>
        <w:t>седания рабочей группы;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доводит до сведения членов рабочей группы повестку дня заседания раб</w:t>
      </w:r>
      <w:r w:rsidRPr="006C3254">
        <w:rPr>
          <w:rFonts w:ascii="Times New Roman" w:hAnsi="Times New Roman"/>
          <w:sz w:val="28"/>
          <w:szCs w:val="28"/>
        </w:rPr>
        <w:t>о</w:t>
      </w:r>
      <w:r w:rsidRPr="006C3254">
        <w:rPr>
          <w:rFonts w:ascii="Times New Roman" w:hAnsi="Times New Roman"/>
          <w:sz w:val="28"/>
          <w:szCs w:val="28"/>
        </w:rPr>
        <w:t>чей группы;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информирует членов рабочей группы о времени и месте проведения засед</w:t>
      </w:r>
      <w:r w:rsidRPr="006C3254">
        <w:rPr>
          <w:rFonts w:ascii="Times New Roman" w:hAnsi="Times New Roman"/>
          <w:sz w:val="28"/>
          <w:szCs w:val="28"/>
        </w:rPr>
        <w:t>а</w:t>
      </w:r>
      <w:r w:rsidRPr="006C3254">
        <w:rPr>
          <w:rFonts w:ascii="Times New Roman" w:hAnsi="Times New Roman"/>
          <w:sz w:val="28"/>
          <w:szCs w:val="28"/>
        </w:rPr>
        <w:t>ний;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оформляет протоколы заседаний рабочей группы;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>ведет делопроизводство рабочей группы;</w:t>
      </w:r>
    </w:p>
    <w:p w:rsidR="00C670FB" w:rsidRPr="006C3254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3254">
        <w:rPr>
          <w:rFonts w:ascii="Times New Roman" w:hAnsi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ab/>
        <w:t xml:space="preserve">Члены рабочей группы: 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вносят предложения по повестке дня заседания рабочей группы;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участвуют в подготовке и принятии решений рабочей группы;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представляют секретарю рабочей группы материалы по вопросам, подл</w:t>
      </w:r>
      <w:r w:rsidRPr="00891F48">
        <w:rPr>
          <w:rFonts w:ascii="Times New Roman" w:hAnsi="Times New Roman"/>
          <w:sz w:val="28"/>
          <w:szCs w:val="28"/>
        </w:rPr>
        <w:t>е</w:t>
      </w:r>
      <w:r w:rsidRPr="00891F48">
        <w:rPr>
          <w:rFonts w:ascii="Times New Roman" w:hAnsi="Times New Roman"/>
          <w:sz w:val="28"/>
          <w:szCs w:val="28"/>
        </w:rPr>
        <w:t xml:space="preserve">жащим рассмотрению на заседании рабочей группы. 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/>
          <w:sz w:val="28"/>
          <w:szCs w:val="28"/>
        </w:rPr>
        <w:tab/>
        <w:t>Заседание рабочей группы считается правомочным, если на нем присутствует не менее 1/2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общего числа членов рабочей группы.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>
        <w:rPr>
          <w:rFonts w:ascii="Times New Roman" w:hAnsi="Times New Roman"/>
          <w:sz w:val="28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>
        <w:rPr>
          <w:rFonts w:ascii="Times New Roman" w:hAnsi="Times New Roman"/>
          <w:sz w:val="28"/>
          <w:szCs w:val="28"/>
        </w:rPr>
        <w:tab/>
        <w:t>Члены рабочей группы участвуют в ее заседаниях без права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мены. В случае отсутствия члена рабочей группы на заседании он имеет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 представить свое мнение по рассматриваемым вопросам в письменной форме.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</w:t>
      </w:r>
      <w:r>
        <w:rPr>
          <w:rFonts w:ascii="Times New Roman" w:hAnsi="Times New Roman"/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в протокол заседания рабочей группы или приобщается к протоколу в письменной форме.</w:t>
      </w:r>
    </w:p>
    <w:p w:rsidR="00C670FB" w:rsidRPr="00AF6260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</w:t>
      </w:r>
      <w:r>
        <w:rPr>
          <w:rFonts w:ascii="Times New Roman" w:hAnsi="Times New Roman"/>
          <w:sz w:val="28"/>
          <w:szCs w:val="28"/>
        </w:rPr>
        <w:tab/>
        <w:t>При голосовании каждый член рабочей группы имеет один голос. Решения рабочей группы принимаются большинством голосов присутс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личия у присутствующих на заседании членов рабочей группы особого мн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C670FB" w:rsidRPr="000323A6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4.14.</w:t>
      </w:r>
      <w:r>
        <w:rPr>
          <w:color w:val="auto"/>
          <w:sz w:val="28"/>
          <w:szCs w:val="28"/>
        </w:rPr>
        <w:tab/>
      </w:r>
      <w:r w:rsidRPr="00D8198D">
        <w:rPr>
          <w:color w:val="auto"/>
          <w:sz w:val="28"/>
          <w:szCs w:val="28"/>
        </w:rPr>
        <w:t xml:space="preserve">По решению </w:t>
      </w:r>
      <w:r>
        <w:rPr>
          <w:color w:val="auto"/>
          <w:sz w:val="28"/>
          <w:szCs w:val="28"/>
        </w:rPr>
        <w:t>п</w:t>
      </w:r>
      <w:r w:rsidRPr="00D8198D">
        <w:rPr>
          <w:color w:val="auto"/>
          <w:sz w:val="28"/>
          <w:szCs w:val="28"/>
        </w:rPr>
        <w:t xml:space="preserve">редседателя </w:t>
      </w:r>
      <w:r>
        <w:rPr>
          <w:color w:val="auto"/>
          <w:sz w:val="28"/>
          <w:szCs w:val="28"/>
        </w:rPr>
        <w:t xml:space="preserve">рабочей группы </w:t>
      </w:r>
      <w:r w:rsidRPr="00D8198D">
        <w:rPr>
          <w:color w:val="auto"/>
          <w:sz w:val="28"/>
          <w:szCs w:val="28"/>
        </w:rPr>
        <w:t>заседание может быть проведено в заочной форме</w:t>
      </w:r>
      <w:r>
        <w:rPr>
          <w:sz w:val="28"/>
          <w:szCs w:val="28"/>
        </w:rPr>
        <w:t xml:space="preserve">. </w:t>
      </w:r>
      <w:r w:rsidRPr="000323A6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</w:t>
      </w:r>
      <w:r w:rsidRPr="000323A6">
        <w:rPr>
          <w:color w:val="auto"/>
          <w:sz w:val="28"/>
          <w:szCs w:val="28"/>
        </w:rPr>
        <w:t>я</w:t>
      </w:r>
      <w:r w:rsidRPr="000323A6">
        <w:rPr>
          <w:color w:val="auto"/>
          <w:sz w:val="28"/>
          <w:szCs w:val="28"/>
        </w:rPr>
        <w:t>зательном порядке уведомляются секретарем рабочей группы, при этом представляют мотивированную позицию по вопросам, вынесенным на зао</w:t>
      </w:r>
      <w:r w:rsidRPr="000323A6">
        <w:rPr>
          <w:color w:val="auto"/>
          <w:sz w:val="28"/>
          <w:szCs w:val="28"/>
        </w:rPr>
        <w:t>ч</w:t>
      </w:r>
      <w:r w:rsidRPr="000323A6">
        <w:rPr>
          <w:color w:val="auto"/>
          <w:sz w:val="28"/>
          <w:szCs w:val="28"/>
        </w:rPr>
        <w:t>ное голосование, до срока, указанного в решении о проведении заседания в заочной форме.</w:t>
      </w:r>
    </w:p>
    <w:p w:rsidR="00C670FB" w:rsidRPr="008D6975" w:rsidRDefault="00C670FB" w:rsidP="003D067F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4.15.</w:t>
      </w:r>
      <w:r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 xml:space="preserve">аочном голосовании, должно быть </w:t>
      </w:r>
      <w:r>
        <w:rPr>
          <w:sz w:val="28"/>
          <w:szCs w:val="28"/>
        </w:rPr>
        <w:t xml:space="preserve">не менее </w:t>
      </w:r>
      <w:r w:rsidRPr="0083513C">
        <w:rPr>
          <w:sz w:val="28"/>
          <w:szCs w:val="28"/>
        </w:rPr>
        <w:t>2/3</w:t>
      </w:r>
      <w:r>
        <w:rPr>
          <w:sz w:val="28"/>
          <w:szCs w:val="28"/>
        </w:rPr>
        <w:t xml:space="preserve"> </w:t>
      </w:r>
      <w:r w:rsidRPr="00876131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г</w:t>
      </w:r>
      <w:r w:rsidRPr="000323A6">
        <w:rPr>
          <w:color w:val="auto"/>
          <w:sz w:val="28"/>
          <w:szCs w:val="28"/>
        </w:rPr>
        <w:t>о</w:t>
      </w:r>
      <w:r w:rsidRPr="000323A6">
        <w:rPr>
          <w:color w:val="auto"/>
          <w:sz w:val="28"/>
          <w:szCs w:val="28"/>
        </w:rPr>
        <w:t>лосов решающим является го</w:t>
      </w:r>
      <w:r>
        <w:rPr>
          <w:color w:val="auto"/>
          <w:sz w:val="28"/>
          <w:szCs w:val="28"/>
        </w:rPr>
        <w:t xml:space="preserve">лос руководителя рабочей </w:t>
      </w:r>
      <w:r w:rsidRPr="008D6975">
        <w:rPr>
          <w:color w:val="auto"/>
          <w:sz w:val="28"/>
          <w:szCs w:val="28"/>
        </w:rPr>
        <w:t>группы, при его о</w:t>
      </w:r>
      <w:r w:rsidRPr="008D6975">
        <w:rPr>
          <w:color w:val="auto"/>
          <w:sz w:val="28"/>
          <w:szCs w:val="28"/>
        </w:rPr>
        <w:t>т</w:t>
      </w:r>
      <w:r w:rsidRPr="008D6975">
        <w:rPr>
          <w:color w:val="auto"/>
          <w:sz w:val="28"/>
          <w:szCs w:val="28"/>
        </w:rPr>
        <w:t>сутствии</w:t>
      </w:r>
      <w:r>
        <w:rPr>
          <w:color w:val="auto"/>
          <w:sz w:val="28"/>
          <w:szCs w:val="28"/>
        </w:rPr>
        <w:t xml:space="preserve"> – </w:t>
      </w:r>
      <w:r w:rsidRPr="008D6975">
        <w:rPr>
          <w:color w:val="auto"/>
          <w:sz w:val="28"/>
          <w:szCs w:val="28"/>
        </w:rPr>
        <w:t xml:space="preserve">заместителя руководителя рабочей группы. 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</w:t>
      </w:r>
      <w:r>
        <w:rPr>
          <w:rFonts w:ascii="Times New Roman" w:hAnsi="Times New Roman"/>
          <w:sz w:val="28"/>
          <w:szCs w:val="28"/>
        </w:rPr>
        <w:tab/>
        <w:t xml:space="preserve">Решения Рабочей группы </w:t>
      </w:r>
      <w:r w:rsidRPr="00780082">
        <w:rPr>
          <w:rFonts w:ascii="Times New Roman" w:hAnsi="Times New Roman"/>
          <w:sz w:val="28"/>
          <w:szCs w:val="28"/>
        </w:rPr>
        <w:t>носят рекомендательный характер для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Хабаровского края</w:t>
      </w:r>
      <w:r w:rsidRPr="00780082">
        <w:rPr>
          <w:rFonts w:ascii="Times New Roman" w:hAnsi="Times New Roman"/>
          <w:sz w:val="28"/>
          <w:szCs w:val="28"/>
        </w:rPr>
        <w:t>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</w:t>
      </w:r>
      <w:r>
        <w:rPr>
          <w:rFonts w:ascii="Times New Roman" w:hAnsi="Times New Roman"/>
          <w:sz w:val="28"/>
          <w:szCs w:val="28"/>
        </w:rPr>
        <w:tab/>
        <w:t>Протокол заседания рабочей группы оформляется секретарем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бочей группы в течение 3 рабочих дней с даты проведения заседания рабочей группы, подписывается председателем рабочей группы.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</w:t>
      </w:r>
      <w:r>
        <w:rPr>
          <w:rFonts w:ascii="Times New Roman" w:hAnsi="Times New Roman"/>
          <w:sz w:val="28"/>
          <w:szCs w:val="28"/>
        </w:rPr>
        <w:tab/>
        <w:t>В протоколе заседания рабочей группы указываются: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дата, время и место проведения заседания рабочей группы;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номер протокола;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</w:t>
      </w:r>
      <w:r w:rsidRPr="00891F48">
        <w:rPr>
          <w:rFonts w:ascii="Times New Roman" w:hAnsi="Times New Roman"/>
          <w:sz w:val="28"/>
          <w:szCs w:val="28"/>
        </w:rPr>
        <w:t>н</w:t>
      </w:r>
      <w:r w:rsidRPr="00891F48">
        <w:rPr>
          <w:rFonts w:ascii="Times New Roman" w:hAnsi="Times New Roman"/>
          <w:sz w:val="28"/>
          <w:szCs w:val="28"/>
        </w:rPr>
        <w:t>ных на заседание рабочей группы лиц;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принятое решение по каждому вопросу, рассмотренному на заседании р</w:t>
      </w:r>
      <w:r w:rsidRPr="00891F48">
        <w:rPr>
          <w:rFonts w:ascii="Times New Roman" w:hAnsi="Times New Roman"/>
          <w:sz w:val="28"/>
          <w:szCs w:val="28"/>
        </w:rPr>
        <w:t>а</w:t>
      </w:r>
      <w:r w:rsidRPr="00891F48">
        <w:rPr>
          <w:rFonts w:ascii="Times New Roman" w:hAnsi="Times New Roman"/>
          <w:sz w:val="28"/>
          <w:szCs w:val="28"/>
        </w:rPr>
        <w:t>бочей группы;</w:t>
      </w:r>
    </w:p>
    <w:p w:rsidR="00C670FB" w:rsidRPr="00891F48" w:rsidRDefault="00C670FB" w:rsidP="003D067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F48">
        <w:rPr>
          <w:rFonts w:ascii="Times New Roman" w:hAnsi="Times New Roman"/>
          <w:sz w:val="28"/>
          <w:szCs w:val="28"/>
        </w:rPr>
        <w:t>итоги голосования по каждому вопросу, рассмотренному на заседании р</w:t>
      </w:r>
      <w:r w:rsidRPr="00891F48">
        <w:rPr>
          <w:rFonts w:ascii="Times New Roman" w:hAnsi="Times New Roman"/>
          <w:sz w:val="28"/>
          <w:szCs w:val="28"/>
        </w:rPr>
        <w:t>а</w:t>
      </w:r>
      <w:r w:rsidRPr="00891F48">
        <w:rPr>
          <w:rFonts w:ascii="Times New Roman" w:hAnsi="Times New Roman"/>
          <w:sz w:val="28"/>
          <w:szCs w:val="28"/>
        </w:rPr>
        <w:t xml:space="preserve">бочей группы. 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4.19.</w:t>
      </w:r>
      <w:r>
        <w:rPr>
          <w:rFonts w:ascii="Times New Roman" w:hAnsi="Times New Roman"/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70FB" w:rsidRDefault="00C670FB" w:rsidP="003D067F">
      <w:pPr>
        <w:spacing w:after="1" w:line="22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Организационно-техническое обеспечение </w:t>
      </w:r>
    </w:p>
    <w:p w:rsidR="00C670FB" w:rsidRDefault="00C670FB" w:rsidP="003D067F">
      <w:pPr>
        <w:spacing w:after="1" w:line="22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рабочей группы</w:t>
      </w:r>
    </w:p>
    <w:p w:rsidR="00C670FB" w:rsidRPr="00864DC6" w:rsidRDefault="00C670FB" w:rsidP="003D067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64DC6">
        <w:rPr>
          <w:rFonts w:ascii="Times New Roman" w:hAnsi="Times New Roman"/>
          <w:sz w:val="28"/>
          <w:szCs w:val="28"/>
        </w:rPr>
        <w:t>Организационно – техническое обеспечение деятельности раб</w:t>
      </w:r>
      <w:r w:rsidRPr="00864DC6">
        <w:rPr>
          <w:rFonts w:ascii="Times New Roman" w:hAnsi="Times New Roman"/>
          <w:sz w:val="28"/>
          <w:szCs w:val="28"/>
        </w:rPr>
        <w:t>о</w:t>
      </w:r>
      <w:r w:rsidRPr="00864DC6">
        <w:rPr>
          <w:rFonts w:ascii="Times New Roman" w:hAnsi="Times New Roman"/>
          <w:sz w:val="28"/>
          <w:szCs w:val="28"/>
        </w:rPr>
        <w:t xml:space="preserve">чей группы осуществляет </w:t>
      </w:r>
      <w:r>
        <w:rPr>
          <w:rFonts w:ascii="Times New Roman" w:hAnsi="Times New Roman"/>
          <w:sz w:val="28"/>
          <w:szCs w:val="28"/>
        </w:rPr>
        <w:t>администрация Верхнебуреинского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 Хабаровского края</w:t>
      </w:r>
      <w:r w:rsidRPr="00864DC6">
        <w:rPr>
          <w:rFonts w:ascii="Times New Roman" w:hAnsi="Times New Roman"/>
          <w:sz w:val="28"/>
          <w:szCs w:val="28"/>
        </w:rPr>
        <w:t>.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70FB" w:rsidRDefault="00C670FB" w:rsidP="003D067F">
      <w:pPr>
        <w:spacing w:after="1" w:line="22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C670FB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Рабочая группа действует на постоянной основе, в составе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 № 1 к настоящему постановлению.</w:t>
      </w:r>
    </w:p>
    <w:p w:rsidR="00C670FB" w:rsidRPr="00511264" w:rsidRDefault="00C670FB" w:rsidP="003D0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sectPr w:rsidR="00C670FB" w:rsidRPr="00511264" w:rsidSect="009A6764">
      <w:headerReference w:type="default" r:id="rId10"/>
      <w:foot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0FB" w:rsidRDefault="00C670FB" w:rsidP="00A34D4F">
      <w:pPr>
        <w:spacing w:after="0" w:line="240" w:lineRule="auto"/>
      </w:pPr>
      <w:r>
        <w:separator/>
      </w:r>
    </w:p>
  </w:endnote>
  <w:endnote w:type="continuationSeparator" w:id="0">
    <w:p w:rsidR="00C670FB" w:rsidRDefault="00C670FB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FB" w:rsidRDefault="00C670FB" w:rsidP="009839A7">
    <w:pPr>
      <w:pStyle w:val="Footer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0FB" w:rsidRDefault="00C670FB" w:rsidP="00A34D4F">
      <w:pPr>
        <w:spacing w:after="0" w:line="240" w:lineRule="auto"/>
      </w:pPr>
      <w:r>
        <w:separator/>
      </w:r>
    </w:p>
  </w:footnote>
  <w:footnote w:type="continuationSeparator" w:id="0">
    <w:p w:rsidR="00C670FB" w:rsidRDefault="00C670FB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FB" w:rsidRDefault="00C670FB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C670FB" w:rsidRDefault="00C670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5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9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9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9"/>
  </w:num>
  <w:num w:numId="8">
    <w:abstractNumId w:val="14"/>
  </w:num>
  <w:num w:numId="9">
    <w:abstractNumId w:val="17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EBF"/>
    <w:rsid w:val="000049D8"/>
    <w:rsid w:val="00005C6E"/>
    <w:rsid w:val="000106FF"/>
    <w:rsid w:val="00021097"/>
    <w:rsid w:val="00025418"/>
    <w:rsid w:val="000323A6"/>
    <w:rsid w:val="00032AA8"/>
    <w:rsid w:val="00032E5C"/>
    <w:rsid w:val="0003763F"/>
    <w:rsid w:val="00043368"/>
    <w:rsid w:val="000443B4"/>
    <w:rsid w:val="00044E43"/>
    <w:rsid w:val="00055061"/>
    <w:rsid w:val="00062902"/>
    <w:rsid w:val="0007127B"/>
    <w:rsid w:val="00075331"/>
    <w:rsid w:val="0007553A"/>
    <w:rsid w:val="00077F3B"/>
    <w:rsid w:val="00080878"/>
    <w:rsid w:val="00083680"/>
    <w:rsid w:val="0008681E"/>
    <w:rsid w:val="00092A56"/>
    <w:rsid w:val="000931E3"/>
    <w:rsid w:val="000A3DD8"/>
    <w:rsid w:val="000A4C49"/>
    <w:rsid w:val="000A575D"/>
    <w:rsid w:val="000A70EE"/>
    <w:rsid w:val="000B0D9D"/>
    <w:rsid w:val="000B1533"/>
    <w:rsid w:val="000C0620"/>
    <w:rsid w:val="000D7B8E"/>
    <w:rsid w:val="000E2FCD"/>
    <w:rsid w:val="000E4543"/>
    <w:rsid w:val="000E5E57"/>
    <w:rsid w:val="000E612E"/>
    <w:rsid w:val="000E78F1"/>
    <w:rsid w:val="000F3BAB"/>
    <w:rsid w:val="00101910"/>
    <w:rsid w:val="001064DD"/>
    <w:rsid w:val="00107569"/>
    <w:rsid w:val="00115C78"/>
    <w:rsid w:val="001279AC"/>
    <w:rsid w:val="00161C4A"/>
    <w:rsid w:val="00162E81"/>
    <w:rsid w:val="001806D5"/>
    <w:rsid w:val="00180D20"/>
    <w:rsid w:val="00190312"/>
    <w:rsid w:val="001922CD"/>
    <w:rsid w:val="001A1613"/>
    <w:rsid w:val="001A30C4"/>
    <w:rsid w:val="001A39FF"/>
    <w:rsid w:val="001A54AD"/>
    <w:rsid w:val="001B3A37"/>
    <w:rsid w:val="001D0D44"/>
    <w:rsid w:val="001D3581"/>
    <w:rsid w:val="001D3A19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12A5E"/>
    <w:rsid w:val="00216953"/>
    <w:rsid w:val="002211BA"/>
    <w:rsid w:val="0023292C"/>
    <w:rsid w:val="00234764"/>
    <w:rsid w:val="00241ECB"/>
    <w:rsid w:val="002547E2"/>
    <w:rsid w:val="00274FB8"/>
    <w:rsid w:val="002755EC"/>
    <w:rsid w:val="0028583E"/>
    <w:rsid w:val="0029020C"/>
    <w:rsid w:val="00292EAF"/>
    <w:rsid w:val="002A18A6"/>
    <w:rsid w:val="002A7330"/>
    <w:rsid w:val="002B189C"/>
    <w:rsid w:val="002B1913"/>
    <w:rsid w:val="002B3A2C"/>
    <w:rsid w:val="002C0C0D"/>
    <w:rsid w:val="002D45C5"/>
    <w:rsid w:val="002E345B"/>
    <w:rsid w:val="002E375B"/>
    <w:rsid w:val="002E7731"/>
    <w:rsid w:val="002F33D6"/>
    <w:rsid w:val="003030F8"/>
    <w:rsid w:val="0030529F"/>
    <w:rsid w:val="00311053"/>
    <w:rsid w:val="00316F94"/>
    <w:rsid w:val="003175E5"/>
    <w:rsid w:val="00322442"/>
    <w:rsid w:val="0032608E"/>
    <w:rsid w:val="003500F9"/>
    <w:rsid w:val="003540B3"/>
    <w:rsid w:val="00354574"/>
    <w:rsid w:val="00362BC2"/>
    <w:rsid w:val="00365E03"/>
    <w:rsid w:val="00373B00"/>
    <w:rsid w:val="003765FB"/>
    <w:rsid w:val="003A35E9"/>
    <w:rsid w:val="003A64B2"/>
    <w:rsid w:val="003B0017"/>
    <w:rsid w:val="003B33AE"/>
    <w:rsid w:val="003D067F"/>
    <w:rsid w:val="003D1B98"/>
    <w:rsid w:val="003D5405"/>
    <w:rsid w:val="003E68A9"/>
    <w:rsid w:val="003F087C"/>
    <w:rsid w:val="003F3DCF"/>
    <w:rsid w:val="003F51E3"/>
    <w:rsid w:val="003F769F"/>
    <w:rsid w:val="00403FF6"/>
    <w:rsid w:val="004148A4"/>
    <w:rsid w:val="0042504E"/>
    <w:rsid w:val="00426BFA"/>
    <w:rsid w:val="00432746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67E35"/>
    <w:rsid w:val="00473226"/>
    <w:rsid w:val="00473278"/>
    <w:rsid w:val="004759B1"/>
    <w:rsid w:val="00475EC5"/>
    <w:rsid w:val="00477111"/>
    <w:rsid w:val="004A7571"/>
    <w:rsid w:val="004A7C42"/>
    <w:rsid w:val="004B48B4"/>
    <w:rsid w:val="004C2352"/>
    <w:rsid w:val="004D5D19"/>
    <w:rsid w:val="004D6308"/>
    <w:rsid w:val="004E01BA"/>
    <w:rsid w:val="004E56A3"/>
    <w:rsid w:val="004F4B29"/>
    <w:rsid w:val="00511264"/>
    <w:rsid w:val="0051293A"/>
    <w:rsid w:val="00513791"/>
    <w:rsid w:val="005207E8"/>
    <w:rsid w:val="00520BF2"/>
    <w:rsid w:val="00536F25"/>
    <w:rsid w:val="005374C7"/>
    <w:rsid w:val="00542295"/>
    <w:rsid w:val="00545122"/>
    <w:rsid w:val="00553394"/>
    <w:rsid w:val="005535D9"/>
    <w:rsid w:val="00554F3C"/>
    <w:rsid w:val="005625AE"/>
    <w:rsid w:val="0056329C"/>
    <w:rsid w:val="00575B06"/>
    <w:rsid w:val="00577C57"/>
    <w:rsid w:val="00597782"/>
    <w:rsid w:val="005A00EA"/>
    <w:rsid w:val="005A206A"/>
    <w:rsid w:val="005A5F5A"/>
    <w:rsid w:val="005B3F73"/>
    <w:rsid w:val="005C11B7"/>
    <w:rsid w:val="005F6E8E"/>
    <w:rsid w:val="0060137B"/>
    <w:rsid w:val="006104F1"/>
    <w:rsid w:val="006177E2"/>
    <w:rsid w:val="0062551B"/>
    <w:rsid w:val="00640804"/>
    <w:rsid w:val="00640F23"/>
    <w:rsid w:val="0065259A"/>
    <w:rsid w:val="00654DCA"/>
    <w:rsid w:val="0067531A"/>
    <w:rsid w:val="0068377C"/>
    <w:rsid w:val="0069132C"/>
    <w:rsid w:val="00694D3D"/>
    <w:rsid w:val="00697400"/>
    <w:rsid w:val="006A7CF1"/>
    <w:rsid w:val="006B1DA9"/>
    <w:rsid w:val="006B5FF1"/>
    <w:rsid w:val="006C2329"/>
    <w:rsid w:val="006C3254"/>
    <w:rsid w:val="006C3423"/>
    <w:rsid w:val="006D393A"/>
    <w:rsid w:val="006D483A"/>
    <w:rsid w:val="006E0500"/>
    <w:rsid w:val="006E3ADC"/>
    <w:rsid w:val="006E5BCD"/>
    <w:rsid w:val="006F02F4"/>
    <w:rsid w:val="006F2030"/>
    <w:rsid w:val="00715340"/>
    <w:rsid w:val="007221AA"/>
    <w:rsid w:val="0073081D"/>
    <w:rsid w:val="007352E5"/>
    <w:rsid w:val="00736982"/>
    <w:rsid w:val="0073744C"/>
    <w:rsid w:val="007509CF"/>
    <w:rsid w:val="007729A7"/>
    <w:rsid w:val="00780082"/>
    <w:rsid w:val="007A0AFA"/>
    <w:rsid w:val="007A485B"/>
    <w:rsid w:val="007A6964"/>
    <w:rsid w:val="007B46D7"/>
    <w:rsid w:val="007D12F4"/>
    <w:rsid w:val="007D4600"/>
    <w:rsid w:val="007E1B12"/>
    <w:rsid w:val="007E6A6C"/>
    <w:rsid w:val="007E7A87"/>
    <w:rsid w:val="007F33CF"/>
    <w:rsid w:val="007F7E96"/>
    <w:rsid w:val="00814A4E"/>
    <w:rsid w:val="00827D9B"/>
    <w:rsid w:val="0083513C"/>
    <w:rsid w:val="00835495"/>
    <w:rsid w:val="00853AB2"/>
    <w:rsid w:val="00853DBF"/>
    <w:rsid w:val="008554D2"/>
    <w:rsid w:val="008562DB"/>
    <w:rsid w:val="00864DC6"/>
    <w:rsid w:val="00872888"/>
    <w:rsid w:val="0087457A"/>
    <w:rsid w:val="00876131"/>
    <w:rsid w:val="00880517"/>
    <w:rsid w:val="00891F48"/>
    <w:rsid w:val="00894A9F"/>
    <w:rsid w:val="008A5C26"/>
    <w:rsid w:val="008B228A"/>
    <w:rsid w:val="008B37C2"/>
    <w:rsid w:val="008B5549"/>
    <w:rsid w:val="008C096C"/>
    <w:rsid w:val="008C44C7"/>
    <w:rsid w:val="008D307C"/>
    <w:rsid w:val="008D5DA7"/>
    <w:rsid w:val="008D6975"/>
    <w:rsid w:val="008D794E"/>
    <w:rsid w:val="008F0E3B"/>
    <w:rsid w:val="009015E7"/>
    <w:rsid w:val="0090572B"/>
    <w:rsid w:val="00912180"/>
    <w:rsid w:val="0093192B"/>
    <w:rsid w:val="0096182A"/>
    <w:rsid w:val="00963AFC"/>
    <w:rsid w:val="00973839"/>
    <w:rsid w:val="009839A7"/>
    <w:rsid w:val="00983CC9"/>
    <w:rsid w:val="00986AC2"/>
    <w:rsid w:val="009877DB"/>
    <w:rsid w:val="00991BB1"/>
    <w:rsid w:val="009957CC"/>
    <w:rsid w:val="00995C0C"/>
    <w:rsid w:val="009A6764"/>
    <w:rsid w:val="009A7335"/>
    <w:rsid w:val="009A745D"/>
    <w:rsid w:val="009B28B0"/>
    <w:rsid w:val="009B7B1E"/>
    <w:rsid w:val="009D3317"/>
    <w:rsid w:val="009E0206"/>
    <w:rsid w:val="009E16CF"/>
    <w:rsid w:val="009E319B"/>
    <w:rsid w:val="009E5EA2"/>
    <w:rsid w:val="009F2CC5"/>
    <w:rsid w:val="00A02116"/>
    <w:rsid w:val="00A0647F"/>
    <w:rsid w:val="00A06BC5"/>
    <w:rsid w:val="00A1049C"/>
    <w:rsid w:val="00A10D7C"/>
    <w:rsid w:val="00A1362D"/>
    <w:rsid w:val="00A16485"/>
    <w:rsid w:val="00A218B7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72BF6"/>
    <w:rsid w:val="00A75552"/>
    <w:rsid w:val="00A855CA"/>
    <w:rsid w:val="00A91965"/>
    <w:rsid w:val="00AA2378"/>
    <w:rsid w:val="00AA3399"/>
    <w:rsid w:val="00AA54FF"/>
    <w:rsid w:val="00AA6F22"/>
    <w:rsid w:val="00AB53A9"/>
    <w:rsid w:val="00AE6FC5"/>
    <w:rsid w:val="00AF04DB"/>
    <w:rsid w:val="00AF6260"/>
    <w:rsid w:val="00B007F6"/>
    <w:rsid w:val="00B00F47"/>
    <w:rsid w:val="00B01A0C"/>
    <w:rsid w:val="00B037FD"/>
    <w:rsid w:val="00B043D0"/>
    <w:rsid w:val="00B14F94"/>
    <w:rsid w:val="00B17A45"/>
    <w:rsid w:val="00B21C0E"/>
    <w:rsid w:val="00B236B0"/>
    <w:rsid w:val="00B2741F"/>
    <w:rsid w:val="00B32AE8"/>
    <w:rsid w:val="00B412A6"/>
    <w:rsid w:val="00B42EB9"/>
    <w:rsid w:val="00B455ED"/>
    <w:rsid w:val="00B62C25"/>
    <w:rsid w:val="00B65F1A"/>
    <w:rsid w:val="00B66FB2"/>
    <w:rsid w:val="00B705F6"/>
    <w:rsid w:val="00B75FC1"/>
    <w:rsid w:val="00B76E0A"/>
    <w:rsid w:val="00B77A2C"/>
    <w:rsid w:val="00B802B9"/>
    <w:rsid w:val="00B81853"/>
    <w:rsid w:val="00B85FB6"/>
    <w:rsid w:val="00B8673A"/>
    <w:rsid w:val="00B91C9D"/>
    <w:rsid w:val="00B9676C"/>
    <w:rsid w:val="00BA282B"/>
    <w:rsid w:val="00BA5CE4"/>
    <w:rsid w:val="00BA626D"/>
    <w:rsid w:val="00BA6A43"/>
    <w:rsid w:val="00BB5E30"/>
    <w:rsid w:val="00BC38FB"/>
    <w:rsid w:val="00BC406A"/>
    <w:rsid w:val="00BD7D46"/>
    <w:rsid w:val="00BE5CC1"/>
    <w:rsid w:val="00C03B25"/>
    <w:rsid w:val="00C04D30"/>
    <w:rsid w:val="00C10282"/>
    <w:rsid w:val="00C1244E"/>
    <w:rsid w:val="00C1582E"/>
    <w:rsid w:val="00C311E6"/>
    <w:rsid w:val="00C42C12"/>
    <w:rsid w:val="00C52F95"/>
    <w:rsid w:val="00C55D8D"/>
    <w:rsid w:val="00C56D47"/>
    <w:rsid w:val="00C57789"/>
    <w:rsid w:val="00C63C18"/>
    <w:rsid w:val="00C670FB"/>
    <w:rsid w:val="00C7236B"/>
    <w:rsid w:val="00C7246E"/>
    <w:rsid w:val="00C80888"/>
    <w:rsid w:val="00C96E20"/>
    <w:rsid w:val="00CA120D"/>
    <w:rsid w:val="00CA2B9C"/>
    <w:rsid w:val="00CB00ED"/>
    <w:rsid w:val="00CB3296"/>
    <w:rsid w:val="00CB3AF9"/>
    <w:rsid w:val="00CB3FAF"/>
    <w:rsid w:val="00CC4A76"/>
    <w:rsid w:val="00CC7CE2"/>
    <w:rsid w:val="00CD0182"/>
    <w:rsid w:val="00CD3DBD"/>
    <w:rsid w:val="00CD794A"/>
    <w:rsid w:val="00CE4A50"/>
    <w:rsid w:val="00D04764"/>
    <w:rsid w:val="00D173A0"/>
    <w:rsid w:val="00D2613B"/>
    <w:rsid w:val="00D30ADC"/>
    <w:rsid w:val="00D41116"/>
    <w:rsid w:val="00D628AA"/>
    <w:rsid w:val="00D63DDA"/>
    <w:rsid w:val="00D8198D"/>
    <w:rsid w:val="00D94993"/>
    <w:rsid w:val="00D94C96"/>
    <w:rsid w:val="00DC5DFD"/>
    <w:rsid w:val="00DD4BD8"/>
    <w:rsid w:val="00DE1BF7"/>
    <w:rsid w:val="00DE68E2"/>
    <w:rsid w:val="00DF2B56"/>
    <w:rsid w:val="00DF62CC"/>
    <w:rsid w:val="00E00C82"/>
    <w:rsid w:val="00E1500D"/>
    <w:rsid w:val="00E27571"/>
    <w:rsid w:val="00E43F66"/>
    <w:rsid w:val="00E466C3"/>
    <w:rsid w:val="00E47AF2"/>
    <w:rsid w:val="00E57AC2"/>
    <w:rsid w:val="00E60AC2"/>
    <w:rsid w:val="00E6519D"/>
    <w:rsid w:val="00E75F46"/>
    <w:rsid w:val="00E801BA"/>
    <w:rsid w:val="00E8052F"/>
    <w:rsid w:val="00E86004"/>
    <w:rsid w:val="00E872D2"/>
    <w:rsid w:val="00E960F6"/>
    <w:rsid w:val="00EA03EF"/>
    <w:rsid w:val="00EA05DA"/>
    <w:rsid w:val="00EA1C4C"/>
    <w:rsid w:val="00EA747C"/>
    <w:rsid w:val="00EB36D5"/>
    <w:rsid w:val="00EB372D"/>
    <w:rsid w:val="00ED57AA"/>
    <w:rsid w:val="00ED7132"/>
    <w:rsid w:val="00EE3249"/>
    <w:rsid w:val="00EF0106"/>
    <w:rsid w:val="00EF5FD4"/>
    <w:rsid w:val="00F16C30"/>
    <w:rsid w:val="00F31E54"/>
    <w:rsid w:val="00F3297E"/>
    <w:rsid w:val="00F34A3A"/>
    <w:rsid w:val="00F40142"/>
    <w:rsid w:val="00F40173"/>
    <w:rsid w:val="00F441D9"/>
    <w:rsid w:val="00F510E7"/>
    <w:rsid w:val="00F573C2"/>
    <w:rsid w:val="00F61767"/>
    <w:rsid w:val="00F62DF3"/>
    <w:rsid w:val="00F7336E"/>
    <w:rsid w:val="00F75303"/>
    <w:rsid w:val="00F7761D"/>
    <w:rsid w:val="00FA0B09"/>
    <w:rsid w:val="00FB0A59"/>
    <w:rsid w:val="00FB4D2D"/>
    <w:rsid w:val="00FC5349"/>
    <w:rsid w:val="00FC5C49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F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3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9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D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4D4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83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839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839A7"/>
    <w:rPr>
      <w:rFonts w:cs="Times New Roman"/>
      <w:vertAlign w:val="superscript"/>
    </w:rPr>
  </w:style>
  <w:style w:type="paragraph" w:customStyle="1" w:styleId="Default">
    <w:name w:val="Default"/>
    <w:uiPriority w:val="99"/>
    <w:rsid w:val="00B70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68377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Revision">
    <w:name w:val="Revision"/>
    <w:hidden/>
    <w:uiPriority w:val="99"/>
    <w:semiHidden/>
    <w:rsid w:val="008D794E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F4B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4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4B2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4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4B29"/>
    <w:rPr>
      <w:b/>
      <w:bCs/>
    </w:rPr>
  </w:style>
  <w:style w:type="character" w:styleId="Hyperlink">
    <w:name w:val="Hyperlink"/>
    <w:basedOn w:val="DefaultParagraphFont"/>
    <w:uiPriority w:val="99"/>
    <w:semiHidden/>
    <w:rsid w:val="00B62C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1279AC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9877DB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E0592579281721EF2EBF6F55A10543082951C063E9F32E5A3F29747T4b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8</Pages>
  <Words>2512</Words>
  <Characters>14323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Org4</cp:lastModifiedBy>
  <cp:revision>70</cp:revision>
  <cp:lastPrinted>2006-01-13T06:00:00Z</cp:lastPrinted>
  <dcterms:created xsi:type="dcterms:W3CDTF">2019-09-06T02:37:00Z</dcterms:created>
  <dcterms:modified xsi:type="dcterms:W3CDTF">2006-01-14T03:42:00Z</dcterms:modified>
</cp:coreProperties>
</file>